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5C7C5" w14:textId="758704E5" w:rsidR="00CC524D" w:rsidRPr="00ED5D4A" w:rsidRDefault="00CC524D" w:rsidP="009D2950">
      <w:pPr>
        <w:pStyle w:val="ADEMENormal"/>
        <w:rPr>
          <w:color w:val="808080" w:themeColor="background1" w:themeShade="80"/>
        </w:rPr>
      </w:pPr>
    </w:p>
    <w:p w14:paraId="71970CAE" w14:textId="2A53DFF3" w:rsidR="13E2C9F8" w:rsidRPr="00ED5D4A" w:rsidRDefault="13E2C9F8" w:rsidP="13E2C9F8">
      <w:pPr>
        <w:pStyle w:val="ADEMENormal"/>
        <w:rPr>
          <w:color w:val="808080" w:themeColor="background1" w:themeShade="80"/>
        </w:rPr>
      </w:pPr>
    </w:p>
    <w:p w14:paraId="220335C0" w14:textId="22A4C512" w:rsidR="00743B3B" w:rsidRPr="00ED5D4A" w:rsidRDefault="00743B3B" w:rsidP="009D2950">
      <w:pPr>
        <w:pStyle w:val="ADEMENormal"/>
        <w:rPr>
          <w:color w:val="808080" w:themeColor="background1" w:themeShade="80"/>
        </w:rPr>
      </w:pPr>
    </w:p>
    <w:p w14:paraId="26290EEB" w14:textId="102E1CE0" w:rsidR="00743B3B" w:rsidRPr="00ED5D4A" w:rsidRDefault="00743B3B" w:rsidP="009D2950">
      <w:pPr>
        <w:pStyle w:val="ADEMENormal"/>
        <w:rPr>
          <w:color w:val="808080" w:themeColor="background1" w:themeShade="80"/>
        </w:rPr>
      </w:pPr>
    </w:p>
    <w:p w14:paraId="54166623" w14:textId="7A591F5C" w:rsidR="00743B3B" w:rsidRPr="00ED5D4A" w:rsidRDefault="00743B3B" w:rsidP="009D2950">
      <w:pPr>
        <w:pStyle w:val="ADEMENormal"/>
        <w:rPr>
          <w:color w:val="808080" w:themeColor="background1" w:themeShade="80"/>
        </w:rPr>
      </w:pPr>
    </w:p>
    <w:p w14:paraId="4814F3AC" w14:textId="66D4F303" w:rsidR="00743B3B" w:rsidRPr="00ED5D4A" w:rsidRDefault="00743B3B" w:rsidP="009D2950">
      <w:pPr>
        <w:pStyle w:val="ADEMENormal"/>
        <w:rPr>
          <w:color w:val="808080" w:themeColor="background1" w:themeShade="80"/>
        </w:rPr>
      </w:pPr>
    </w:p>
    <w:p w14:paraId="127B98A7" w14:textId="2A9BFAFD" w:rsidR="00743B3B" w:rsidRPr="00ED5D4A" w:rsidRDefault="00743B3B" w:rsidP="009D2950">
      <w:pPr>
        <w:pStyle w:val="ADEMENormal"/>
        <w:rPr>
          <w:color w:val="808080" w:themeColor="background1" w:themeShade="80"/>
        </w:rPr>
      </w:pPr>
    </w:p>
    <w:p w14:paraId="3CF877DA" w14:textId="231ACC06" w:rsidR="00743B3B" w:rsidRPr="00ED5D4A" w:rsidRDefault="00743B3B" w:rsidP="009D2950">
      <w:pPr>
        <w:pStyle w:val="ADEMENormal"/>
        <w:rPr>
          <w:color w:val="808080" w:themeColor="background1" w:themeShade="80"/>
        </w:rPr>
      </w:pPr>
    </w:p>
    <w:p w14:paraId="2ED72438" w14:textId="0E955017" w:rsidR="00743B3B" w:rsidRPr="00ED5D4A" w:rsidRDefault="00743B3B" w:rsidP="009D2950">
      <w:pPr>
        <w:pStyle w:val="ADEMENormal"/>
        <w:rPr>
          <w:color w:val="808080" w:themeColor="background1" w:themeShade="80"/>
        </w:rPr>
      </w:pPr>
    </w:p>
    <w:p w14:paraId="112E2A5F" w14:textId="331C31D7" w:rsidR="00743B3B" w:rsidRPr="00ED5D4A" w:rsidRDefault="00743B3B" w:rsidP="009D2950">
      <w:pPr>
        <w:pStyle w:val="ADEMENormal"/>
        <w:rPr>
          <w:color w:val="808080" w:themeColor="background1" w:themeShade="80"/>
        </w:rPr>
      </w:pPr>
    </w:p>
    <w:p w14:paraId="5BB0C8D7" w14:textId="77777777" w:rsidR="00743B3B" w:rsidRPr="00ED5D4A" w:rsidRDefault="00743B3B" w:rsidP="009D2950">
      <w:pPr>
        <w:pStyle w:val="ADEMENormal"/>
        <w:rPr>
          <w:color w:val="808080" w:themeColor="background1" w:themeShade="80"/>
        </w:rPr>
      </w:pPr>
    </w:p>
    <w:p w14:paraId="221105BD" w14:textId="02D30C98" w:rsidR="002C7D0D" w:rsidRPr="00ED5D4A" w:rsidRDefault="002B129C" w:rsidP="002C7D0D">
      <w:pPr>
        <w:pStyle w:val="Titre"/>
        <w:pBdr>
          <w:top w:val="single" w:sz="4" w:space="1" w:color="auto"/>
          <w:left w:val="single" w:sz="4" w:space="4" w:color="auto"/>
          <w:bottom w:val="single" w:sz="4" w:space="1" w:color="auto"/>
          <w:right w:val="single" w:sz="4" w:space="4" w:color="auto"/>
        </w:pBdr>
        <w:rPr>
          <w:rFonts w:ascii="Marianne" w:hAnsi="Marianne"/>
          <w:color w:val="262626" w:themeColor="text1" w:themeTint="D9"/>
        </w:rPr>
      </w:pPr>
      <w:sdt>
        <w:sdtPr>
          <w:rPr>
            <w:rFonts w:ascii="Marianne" w:hAnsi="Marianne"/>
            <w:color w:val="262626" w:themeColor="text1" w:themeTint="D9"/>
          </w:rPr>
          <w:alias w:val="Titre "/>
          <w:tag w:val="Titre"/>
          <w:id w:val="-745802807"/>
          <w:lock w:val="sdtLocked"/>
          <w:placeholder>
            <w:docPart w:val="3173F9D410504BC5B46405618D416C1D"/>
          </w:placeholder>
          <w:dataBinding w:prefixMappings="xmlns:ns0='http://purl.org/dc/elements/1.1/' xmlns:ns1='http://schemas.openxmlformats.org/package/2006/metadata/core-properties' " w:xpath="/ns1:coreProperties[1]/ns0:title[1]" w:storeItemID="{6C3C8BC8-F283-45AE-878A-BAB7291924A1}"/>
          <w:text w:multiLine="1"/>
        </w:sdtPr>
        <w:sdtEndPr/>
        <w:sdtContent>
          <w:r w:rsidR="00123492" w:rsidRPr="00ED5D4A">
            <w:rPr>
              <w:rFonts w:ascii="Marianne" w:hAnsi="Marianne"/>
              <w:color w:val="262626" w:themeColor="text1" w:themeTint="D9"/>
            </w:rPr>
            <w:t>CAHIER DES CHARGES</w:t>
          </w:r>
        </w:sdtContent>
      </w:sdt>
    </w:p>
    <w:p w14:paraId="0CCC5234" w14:textId="77777777" w:rsidR="002C7D0D" w:rsidRPr="00ED5D4A" w:rsidRDefault="002C7D0D" w:rsidP="002C7D0D">
      <w:pPr>
        <w:pStyle w:val="ADEMENormal"/>
        <w:rPr>
          <w:color w:val="262626" w:themeColor="text1" w:themeTint="D9"/>
        </w:rPr>
      </w:pPr>
    </w:p>
    <w:p w14:paraId="55A7FB72" w14:textId="77777777" w:rsidR="002C7D0D" w:rsidRPr="00ED5D4A" w:rsidRDefault="002C7D0D" w:rsidP="00515430">
      <w:pPr>
        <w:pStyle w:val="ADEMEEntte"/>
      </w:pPr>
    </w:p>
    <w:p w14:paraId="095D97EB" w14:textId="4A255590" w:rsidR="00515430" w:rsidRPr="00ED5D4A" w:rsidRDefault="00515430" w:rsidP="00515430">
      <w:pPr>
        <w:pStyle w:val="ADEMEEntte"/>
      </w:pPr>
      <w:r w:rsidRPr="00ED5D4A">
        <w:t xml:space="preserve">Assistance à la maîtrise d’ouvrage </w:t>
      </w:r>
      <w:r w:rsidR="0032061F" w:rsidRPr="00ED5D4A">
        <w:t>des expérimentations «</w:t>
      </w:r>
      <w:r w:rsidR="0032061F" w:rsidRPr="00ED5D4A">
        <w:rPr>
          <w:rFonts w:cs="Calibri"/>
        </w:rPr>
        <w:t> </w:t>
      </w:r>
      <w:r w:rsidR="0032061F" w:rsidRPr="00ED5D4A">
        <w:t xml:space="preserve">Expé URBA </w:t>
      </w:r>
      <w:proofErr w:type="spellStart"/>
      <w:r w:rsidR="0032061F" w:rsidRPr="00ED5D4A">
        <w:t>SanTé</w:t>
      </w:r>
      <w:proofErr w:type="spellEnd"/>
      <w:r w:rsidR="0032061F" w:rsidRPr="00ED5D4A">
        <w:rPr>
          <w:rFonts w:cs="Calibri"/>
        </w:rPr>
        <w:t> </w:t>
      </w:r>
      <w:r w:rsidR="0032061F" w:rsidRPr="00ED5D4A">
        <w:rPr>
          <w:rFonts w:cs="Marianne"/>
        </w:rPr>
        <w:t>»</w:t>
      </w:r>
      <w:r w:rsidR="0032061F" w:rsidRPr="00ED5D4A">
        <w:t xml:space="preserve"> de l’ADEME</w:t>
      </w:r>
      <w:r w:rsidR="00DD41DF">
        <w:t xml:space="preserve"> : </w:t>
      </w:r>
      <w:r w:rsidR="00313A31">
        <w:t>prépa</w:t>
      </w:r>
      <w:r w:rsidR="004A760A">
        <w:t>ration et</w:t>
      </w:r>
      <w:r w:rsidR="00E76661" w:rsidRPr="00ED5D4A">
        <w:t xml:space="preserve"> mise</w:t>
      </w:r>
      <w:r w:rsidR="00E079D4" w:rsidRPr="00ED5D4A">
        <w:t xml:space="preserve"> en œuvre de</w:t>
      </w:r>
      <w:r w:rsidR="00104653" w:rsidRPr="00ED5D4A">
        <w:t xml:space="preserve"> la saison 2 </w:t>
      </w:r>
      <w:r w:rsidR="004A760A">
        <w:t>et valorisation des saisons 1 et 2</w:t>
      </w:r>
      <w:r w:rsidR="00104653" w:rsidRPr="00ED5D4A">
        <w:t xml:space="preserve"> </w:t>
      </w:r>
    </w:p>
    <w:p w14:paraId="31946CD2" w14:textId="057932D5" w:rsidR="007D738B" w:rsidRPr="00ED5D4A" w:rsidRDefault="007D738B" w:rsidP="00515430">
      <w:pPr>
        <w:pStyle w:val="ADEMEEntte"/>
      </w:pPr>
    </w:p>
    <w:p w14:paraId="159FC21D" w14:textId="559596B5" w:rsidR="002C7D0D" w:rsidRPr="00ED5D4A" w:rsidRDefault="00A4780B" w:rsidP="00515430">
      <w:pPr>
        <w:pStyle w:val="ADEMEEntte"/>
      </w:pPr>
      <w:r w:rsidRPr="00ED5D4A">
        <w:t>Consultation formalisée</w:t>
      </w:r>
    </w:p>
    <w:p w14:paraId="4DEBAF48" w14:textId="20D076F1" w:rsidR="002C7D0D" w:rsidRPr="00ED5D4A" w:rsidRDefault="003E7460" w:rsidP="00515430">
      <w:pPr>
        <w:pStyle w:val="ADEMEEntte"/>
      </w:pPr>
      <w:r w:rsidRPr="00ED5D4A">
        <w:t>Marché forfaitaire</w:t>
      </w:r>
    </w:p>
    <w:p w14:paraId="341B07BB" w14:textId="77777777" w:rsidR="002C7D0D" w:rsidRPr="00ED5D4A" w:rsidRDefault="002C7D0D" w:rsidP="00515430">
      <w:pPr>
        <w:pStyle w:val="ADEMEEntte"/>
      </w:pPr>
    </w:p>
    <w:p w14:paraId="2C9D5FA0" w14:textId="52E76296" w:rsidR="002031C1" w:rsidRPr="00ED5D4A" w:rsidRDefault="00171AC1" w:rsidP="00515430">
      <w:pPr>
        <w:pStyle w:val="ADEMEEntte"/>
      </w:pPr>
      <w:r w:rsidRPr="00ED5D4A">
        <w:t>DAAT</w:t>
      </w:r>
      <w:r w:rsidR="00BD63DD" w:rsidRPr="00ED5D4A">
        <w:t xml:space="preserve"> / </w:t>
      </w:r>
      <w:r w:rsidRPr="00ED5D4A">
        <w:t>PAVT</w:t>
      </w:r>
    </w:p>
    <w:p w14:paraId="7ECD9B1F" w14:textId="15D0F478" w:rsidR="00743B3B" w:rsidRPr="00ED5D4A" w:rsidRDefault="00BD63DD" w:rsidP="00515430">
      <w:pPr>
        <w:pStyle w:val="ADEMEEntte"/>
      </w:pPr>
      <w:r w:rsidRPr="00ED5D4A">
        <w:t>Rédaction</w:t>
      </w:r>
      <w:r w:rsidRPr="00ED5D4A">
        <w:rPr>
          <w:rFonts w:cs="Calibri"/>
        </w:rPr>
        <w:t> </w:t>
      </w:r>
      <w:r w:rsidRPr="00ED5D4A">
        <w:t xml:space="preserve">: </w:t>
      </w:r>
      <w:r w:rsidR="00104653" w:rsidRPr="00ED5D4A">
        <w:t xml:space="preserve">Christelle BORTOLINI et </w:t>
      </w:r>
      <w:r w:rsidR="00171AC1" w:rsidRPr="00ED5D4A">
        <w:t>Ariane ROZO</w:t>
      </w:r>
    </w:p>
    <w:p w14:paraId="438511EE" w14:textId="630DA562" w:rsidR="002031C1" w:rsidRPr="00ED5D4A" w:rsidRDefault="002031C1" w:rsidP="00515430">
      <w:pPr>
        <w:pStyle w:val="ADEMEEntte"/>
      </w:pPr>
    </w:p>
    <w:p w14:paraId="1D8E9D36" w14:textId="77777777" w:rsidR="002031C1" w:rsidRPr="00ED5D4A" w:rsidRDefault="002031C1" w:rsidP="00515430">
      <w:pPr>
        <w:pStyle w:val="ADEMEEntte"/>
      </w:pPr>
    </w:p>
    <w:p w14:paraId="13F536C2" w14:textId="2E3361AF" w:rsidR="00245DC6" w:rsidRPr="00ED5D4A" w:rsidRDefault="00104653" w:rsidP="00515430">
      <w:pPr>
        <w:pStyle w:val="ADEMEEntte"/>
      </w:pPr>
      <w:r w:rsidRPr="00ED5D4A">
        <w:t>Juin</w:t>
      </w:r>
      <w:r w:rsidR="004C559B" w:rsidRPr="00ED5D4A">
        <w:t xml:space="preserve"> 202</w:t>
      </w:r>
      <w:r w:rsidR="01D39A50" w:rsidRPr="00ED5D4A">
        <w:t>5</w:t>
      </w:r>
    </w:p>
    <w:p w14:paraId="2C82A0D7" w14:textId="77777777" w:rsidR="0065609A" w:rsidRPr="00ED5D4A" w:rsidRDefault="0065609A">
      <w:pPr>
        <w:rPr>
          <w:rFonts w:ascii="Marianne" w:hAnsi="Marianne"/>
          <w:color w:val="262626" w:themeColor="text1" w:themeTint="D9"/>
        </w:rPr>
      </w:pPr>
      <w:r w:rsidRPr="00ED5D4A">
        <w:rPr>
          <w:rFonts w:ascii="Marianne" w:hAnsi="Marianne"/>
          <w:color w:val="262626" w:themeColor="text1" w:themeTint="D9"/>
        </w:rPr>
        <w:br w:type="page"/>
      </w:r>
    </w:p>
    <w:p w14:paraId="6AFEB952" w14:textId="77777777" w:rsidR="0032792E" w:rsidRPr="00ED5D4A" w:rsidRDefault="0032792E" w:rsidP="0065609A">
      <w:pPr>
        <w:rPr>
          <w:rFonts w:ascii="Marianne" w:hAnsi="Marianne"/>
          <w:color w:val="262626" w:themeColor="text1" w:themeTint="D9"/>
        </w:rPr>
      </w:pPr>
    </w:p>
    <w:sdt>
      <w:sdtPr>
        <w:rPr>
          <w:rFonts w:eastAsiaTheme="minorEastAsia" w:cstheme="minorBidi"/>
          <w:b w:val="0"/>
          <w:bCs w:val="0"/>
          <w:smallCaps w:val="0"/>
          <w:noProof/>
          <w:color w:val="262626" w:themeColor="text1" w:themeTint="D9"/>
          <w:sz w:val="20"/>
          <w:szCs w:val="20"/>
          <w:shd w:val="clear" w:color="auto" w:fill="E6E6E6"/>
        </w:rPr>
        <w:id w:val="21913293"/>
        <w:docPartObj>
          <w:docPartGallery w:val="Table of Contents"/>
          <w:docPartUnique/>
        </w:docPartObj>
      </w:sdtPr>
      <w:sdtEndPr>
        <w:rPr>
          <w:color w:val="404040" w:themeColor="text1" w:themeTint="BF"/>
        </w:rPr>
      </w:sdtEndPr>
      <w:sdtContent>
        <w:p w14:paraId="18729144" w14:textId="77777777" w:rsidR="0039346E" w:rsidRPr="00ED5D4A" w:rsidRDefault="0039346E" w:rsidP="00301B45">
          <w:pPr>
            <w:pStyle w:val="En-ttedetabledesmatires"/>
            <w:rPr>
              <w:color w:val="262626" w:themeColor="text1" w:themeTint="D9"/>
            </w:rPr>
          </w:pPr>
          <w:r w:rsidRPr="00ED5D4A">
            <w:rPr>
              <w:color w:val="262626" w:themeColor="text1" w:themeTint="D9"/>
            </w:rPr>
            <w:t>Table des matières</w:t>
          </w:r>
          <w:r w:rsidR="000A1E3E" w:rsidRPr="00ED5D4A">
            <w:rPr>
              <w:color w:val="262626" w:themeColor="text1" w:themeTint="D9"/>
            </w:rPr>
            <w:t xml:space="preserve"> </w:t>
          </w:r>
        </w:p>
        <w:p w14:paraId="4C8591EE" w14:textId="77777777" w:rsidR="00AB426A" w:rsidRPr="00ED5D4A" w:rsidRDefault="00AB426A" w:rsidP="00AB426A">
          <w:pPr>
            <w:pStyle w:val="TM1"/>
          </w:pPr>
        </w:p>
        <w:p w14:paraId="1D5E6C0C" w14:textId="317748B5" w:rsidR="00A851DC" w:rsidRPr="00ED5D4A" w:rsidRDefault="00301B45" w:rsidP="00AB426A">
          <w:pPr>
            <w:pStyle w:val="TM1"/>
            <w:rPr>
              <w:color w:val="auto"/>
              <w:kern w:val="2"/>
              <w:sz w:val="22"/>
              <w14:ligatures w14:val="standardContextual"/>
            </w:rPr>
          </w:pPr>
          <w:r w:rsidRPr="00ED5D4A">
            <w:rPr>
              <w:color w:val="262626" w:themeColor="text1" w:themeTint="D9"/>
              <w:shd w:val="clear" w:color="auto" w:fill="E6E6E6"/>
            </w:rPr>
            <w:fldChar w:fldCharType="begin"/>
          </w:r>
          <w:r w:rsidRPr="00ED5D4A">
            <w:rPr>
              <w:color w:val="262626" w:themeColor="text1" w:themeTint="D9"/>
            </w:rPr>
            <w:instrText xml:space="preserve"> TOC \o "1-3" \h \z </w:instrText>
          </w:r>
          <w:r w:rsidRPr="00ED5D4A">
            <w:rPr>
              <w:color w:val="262626" w:themeColor="text1" w:themeTint="D9"/>
              <w:shd w:val="clear" w:color="auto" w:fill="E6E6E6"/>
            </w:rPr>
            <w:fldChar w:fldCharType="separate"/>
          </w:r>
          <w:hyperlink w:anchor="_Toc153977556" w:history="1">
            <w:r w:rsidR="00A851DC" w:rsidRPr="00ED5D4A">
              <w:rPr>
                <w:rStyle w:val="Lienhypertexte"/>
              </w:rPr>
              <w:t>1.</w:t>
            </w:r>
            <w:r w:rsidR="00A851DC" w:rsidRPr="00ED5D4A">
              <w:rPr>
                <w:color w:val="auto"/>
                <w:kern w:val="2"/>
                <w:sz w:val="22"/>
                <w14:ligatures w14:val="standardContextual"/>
              </w:rPr>
              <w:tab/>
            </w:r>
            <w:r w:rsidR="00A851DC" w:rsidRPr="00ED5D4A">
              <w:rPr>
                <w:rStyle w:val="Lienhypertexte"/>
              </w:rPr>
              <w:t>Eléments de contexte</w:t>
            </w:r>
            <w:r w:rsidR="00A851DC" w:rsidRPr="00ED5D4A">
              <w:rPr>
                <w:webHidden/>
              </w:rPr>
              <w:tab/>
            </w:r>
            <w:r w:rsidR="00A851DC" w:rsidRPr="00ED5D4A">
              <w:rPr>
                <w:webHidden/>
                <w:color w:val="2B579A"/>
                <w:shd w:val="clear" w:color="auto" w:fill="E6E6E6"/>
              </w:rPr>
              <w:fldChar w:fldCharType="begin"/>
            </w:r>
            <w:r w:rsidR="00A851DC" w:rsidRPr="00ED5D4A">
              <w:rPr>
                <w:webHidden/>
              </w:rPr>
              <w:instrText xml:space="preserve"> PAGEREF _Toc153977556 \h </w:instrText>
            </w:r>
            <w:r w:rsidR="00A851DC" w:rsidRPr="00ED5D4A">
              <w:rPr>
                <w:webHidden/>
                <w:color w:val="2B579A"/>
                <w:shd w:val="clear" w:color="auto" w:fill="E6E6E6"/>
              </w:rPr>
            </w:r>
            <w:r w:rsidR="00A851DC" w:rsidRPr="00ED5D4A">
              <w:rPr>
                <w:webHidden/>
                <w:color w:val="2B579A"/>
                <w:shd w:val="clear" w:color="auto" w:fill="E6E6E6"/>
              </w:rPr>
              <w:fldChar w:fldCharType="separate"/>
            </w:r>
            <w:r w:rsidR="00A851DC" w:rsidRPr="00ED5D4A">
              <w:rPr>
                <w:webHidden/>
              </w:rPr>
              <w:t>3</w:t>
            </w:r>
            <w:r w:rsidR="00A851DC" w:rsidRPr="00ED5D4A">
              <w:rPr>
                <w:webHidden/>
                <w:color w:val="2B579A"/>
                <w:shd w:val="clear" w:color="auto" w:fill="E6E6E6"/>
              </w:rPr>
              <w:fldChar w:fldCharType="end"/>
            </w:r>
          </w:hyperlink>
        </w:p>
        <w:p w14:paraId="4A63CABF" w14:textId="500FCCD5" w:rsidR="00A851DC" w:rsidRPr="00ED5D4A" w:rsidRDefault="00A851DC">
          <w:pPr>
            <w:pStyle w:val="TM2"/>
            <w:rPr>
              <w:noProof/>
              <w:color w:val="auto"/>
              <w:kern w:val="2"/>
              <w:sz w:val="22"/>
              <w14:ligatures w14:val="standardContextual"/>
            </w:rPr>
          </w:pPr>
          <w:hyperlink w:anchor="_Toc153977557" w:history="1">
            <w:r w:rsidRPr="00ED5D4A">
              <w:rPr>
                <w:rStyle w:val="Lienhypertexte"/>
                <w:noProof/>
              </w:rPr>
              <w:t>1.1.</w:t>
            </w:r>
            <w:r w:rsidRPr="00ED5D4A">
              <w:rPr>
                <w:noProof/>
                <w:color w:val="auto"/>
                <w:kern w:val="2"/>
                <w:sz w:val="22"/>
                <w14:ligatures w14:val="standardContextual"/>
              </w:rPr>
              <w:tab/>
            </w:r>
            <w:r w:rsidRPr="00ED5D4A">
              <w:rPr>
                <w:rStyle w:val="Lienhypertexte"/>
                <w:noProof/>
              </w:rPr>
              <w:t>Les actions de l’ADEME</w:t>
            </w:r>
            <w:r w:rsidRPr="00ED5D4A">
              <w:rPr>
                <w:noProof/>
                <w:webHidden/>
              </w:rPr>
              <w:tab/>
            </w:r>
            <w:r w:rsidRPr="00ED5D4A">
              <w:rPr>
                <w:noProof/>
                <w:webHidden/>
                <w:color w:val="2B579A"/>
                <w:shd w:val="clear" w:color="auto" w:fill="E6E6E6"/>
              </w:rPr>
              <w:fldChar w:fldCharType="begin"/>
            </w:r>
            <w:r w:rsidRPr="00ED5D4A">
              <w:rPr>
                <w:noProof/>
                <w:webHidden/>
              </w:rPr>
              <w:instrText xml:space="preserve"> PAGEREF _Toc153977557 \h </w:instrText>
            </w:r>
            <w:r w:rsidRPr="00ED5D4A">
              <w:rPr>
                <w:noProof/>
                <w:webHidden/>
                <w:color w:val="2B579A"/>
                <w:shd w:val="clear" w:color="auto" w:fill="E6E6E6"/>
              </w:rPr>
            </w:r>
            <w:r w:rsidRPr="00ED5D4A">
              <w:rPr>
                <w:noProof/>
                <w:webHidden/>
                <w:color w:val="2B579A"/>
                <w:shd w:val="clear" w:color="auto" w:fill="E6E6E6"/>
              </w:rPr>
              <w:fldChar w:fldCharType="separate"/>
            </w:r>
            <w:r w:rsidRPr="00ED5D4A">
              <w:rPr>
                <w:noProof/>
                <w:webHidden/>
              </w:rPr>
              <w:t>3</w:t>
            </w:r>
            <w:r w:rsidRPr="00ED5D4A">
              <w:rPr>
                <w:noProof/>
                <w:webHidden/>
                <w:color w:val="2B579A"/>
                <w:shd w:val="clear" w:color="auto" w:fill="E6E6E6"/>
              </w:rPr>
              <w:fldChar w:fldCharType="end"/>
            </w:r>
          </w:hyperlink>
        </w:p>
        <w:p w14:paraId="7165D8AD" w14:textId="2AD73AEF" w:rsidR="00A851DC" w:rsidRPr="00ED5D4A" w:rsidRDefault="00A851DC">
          <w:pPr>
            <w:pStyle w:val="TM2"/>
            <w:rPr>
              <w:rStyle w:val="Lienhypertexte"/>
              <w:noProof/>
            </w:rPr>
          </w:pPr>
          <w:hyperlink w:anchor="_Toc153977558" w:history="1">
            <w:r w:rsidRPr="00ED5D4A">
              <w:rPr>
                <w:rStyle w:val="Lienhypertexte"/>
                <w:noProof/>
              </w:rPr>
              <w:t>1.2.</w:t>
            </w:r>
            <w:r w:rsidRPr="00ED5D4A">
              <w:rPr>
                <w:noProof/>
                <w:color w:val="auto"/>
                <w:kern w:val="2"/>
                <w:sz w:val="22"/>
                <w14:ligatures w14:val="standardContextual"/>
              </w:rPr>
              <w:tab/>
            </w:r>
            <w:r w:rsidRPr="00ED5D4A">
              <w:rPr>
                <w:rStyle w:val="Lienhypertexte"/>
                <w:noProof/>
              </w:rPr>
              <w:t>Contexte de la mission</w:t>
            </w:r>
            <w:r w:rsidRPr="00ED5D4A">
              <w:rPr>
                <w:noProof/>
                <w:webHidden/>
              </w:rPr>
              <w:tab/>
            </w:r>
            <w:r w:rsidRPr="00ED5D4A">
              <w:rPr>
                <w:noProof/>
                <w:webHidden/>
                <w:color w:val="2B579A"/>
                <w:shd w:val="clear" w:color="auto" w:fill="E6E6E6"/>
              </w:rPr>
              <w:fldChar w:fldCharType="begin"/>
            </w:r>
            <w:r w:rsidRPr="00ED5D4A">
              <w:rPr>
                <w:noProof/>
                <w:webHidden/>
              </w:rPr>
              <w:instrText xml:space="preserve"> PAGEREF _Toc153977558 \h </w:instrText>
            </w:r>
            <w:r w:rsidRPr="00ED5D4A">
              <w:rPr>
                <w:noProof/>
                <w:webHidden/>
                <w:color w:val="2B579A"/>
                <w:shd w:val="clear" w:color="auto" w:fill="E6E6E6"/>
              </w:rPr>
            </w:r>
            <w:r w:rsidRPr="00ED5D4A">
              <w:rPr>
                <w:noProof/>
                <w:webHidden/>
                <w:color w:val="2B579A"/>
                <w:shd w:val="clear" w:color="auto" w:fill="E6E6E6"/>
              </w:rPr>
              <w:fldChar w:fldCharType="separate"/>
            </w:r>
            <w:r w:rsidRPr="00ED5D4A">
              <w:rPr>
                <w:noProof/>
                <w:webHidden/>
              </w:rPr>
              <w:t>3</w:t>
            </w:r>
            <w:r w:rsidRPr="00ED5D4A">
              <w:rPr>
                <w:noProof/>
                <w:webHidden/>
                <w:color w:val="2B579A"/>
                <w:shd w:val="clear" w:color="auto" w:fill="E6E6E6"/>
              </w:rPr>
              <w:fldChar w:fldCharType="end"/>
            </w:r>
          </w:hyperlink>
        </w:p>
        <w:p w14:paraId="2B93BB5D" w14:textId="77777777" w:rsidR="00AB426A" w:rsidRPr="00ED5D4A" w:rsidRDefault="00AB426A">
          <w:pPr>
            <w:pStyle w:val="TM2"/>
            <w:rPr>
              <w:noProof/>
              <w:color w:val="auto"/>
              <w:kern w:val="2"/>
              <w:sz w:val="22"/>
              <w14:ligatures w14:val="standardContextual"/>
            </w:rPr>
          </w:pPr>
        </w:p>
        <w:p w14:paraId="6B365623" w14:textId="6E3B40AF" w:rsidR="00A851DC" w:rsidRPr="00ED5D4A" w:rsidRDefault="00A851DC" w:rsidP="00AB426A">
          <w:pPr>
            <w:pStyle w:val="TM1"/>
            <w:rPr>
              <w:color w:val="auto"/>
              <w:kern w:val="2"/>
              <w:sz w:val="22"/>
              <w14:ligatures w14:val="standardContextual"/>
            </w:rPr>
          </w:pPr>
          <w:hyperlink w:anchor="_Toc153977559" w:history="1">
            <w:r w:rsidRPr="00ED5D4A">
              <w:rPr>
                <w:rStyle w:val="Lienhypertexte"/>
              </w:rPr>
              <w:t>2.</w:t>
            </w:r>
            <w:r w:rsidRPr="00ED5D4A">
              <w:rPr>
                <w:color w:val="auto"/>
                <w:kern w:val="2"/>
                <w:sz w:val="22"/>
                <w14:ligatures w14:val="standardContextual"/>
              </w:rPr>
              <w:tab/>
            </w:r>
            <w:r w:rsidRPr="00ED5D4A">
              <w:rPr>
                <w:rStyle w:val="Lienhypertexte"/>
              </w:rPr>
              <w:t>Les attentes de l’ADEME vis-à-vis de la prestation à réaliser</w:t>
            </w:r>
            <w:r w:rsidRPr="00ED5D4A">
              <w:rPr>
                <w:webHidden/>
              </w:rPr>
              <w:tab/>
            </w:r>
            <w:r w:rsidRPr="00ED5D4A">
              <w:rPr>
                <w:webHidden/>
                <w:color w:val="2B579A"/>
                <w:shd w:val="clear" w:color="auto" w:fill="E6E6E6"/>
              </w:rPr>
              <w:fldChar w:fldCharType="begin"/>
            </w:r>
            <w:r w:rsidRPr="00ED5D4A">
              <w:rPr>
                <w:webHidden/>
              </w:rPr>
              <w:instrText xml:space="preserve"> PAGEREF _Toc153977559 \h </w:instrText>
            </w:r>
            <w:r w:rsidRPr="00ED5D4A">
              <w:rPr>
                <w:webHidden/>
                <w:color w:val="2B579A"/>
                <w:shd w:val="clear" w:color="auto" w:fill="E6E6E6"/>
              </w:rPr>
            </w:r>
            <w:r w:rsidRPr="00ED5D4A">
              <w:rPr>
                <w:webHidden/>
                <w:color w:val="2B579A"/>
                <w:shd w:val="clear" w:color="auto" w:fill="E6E6E6"/>
              </w:rPr>
              <w:fldChar w:fldCharType="separate"/>
            </w:r>
            <w:r w:rsidRPr="00ED5D4A">
              <w:rPr>
                <w:webHidden/>
              </w:rPr>
              <w:t>3</w:t>
            </w:r>
            <w:r w:rsidRPr="00ED5D4A">
              <w:rPr>
                <w:webHidden/>
                <w:color w:val="2B579A"/>
                <w:shd w:val="clear" w:color="auto" w:fill="E6E6E6"/>
              </w:rPr>
              <w:fldChar w:fldCharType="end"/>
            </w:r>
          </w:hyperlink>
        </w:p>
        <w:p w14:paraId="1E936F22" w14:textId="09983209" w:rsidR="00A851DC" w:rsidRPr="00ED5D4A" w:rsidRDefault="00A851DC">
          <w:pPr>
            <w:pStyle w:val="TM2"/>
            <w:rPr>
              <w:noProof/>
              <w:color w:val="auto"/>
              <w:kern w:val="2"/>
              <w:sz w:val="22"/>
              <w14:ligatures w14:val="standardContextual"/>
            </w:rPr>
          </w:pPr>
          <w:hyperlink w:anchor="_Toc153977560" w:history="1">
            <w:r w:rsidRPr="00ED5D4A">
              <w:rPr>
                <w:rStyle w:val="Lienhypertexte"/>
                <w:noProof/>
              </w:rPr>
              <w:t>2.1.</w:t>
            </w:r>
            <w:r w:rsidRPr="00ED5D4A">
              <w:rPr>
                <w:noProof/>
                <w:color w:val="auto"/>
                <w:kern w:val="2"/>
                <w:sz w:val="22"/>
                <w14:ligatures w14:val="standardContextual"/>
              </w:rPr>
              <w:tab/>
            </w:r>
            <w:r w:rsidRPr="00ED5D4A">
              <w:rPr>
                <w:rStyle w:val="Lienhypertexte"/>
                <w:noProof/>
              </w:rPr>
              <w:t>Objectifs de la prestation</w:t>
            </w:r>
            <w:r w:rsidRPr="00ED5D4A">
              <w:rPr>
                <w:noProof/>
                <w:webHidden/>
              </w:rPr>
              <w:tab/>
            </w:r>
            <w:r w:rsidRPr="00ED5D4A">
              <w:rPr>
                <w:noProof/>
                <w:webHidden/>
                <w:color w:val="2B579A"/>
                <w:shd w:val="clear" w:color="auto" w:fill="E6E6E6"/>
              </w:rPr>
              <w:fldChar w:fldCharType="begin"/>
            </w:r>
            <w:r w:rsidRPr="00ED5D4A">
              <w:rPr>
                <w:noProof/>
                <w:webHidden/>
              </w:rPr>
              <w:instrText xml:space="preserve"> PAGEREF _Toc153977560 \h </w:instrText>
            </w:r>
            <w:r w:rsidRPr="00ED5D4A">
              <w:rPr>
                <w:noProof/>
                <w:webHidden/>
                <w:color w:val="2B579A"/>
                <w:shd w:val="clear" w:color="auto" w:fill="E6E6E6"/>
              </w:rPr>
            </w:r>
            <w:r w:rsidRPr="00ED5D4A">
              <w:rPr>
                <w:noProof/>
                <w:webHidden/>
                <w:color w:val="2B579A"/>
                <w:shd w:val="clear" w:color="auto" w:fill="E6E6E6"/>
              </w:rPr>
              <w:fldChar w:fldCharType="separate"/>
            </w:r>
            <w:r w:rsidRPr="00ED5D4A">
              <w:rPr>
                <w:noProof/>
                <w:webHidden/>
              </w:rPr>
              <w:t>3</w:t>
            </w:r>
            <w:r w:rsidRPr="00ED5D4A">
              <w:rPr>
                <w:noProof/>
                <w:webHidden/>
                <w:color w:val="2B579A"/>
                <w:shd w:val="clear" w:color="auto" w:fill="E6E6E6"/>
              </w:rPr>
              <w:fldChar w:fldCharType="end"/>
            </w:r>
          </w:hyperlink>
        </w:p>
        <w:p w14:paraId="191B2CEB" w14:textId="7F9752CB" w:rsidR="00A851DC" w:rsidRPr="00ED5D4A" w:rsidRDefault="00A851DC">
          <w:pPr>
            <w:pStyle w:val="TM2"/>
            <w:rPr>
              <w:noProof/>
              <w:color w:val="auto"/>
              <w:kern w:val="2"/>
              <w:sz w:val="22"/>
              <w14:ligatures w14:val="standardContextual"/>
            </w:rPr>
          </w:pPr>
          <w:hyperlink w:anchor="_Toc153977561" w:history="1">
            <w:r w:rsidRPr="00ED5D4A">
              <w:rPr>
                <w:rStyle w:val="Lienhypertexte"/>
                <w:noProof/>
              </w:rPr>
              <w:t>2.2.</w:t>
            </w:r>
            <w:r w:rsidRPr="00ED5D4A">
              <w:rPr>
                <w:noProof/>
                <w:color w:val="auto"/>
                <w:kern w:val="2"/>
                <w:sz w:val="22"/>
                <w14:ligatures w14:val="standardContextual"/>
              </w:rPr>
              <w:tab/>
            </w:r>
            <w:r w:rsidRPr="00ED5D4A">
              <w:rPr>
                <w:rStyle w:val="Lienhypertexte"/>
                <w:noProof/>
              </w:rPr>
              <w:t>Détail de la prestation</w:t>
            </w:r>
            <w:r w:rsidRPr="00ED5D4A">
              <w:rPr>
                <w:noProof/>
                <w:webHidden/>
              </w:rPr>
              <w:tab/>
            </w:r>
            <w:r w:rsidRPr="00ED5D4A">
              <w:rPr>
                <w:noProof/>
                <w:webHidden/>
                <w:color w:val="2B579A"/>
                <w:shd w:val="clear" w:color="auto" w:fill="E6E6E6"/>
              </w:rPr>
              <w:fldChar w:fldCharType="begin"/>
            </w:r>
            <w:r w:rsidRPr="00ED5D4A">
              <w:rPr>
                <w:noProof/>
                <w:webHidden/>
              </w:rPr>
              <w:instrText xml:space="preserve"> PAGEREF _Toc153977561 \h </w:instrText>
            </w:r>
            <w:r w:rsidRPr="00ED5D4A">
              <w:rPr>
                <w:noProof/>
                <w:webHidden/>
                <w:color w:val="2B579A"/>
                <w:shd w:val="clear" w:color="auto" w:fill="E6E6E6"/>
              </w:rPr>
            </w:r>
            <w:r w:rsidRPr="00ED5D4A">
              <w:rPr>
                <w:noProof/>
                <w:webHidden/>
                <w:color w:val="2B579A"/>
                <w:shd w:val="clear" w:color="auto" w:fill="E6E6E6"/>
              </w:rPr>
              <w:fldChar w:fldCharType="separate"/>
            </w:r>
            <w:r w:rsidRPr="00ED5D4A">
              <w:rPr>
                <w:noProof/>
                <w:webHidden/>
              </w:rPr>
              <w:t>4</w:t>
            </w:r>
            <w:r w:rsidRPr="00ED5D4A">
              <w:rPr>
                <w:noProof/>
                <w:webHidden/>
                <w:color w:val="2B579A"/>
                <w:shd w:val="clear" w:color="auto" w:fill="E6E6E6"/>
              </w:rPr>
              <w:fldChar w:fldCharType="end"/>
            </w:r>
          </w:hyperlink>
        </w:p>
        <w:p w14:paraId="4296E460" w14:textId="06642D54" w:rsidR="00A851DC" w:rsidRPr="00ED5D4A" w:rsidRDefault="00A851DC">
          <w:pPr>
            <w:pStyle w:val="TM2"/>
            <w:rPr>
              <w:rStyle w:val="Lienhypertexte"/>
              <w:noProof/>
            </w:rPr>
          </w:pPr>
          <w:hyperlink w:anchor="_Toc153977562" w:history="1">
            <w:r w:rsidRPr="00ED5D4A">
              <w:rPr>
                <w:rStyle w:val="Lienhypertexte"/>
                <w:noProof/>
              </w:rPr>
              <w:t>2.3.</w:t>
            </w:r>
            <w:r w:rsidRPr="00ED5D4A">
              <w:rPr>
                <w:noProof/>
                <w:color w:val="auto"/>
                <w:kern w:val="2"/>
                <w:sz w:val="22"/>
                <w14:ligatures w14:val="standardContextual"/>
              </w:rPr>
              <w:tab/>
            </w:r>
            <w:r w:rsidRPr="00ED5D4A">
              <w:rPr>
                <w:rStyle w:val="Lienhypertexte"/>
                <w:noProof/>
              </w:rPr>
              <w:t>Récapitulatif du calendrier et des livrables</w:t>
            </w:r>
            <w:r w:rsidRPr="00ED5D4A">
              <w:rPr>
                <w:noProof/>
                <w:webHidden/>
              </w:rPr>
              <w:tab/>
            </w:r>
            <w:r w:rsidRPr="00ED5D4A">
              <w:rPr>
                <w:noProof/>
                <w:webHidden/>
                <w:color w:val="2B579A"/>
                <w:shd w:val="clear" w:color="auto" w:fill="E6E6E6"/>
              </w:rPr>
              <w:fldChar w:fldCharType="begin"/>
            </w:r>
            <w:r w:rsidRPr="00ED5D4A">
              <w:rPr>
                <w:noProof/>
                <w:webHidden/>
              </w:rPr>
              <w:instrText xml:space="preserve"> PAGEREF _Toc153977562 \h </w:instrText>
            </w:r>
            <w:r w:rsidRPr="00ED5D4A">
              <w:rPr>
                <w:noProof/>
                <w:webHidden/>
                <w:color w:val="2B579A"/>
                <w:shd w:val="clear" w:color="auto" w:fill="E6E6E6"/>
              </w:rPr>
            </w:r>
            <w:r w:rsidRPr="00ED5D4A">
              <w:rPr>
                <w:noProof/>
                <w:webHidden/>
                <w:color w:val="2B579A"/>
                <w:shd w:val="clear" w:color="auto" w:fill="E6E6E6"/>
              </w:rPr>
              <w:fldChar w:fldCharType="separate"/>
            </w:r>
            <w:r w:rsidRPr="00ED5D4A">
              <w:rPr>
                <w:noProof/>
                <w:webHidden/>
              </w:rPr>
              <w:t>9</w:t>
            </w:r>
            <w:r w:rsidRPr="00ED5D4A">
              <w:rPr>
                <w:noProof/>
                <w:webHidden/>
                <w:color w:val="2B579A"/>
                <w:shd w:val="clear" w:color="auto" w:fill="E6E6E6"/>
              </w:rPr>
              <w:fldChar w:fldCharType="end"/>
            </w:r>
          </w:hyperlink>
        </w:p>
        <w:p w14:paraId="027419C7" w14:textId="77777777" w:rsidR="00AB426A" w:rsidRPr="00ED5D4A" w:rsidRDefault="00AB426A">
          <w:pPr>
            <w:pStyle w:val="TM2"/>
            <w:rPr>
              <w:noProof/>
              <w:color w:val="auto"/>
              <w:kern w:val="2"/>
              <w:sz w:val="22"/>
              <w14:ligatures w14:val="standardContextual"/>
            </w:rPr>
          </w:pPr>
        </w:p>
        <w:p w14:paraId="31C408C6" w14:textId="23E39597" w:rsidR="00A851DC" w:rsidRPr="00ED5D4A" w:rsidRDefault="00A851DC" w:rsidP="00AB426A">
          <w:pPr>
            <w:pStyle w:val="TM1"/>
            <w:rPr>
              <w:color w:val="auto"/>
              <w:kern w:val="2"/>
              <w:sz w:val="22"/>
              <w14:ligatures w14:val="standardContextual"/>
            </w:rPr>
          </w:pPr>
          <w:hyperlink w:anchor="_Toc153977563" w:history="1">
            <w:r w:rsidRPr="00ED5D4A">
              <w:rPr>
                <w:rStyle w:val="Lienhypertexte"/>
              </w:rPr>
              <w:t>3.</w:t>
            </w:r>
            <w:r w:rsidRPr="00ED5D4A">
              <w:rPr>
                <w:color w:val="auto"/>
                <w:kern w:val="2"/>
                <w:sz w:val="22"/>
                <w14:ligatures w14:val="standardContextual"/>
              </w:rPr>
              <w:tab/>
            </w:r>
            <w:r w:rsidRPr="00ED5D4A">
              <w:rPr>
                <w:rStyle w:val="Lienhypertexte"/>
              </w:rPr>
              <w:t>Pilotage de la prestation et profils recherchés</w:t>
            </w:r>
            <w:r w:rsidRPr="00ED5D4A">
              <w:rPr>
                <w:webHidden/>
              </w:rPr>
              <w:tab/>
            </w:r>
            <w:r w:rsidRPr="00ED5D4A">
              <w:rPr>
                <w:webHidden/>
                <w:color w:val="2B579A"/>
                <w:shd w:val="clear" w:color="auto" w:fill="E6E6E6"/>
              </w:rPr>
              <w:fldChar w:fldCharType="begin"/>
            </w:r>
            <w:r w:rsidRPr="00ED5D4A">
              <w:rPr>
                <w:webHidden/>
              </w:rPr>
              <w:instrText xml:space="preserve"> PAGEREF _Toc153977563 \h </w:instrText>
            </w:r>
            <w:r w:rsidRPr="00ED5D4A">
              <w:rPr>
                <w:webHidden/>
                <w:color w:val="2B579A"/>
                <w:shd w:val="clear" w:color="auto" w:fill="E6E6E6"/>
              </w:rPr>
            </w:r>
            <w:r w:rsidRPr="00ED5D4A">
              <w:rPr>
                <w:webHidden/>
                <w:color w:val="2B579A"/>
                <w:shd w:val="clear" w:color="auto" w:fill="E6E6E6"/>
              </w:rPr>
              <w:fldChar w:fldCharType="separate"/>
            </w:r>
            <w:r w:rsidRPr="00ED5D4A">
              <w:rPr>
                <w:webHidden/>
              </w:rPr>
              <w:t>10</w:t>
            </w:r>
            <w:r w:rsidRPr="00ED5D4A">
              <w:rPr>
                <w:webHidden/>
                <w:color w:val="2B579A"/>
                <w:shd w:val="clear" w:color="auto" w:fill="E6E6E6"/>
              </w:rPr>
              <w:fldChar w:fldCharType="end"/>
            </w:r>
          </w:hyperlink>
        </w:p>
        <w:p w14:paraId="48915BDC" w14:textId="6B3DFF0F" w:rsidR="00A851DC" w:rsidRPr="00ED5D4A" w:rsidRDefault="00A851DC">
          <w:pPr>
            <w:pStyle w:val="TM2"/>
            <w:rPr>
              <w:noProof/>
              <w:color w:val="auto"/>
              <w:kern w:val="2"/>
              <w:sz w:val="22"/>
              <w14:ligatures w14:val="standardContextual"/>
            </w:rPr>
          </w:pPr>
          <w:hyperlink w:anchor="_Toc153977564" w:history="1">
            <w:r w:rsidRPr="00ED5D4A">
              <w:rPr>
                <w:rStyle w:val="Lienhypertexte"/>
                <w:noProof/>
              </w:rPr>
              <w:t>3.1.</w:t>
            </w:r>
            <w:r w:rsidRPr="00ED5D4A">
              <w:rPr>
                <w:noProof/>
                <w:color w:val="auto"/>
                <w:kern w:val="2"/>
                <w:sz w:val="22"/>
                <w14:ligatures w14:val="standardContextual"/>
              </w:rPr>
              <w:tab/>
            </w:r>
            <w:r w:rsidRPr="00ED5D4A">
              <w:rPr>
                <w:rStyle w:val="Lienhypertexte"/>
                <w:noProof/>
              </w:rPr>
              <w:t>Encadrement et suivi de la prestation</w:t>
            </w:r>
            <w:r w:rsidRPr="00ED5D4A">
              <w:rPr>
                <w:noProof/>
                <w:webHidden/>
              </w:rPr>
              <w:tab/>
            </w:r>
            <w:r w:rsidRPr="00ED5D4A">
              <w:rPr>
                <w:noProof/>
                <w:webHidden/>
                <w:color w:val="2B579A"/>
                <w:shd w:val="clear" w:color="auto" w:fill="E6E6E6"/>
              </w:rPr>
              <w:fldChar w:fldCharType="begin"/>
            </w:r>
            <w:r w:rsidRPr="00ED5D4A">
              <w:rPr>
                <w:noProof/>
                <w:webHidden/>
              </w:rPr>
              <w:instrText xml:space="preserve"> PAGEREF _Toc153977564 \h </w:instrText>
            </w:r>
            <w:r w:rsidRPr="00ED5D4A">
              <w:rPr>
                <w:noProof/>
                <w:webHidden/>
                <w:color w:val="2B579A"/>
                <w:shd w:val="clear" w:color="auto" w:fill="E6E6E6"/>
              </w:rPr>
            </w:r>
            <w:r w:rsidRPr="00ED5D4A">
              <w:rPr>
                <w:noProof/>
                <w:webHidden/>
                <w:color w:val="2B579A"/>
                <w:shd w:val="clear" w:color="auto" w:fill="E6E6E6"/>
              </w:rPr>
              <w:fldChar w:fldCharType="separate"/>
            </w:r>
            <w:r w:rsidRPr="00ED5D4A">
              <w:rPr>
                <w:noProof/>
                <w:webHidden/>
              </w:rPr>
              <w:t>10</w:t>
            </w:r>
            <w:r w:rsidRPr="00ED5D4A">
              <w:rPr>
                <w:noProof/>
                <w:webHidden/>
                <w:color w:val="2B579A"/>
                <w:shd w:val="clear" w:color="auto" w:fill="E6E6E6"/>
              </w:rPr>
              <w:fldChar w:fldCharType="end"/>
            </w:r>
          </w:hyperlink>
        </w:p>
        <w:p w14:paraId="0B7DEF27" w14:textId="6A2CDE8E" w:rsidR="00A851DC" w:rsidRPr="00ED5D4A" w:rsidRDefault="00A851DC">
          <w:pPr>
            <w:pStyle w:val="TM2"/>
            <w:rPr>
              <w:rStyle w:val="Lienhypertexte"/>
              <w:noProof/>
            </w:rPr>
          </w:pPr>
          <w:hyperlink w:anchor="_Toc153977565" w:history="1">
            <w:r w:rsidRPr="00ED5D4A">
              <w:rPr>
                <w:rStyle w:val="Lienhypertexte"/>
                <w:noProof/>
              </w:rPr>
              <w:t>3.2.</w:t>
            </w:r>
            <w:r w:rsidRPr="00ED5D4A">
              <w:rPr>
                <w:noProof/>
                <w:color w:val="auto"/>
                <w:kern w:val="2"/>
                <w:sz w:val="22"/>
                <w14:ligatures w14:val="standardContextual"/>
              </w:rPr>
              <w:tab/>
            </w:r>
            <w:r w:rsidRPr="00ED5D4A">
              <w:rPr>
                <w:rStyle w:val="Lienhypertexte"/>
                <w:noProof/>
              </w:rPr>
              <w:t>Compétences recherchées</w:t>
            </w:r>
            <w:r w:rsidRPr="00ED5D4A">
              <w:rPr>
                <w:noProof/>
                <w:webHidden/>
              </w:rPr>
              <w:tab/>
            </w:r>
            <w:r w:rsidRPr="00ED5D4A">
              <w:rPr>
                <w:noProof/>
                <w:webHidden/>
                <w:color w:val="2B579A"/>
                <w:shd w:val="clear" w:color="auto" w:fill="E6E6E6"/>
              </w:rPr>
              <w:fldChar w:fldCharType="begin"/>
            </w:r>
            <w:r w:rsidRPr="00ED5D4A">
              <w:rPr>
                <w:noProof/>
                <w:webHidden/>
              </w:rPr>
              <w:instrText xml:space="preserve"> PAGEREF _Toc153977565 \h </w:instrText>
            </w:r>
            <w:r w:rsidRPr="00ED5D4A">
              <w:rPr>
                <w:noProof/>
                <w:webHidden/>
                <w:color w:val="2B579A"/>
                <w:shd w:val="clear" w:color="auto" w:fill="E6E6E6"/>
              </w:rPr>
            </w:r>
            <w:r w:rsidRPr="00ED5D4A">
              <w:rPr>
                <w:noProof/>
                <w:webHidden/>
                <w:color w:val="2B579A"/>
                <w:shd w:val="clear" w:color="auto" w:fill="E6E6E6"/>
              </w:rPr>
              <w:fldChar w:fldCharType="separate"/>
            </w:r>
            <w:r w:rsidRPr="00ED5D4A">
              <w:rPr>
                <w:noProof/>
                <w:webHidden/>
              </w:rPr>
              <w:t>10</w:t>
            </w:r>
            <w:r w:rsidRPr="00ED5D4A">
              <w:rPr>
                <w:noProof/>
                <w:webHidden/>
                <w:color w:val="2B579A"/>
                <w:shd w:val="clear" w:color="auto" w:fill="E6E6E6"/>
              </w:rPr>
              <w:fldChar w:fldCharType="end"/>
            </w:r>
          </w:hyperlink>
        </w:p>
        <w:p w14:paraId="35508D55" w14:textId="77777777" w:rsidR="00AB426A" w:rsidRPr="00ED5D4A" w:rsidRDefault="00AB426A">
          <w:pPr>
            <w:pStyle w:val="TM2"/>
            <w:rPr>
              <w:noProof/>
              <w:color w:val="auto"/>
              <w:kern w:val="2"/>
              <w:sz w:val="22"/>
              <w14:ligatures w14:val="standardContextual"/>
            </w:rPr>
          </w:pPr>
        </w:p>
        <w:p w14:paraId="794C51AE" w14:textId="1534BD50" w:rsidR="00A851DC" w:rsidRPr="00ED5D4A" w:rsidRDefault="00A851DC" w:rsidP="00AB426A">
          <w:pPr>
            <w:pStyle w:val="TM1"/>
            <w:rPr>
              <w:color w:val="auto"/>
              <w:kern w:val="2"/>
              <w:sz w:val="22"/>
              <w14:ligatures w14:val="standardContextual"/>
            </w:rPr>
          </w:pPr>
          <w:hyperlink w:anchor="_Toc153977566" w:history="1">
            <w:r w:rsidRPr="00ED5D4A">
              <w:rPr>
                <w:rStyle w:val="Lienhypertexte"/>
              </w:rPr>
              <w:t>4.</w:t>
            </w:r>
            <w:r w:rsidRPr="00ED5D4A">
              <w:rPr>
                <w:color w:val="auto"/>
                <w:kern w:val="2"/>
                <w:sz w:val="22"/>
                <w14:ligatures w14:val="standardContextual"/>
              </w:rPr>
              <w:tab/>
            </w:r>
            <w:r w:rsidRPr="00ED5D4A">
              <w:rPr>
                <w:rStyle w:val="Lienhypertexte"/>
              </w:rPr>
              <w:t>Annexes</w:t>
            </w:r>
            <w:r w:rsidRPr="00ED5D4A">
              <w:rPr>
                <w:webHidden/>
              </w:rPr>
              <w:tab/>
            </w:r>
            <w:r w:rsidRPr="00ED5D4A">
              <w:rPr>
                <w:webHidden/>
                <w:color w:val="2B579A"/>
                <w:shd w:val="clear" w:color="auto" w:fill="E6E6E6"/>
              </w:rPr>
              <w:fldChar w:fldCharType="begin"/>
            </w:r>
            <w:r w:rsidRPr="00ED5D4A">
              <w:rPr>
                <w:webHidden/>
              </w:rPr>
              <w:instrText xml:space="preserve"> PAGEREF _Toc153977566 \h </w:instrText>
            </w:r>
            <w:r w:rsidRPr="00ED5D4A">
              <w:rPr>
                <w:webHidden/>
                <w:color w:val="2B579A"/>
                <w:shd w:val="clear" w:color="auto" w:fill="E6E6E6"/>
              </w:rPr>
            </w:r>
            <w:r w:rsidRPr="00ED5D4A">
              <w:rPr>
                <w:webHidden/>
                <w:color w:val="2B579A"/>
                <w:shd w:val="clear" w:color="auto" w:fill="E6E6E6"/>
              </w:rPr>
              <w:fldChar w:fldCharType="separate"/>
            </w:r>
            <w:r w:rsidRPr="00ED5D4A">
              <w:rPr>
                <w:webHidden/>
              </w:rPr>
              <w:t>11</w:t>
            </w:r>
            <w:r w:rsidRPr="00ED5D4A">
              <w:rPr>
                <w:webHidden/>
                <w:color w:val="2B579A"/>
                <w:shd w:val="clear" w:color="auto" w:fill="E6E6E6"/>
              </w:rPr>
              <w:fldChar w:fldCharType="end"/>
            </w:r>
          </w:hyperlink>
        </w:p>
        <w:p w14:paraId="1F791783" w14:textId="3087137D" w:rsidR="0039346E" w:rsidRPr="00ED5D4A" w:rsidRDefault="00301B45" w:rsidP="00AB426A">
          <w:pPr>
            <w:pStyle w:val="TM1"/>
          </w:pPr>
          <w:r w:rsidRPr="00ED5D4A">
            <w:rPr>
              <w:color w:val="2B579A"/>
              <w:shd w:val="clear" w:color="auto" w:fill="E6E6E6"/>
            </w:rPr>
            <w:fldChar w:fldCharType="end"/>
          </w:r>
        </w:p>
      </w:sdtContent>
    </w:sdt>
    <w:p w14:paraId="0387C546" w14:textId="77777777" w:rsidR="0032792E" w:rsidRPr="00ED5D4A" w:rsidRDefault="0032792E" w:rsidP="00301B45">
      <w:pPr>
        <w:rPr>
          <w:rFonts w:ascii="Marianne" w:hAnsi="Marianne"/>
          <w:color w:val="262626" w:themeColor="text1" w:themeTint="D9"/>
        </w:rPr>
      </w:pPr>
    </w:p>
    <w:p w14:paraId="0AA7C941" w14:textId="1D68C0C0" w:rsidR="002031C1" w:rsidRPr="00ED5D4A" w:rsidRDefault="002031C1">
      <w:pPr>
        <w:rPr>
          <w:rFonts w:ascii="Marianne" w:hAnsi="Marianne"/>
          <w:color w:val="262626" w:themeColor="text1" w:themeTint="D9"/>
        </w:rPr>
      </w:pPr>
      <w:r w:rsidRPr="00ED5D4A">
        <w:rPr>
          <w:rFonts w:ascii="Marianne" w:hAnsi="Marianne"/>
          <w:color w:val="262626" w:themeColor="text1" w:themeTint="D9"/>
        </w:rPr>
        <w:br w:type="page"/>
      </w:r>
      <w:r w:rsidR="0049441C" w:rsidRPr="00ED5D4A">
        <w:rPr>
          <w:rFonts w:ascii="Marianne" w:hAnsi="Marianne"/>
          <w:color w:val="262626" w:themeColor="text1" w:themeTint="D9"/>
        </w:rPr>
        <w:lastRenderedPageBreak/>
        <w:t xml:space="preserve"> </w:t>
      </w:r>
    </w:p>
    <w:p w14:paraId="1BC7DAD3" w14:textId="792C9625" w:rsidR="003F1BDD" w:rsidRPr="00ED5D4A" w:rsidRDefault="00CD6389" w:rsidP="00CB2D69">
      <w:pPr>
        <w:pStyle w:val="Titre1"/>
        <w:rPr>
          <w:color w:val="262626" w:themeColor="text1" w:themeTint="D9"/>
        </w:rPr>
      </w:pPr>
      <w:bookmarkStart w:id="0" w:name="_Toc153977556"/>
      <w:r w:rsidRPr="00ED5D4A">
        <w:rPr>
          <w:color w:val="262626" w:themeColor="text1" w:themeTint="D9"/>
        </w:rPr>
        <w:t>Eléments de contexte</w:t>
      </w:r>
      <w:bookmarkEnd w:id="0"/>
    </w:p>
    <w:p w14:paraId="0FA11E42" w14:textId="22F721D7" w:rsidR="009D2950" w:rsidRPr="00ED5D4A" w:rsidRDefault="00CD6389" w:rsidP="008316A5">
      <w:pPr>
        <w:pStyle w:val="Titre2"/>
      </w:pPr>
      <w:bookmarkStart w:id="1" w:name="_Toc153977557"/>
      <w:r w:rsidRPr="00ED5D4A">
        <w:t>Les act</w:t>
      </w:r>
      <w:r w:rsidR="001F12F4" w:rsidRPr="00ED5D4A">
        <w:t xml:space="preserve">ions de </w:t>
      </w:r>
      <w:r w:rsidRPr="00ED5D4A">
        <w:t>l’ADEME</w:t>
      </w:r>
      <w:bookmarkEnd w:id="1"/>
    </w:p>
    <w:p w14:paraId="2B6FC424" w14:textId="77777777" w:rsidR="006B496D" w:rsidRPr="00ED5D4A" w:rsidRDefault="006B496D" w:rsidP="006B496D">
      <w:pPr>
        <w:pStyle w:val="ADEMETitreEnBref"/>
        <w:rPr>
          <w:color w:val="262626" w:themeColor="text1" w:themeTint="D9"/>
          <w:lang w:val="fr-FR"/>
        </w:rPr>
      </w:pPr>
    </w:p>
    <w:p w14:paraId="0D87A630" w14:textId="77777777" w:rsidR="00AF62C4" w:rsidRPr="00ED5D4A" w:rsidRDefault="00AF62C4" w:rsidP="002012F6">
      <w:pPr>
        <w:jc w:val="both"/>
        <w:rPr>
          <w:rFonts w:ascii="Marianne" w:hAnsi="Marianne" w:cstheme="minorHAnsi"/>
          <w:color w:val="262626" w:themeColor="text1" w:themeTint="D9"/>
          <w:sz w:val="18"/>
          <w:szCs w:val="18"/>
        </w:rPr>
      </w:pPr>
      <w:r w:rsidRPr="00ED5D4A">
        <w:rPr>
          <w:rFonts w:ascii="Marianne" w:hAnsi="Marianne" w:cstheme="minorHAnsi"/>
          <w:color w:val="262626" w:themeColor="text1" w:themeTint="D9"/>
          <w:sz w:val="18"/>
          <w:szCs w:val="18"/>
        </w:rPr>
        <w:t>À l’ADEME - l’Agence de la transition écologique -, nous sommes résolument engagés dans la lutte contre le réchauffement climatique et la dégradation des ressources.</w:t>
      </w:r>
    </w:p>
    <w:p w14:paraId="3C5E30CA" w14:textId="33A5CF75" w:rsidR="00B16C33" w:rsidRPr="00ED5D4A" w:rsidRDefault="00AF62C4" w:rsidP="002012F6">
      <w:pPr>
        <w:jc w:val="both"/>
        <w:rPr>
          <w:rFonts w:ascii="Marianne" w:hAnsi="Marianne" w:cstheme="minorHAnsi"/>
          <w:color w:val="262626" w:themeColor="text1" w:themeTint="D9"/>
          <w:sz w:val="18"/>
          <w:szCs w:val="18"/>
        </w:rPr>
      </w:pPr>
      <w:r w:rsidRPr="00ED5D4A">
        <w:rPr>
          <w:rFonts w:ascii="Marianne" w:hAnsi="Marianne" w:cstheme="minorHAnsi"/>
          <w:color w:val="262626" w:themeColor="text1" w:themeTint="D9"/>
          <w:sz w:val="18"/>
          <w:szCs w:val="18"/>
        </w:rPr>
        <w:t>Sur tous les fronts, nous mobilisons les citoyens, les acteurs économiques et les territoires, leur donnons les moyens de progresser vers une société économe en ressources, plus sobre en carbone, plus juste et harmonieuse.</w:t>
      </w:r>
    </w:p>
    <w:p w14:paraId="0262A2EE" w14:textId="0BAE64D0" w:rsidR="00AF62C4" w:rsidRPr="00ED5D4A" w:rsidRDefault="00AF62C4" w:rsidP="002012F6">
      <w:pPr>
        <w:jc w:val="both"/>
        <w:rPr>
          <w:rFonts w:ascii="Marianne" w:hAnsi="Marianne" w:cstheme="minorHAnsi"/>
          <w:color w:val="262626" w:themeColor="text1" w:themeTint="D9"/>
          <w:sz w:val="18"/>
          <w:szCs w:val="18"/>
        </w:rPr>
      </w:pPr>
      <w:r w:rsidRPr="00ED5D4A">
        <w:rPr>
          <w:rFonts w:ascii="Marianne" w:hAnsi="Marianne" w:cstheme="minorHAnsi"/>
          <w:color w:val="262626" w:themeColor="text1" w:themeTint="D9"/>
          <w:sz w:val="18"/>
          <w:szCs w:val="18"/>
        </w:rPr>
        <w:t>Dans tous les domaines - énergie, air, économie circulaire, gaspillage alimentaire, déchets, sols… - nous conseillons, facilitons et aidons au financement de nombreux projets, de la recherche jusqu’au partage des solutions.</w:t>
      </w:r>
    </w:p>
    <w:p w14:paraId="3588274C" w14:textId="6409E76C" w:rsidR="00AF62C4" w:rsidRPr="00ED5D4A" w:rsidRDefault="00AF62C4" w:rsidP="002012F6">
      <w:pPr>
        <w:jc w:val="both"/>
        <w:rPr>
          <w:rFonts w:ascii="Marianne" w:hAnsi="Marianne" w:cstheme="minorHAnsi"/>
          <w:color w:val="262626" w:themeColor="text1" w:themeTint="D9"/>
          <w:sz w:val="18"/>
          <w:szCs w:val="18"/>
        </w:rPr>
      </w:pPr>
      <w:r w:rsidRPr="00ED5D4A">
        <w:rPr>
          <w:rFonts w:ascii="Marianne" w:hAnsi="Marianne" w:cstheme="minorHAnsi"/>
          <w:color w:val="262626" w:themeColor="text1" w:themeTint="D9"/>
          <w:sz w:val="18"/>
          <w:szCs w:val="18"/>
        </w:rPr>
        <w:t>À tous les niveaux, nous mettons nos capacités d’expertise et de prospective au service des politiques publiques.</w:t>
      </w:r>
    </w:p>
    <w:p w14:paraId="154E7FD9" w14:textId="0A49EE1B" w:rsidR="00783B41" w:rsidRPr="00ED5D4A" w:rsidRDefault="00AF62C4" w:rsidP="002012F6">
      <w:pPr>
        <w:jc w:val="both"/>
        <w:rPr>
          <w:rFonts w:ascii="Marianne" w:hAnsi="Marianne" w:cstheme="minorHAnsi"/>
          <w:color w:val="262626" w:themeColor="text1" w:themeTint="D9"/>
          <w:sz w:val="18"/>
          <w:szCs w:val="18"/>
        </w:rPr>
      </w:pPr>
      <w:r w:rsidRPr="00ED5D4A">
        <w:rPr>
          <w:rFonts w:ascii="Marianne" w:hAnsi="Marianne" w:cstheme="minorHAnsi"/>
          <w:color w:val="262626" w:themeColor="text1" w:themeTint="D9"/>
          <w:sz w:val="18"/>
          <w:szCs w:val="18"/>
        </w:rPr>
        <w:t xml:space="preserve">L’ADEME est un établissement public sous la tutelle du ministère de la Transition écologique </w:t>
      </w:r>
      <w:r w:rsidR="00515430" w:rsidRPr="00ED5D4A">
        <w:rPr>
          <w:rFonts w:ascii="Marianne" w:hAnsi="Marianne" w:cstheme="minorHAnsi"/>
          <w:color w:val="262626" w:themeColor="text1" w:themeTint="D9"/>
          <w:sz w:val="18"/>
          <w:szCs w:val="18"/>
        </w:rPr>
        <w:t>et de cohésion des territoires</w:t>
      </w:r>
      <w:r w:rsidRPr="00ED5D4A">
        <w:rPr>
          <w:rFonts w:ascii="Marianne" w:hAnsi="Marianne" w:cstheme="minorHAnsi"/>
          <w:color w:val="262626" w:themeColor="text1" w:themeTint="D9"/>
          <w:sz w:val="18"/>
          <w:szCs w:val="18"/>
        </w:rPr>
        <w:t xml:space="preserve"> et du ministère de l’Enseignement supérieur, de la Recherche et de l’Innovation.</w:t>
      </w:r>
    </w:p>
    <w:p w14:paraId="1410F1BE" w14:textId="0ECC3380" w:rsidR="004A6FAF" w:rsidRPr="00ED5D4A" w:rsidRDefault="489A4D09" w:rsidP="7487ED9D">
      <w:pPr>
        <w:spacing w:after="40" w:line="240" w:lineRule="auto"/>
        <w:jc w:val="both"/>
        <w:rPr>
          <w:rFonts w:ascii="Marianne" w:hAnsi="Marianne"/>
          <w:color w:val="000000" w:themeColor="text1"/>
          <w:sz w:val="18"/>
          <w:szCs w:val="18"/>
        </w:rPr>
      </w:pPr>
      <w:r w:rsidRPr="00ED5D4A">
        <w:rPr>
          <w:rFonts w:ascii="Marianne" w:hAnsi="Marianne"/>
          <w:color w:val="000000" w:themeColor="text1"/>
          <w:sz w:val="18"/>
          <w:szCs w:val="18"/>
        </w:rPr>
        <w:t>La présente</w:t>
      </w:r>
      <w:r w:rsidR="03F919DF" w:rsidRPr="00ED5D4A">
        <w:rPr>
          <w:rFonts w:ascii="Marianne" w:hAnsi="Marianne"/>
          <w:color w:val="000000" w:themeColor="text1"/>
          <w:sz w:val="18"/>
          <w:szCs w:val="18"/>
        </w:rPr>
        <w:t xml:space="preserve"> consultation</w:t>
      </w:r>
      <w:r w:rsidRPr="00ED5D4A">
        <w:rPr>
          <w:rFonts w:ascii="Marianne" w:hAnsi="Marianne"/>
          <w:color w:val="000000" w:themeColor="text1"/>
          <w:sz w:val="18"/>
          <w:szCs w:val="18"/>
        </w:rPr>
        <w:t xml:space="preserve"> est portée par</w:t>
      </w:r>
      <w:r w:rsidR="00DE2962" w:rsidRPr="00ED5D4A">
        <w:rPr>
          <w:rFonts w:ascii="Marianne" w:hAnsi="Marianne"/>
          <w:color w:val="000000" w:themeColor="text1"/>
          <w:sz w:val="18"/>
          <w:szCs w:val="18"/>
        </w:rPr>
        <w:t xml:space="preserve"> le Pôle Aménagement des Villes et des Territoires (PAVT) au</w:t>
      </w:r>
      <w:r w:rsidR="00132FDC" w:rsidRPr="00ED5D4A">
        <w:rPr>
          <w:rFonts w:ascii="Marianne" w:hAnsi="Marianne"/>
          <w:color w:val="000000" w:themeColor="text1"/>
          <w:sz w:val="18"/>
          <w:szCs w:val="18"/>
        </w:rPr>
        <w:t xml:space="preserve"> </w:t>
      </w:r>
      <w:r w:rsidR="00DE2962" w:rsidRPr="00ED5D4A">
        <w:rPr>
          <w:rFonts w:ascii="Marianne" w:hAnsi="Marianne"/>
          <w:color w:val="000000" w:themeColor="text1"/>
          <w:sz w:val="18"/>
          <w:szCs w:val="18"/>
        </w:rPr>
        <w:t>sein de</w:t>
      </w:r>
      <w:r w:rsidRPr="00ED5D4A">
        <w:rPr>
          <w:rFonts w:ascii="Marianne" w:hAnsi="Marianne"/>
          <w:color w:val="000000" w:themeColor="text1"/>
          <w:sz w:val="18"/>
          <w:szCs w:val="18"/>
        </w:rPr>
        <w:t xml:space="preserve"> la Direction Adaptation, Aménagement et Trajectoires bas carbone (DAAT) </w:t>
      </w:r>
    </w:p>
    <w:p w14:paraId="4898A485" w14:textId="77777777" w:rsidR="00B419BB" w:rsidRPr="00ED5D4A" w:rsidRDefault="00B419BB" w:rsidP="7487ED9D">
      <w:pPr>
        <w:spacing w:after="40" w:line="240" w:lineRule="auto"/>
        <w:jc w:val="both"/>
        <w:rPr>
          <w:rFonts w:ascii="Marianne" w:hAnsi="Marianne"/>
          <w:color w:val="262626" w:themeColor="text1" w:themeTint="D9"/>
          <w:sz w:val="18"/>
          <w:szCs w:val="18"/>
        </w:rPr>
      </w:pPr>
    </w:p>
    <w:p w14:paraId="484AE9FC" w14:textId="77777777" w:rsidR="006C6173" w:rsidRDefault="00B419BB" w:rsidP="7487ED9D">
      <w:pPr>
        <w:spacing w:after="40" w:line="240" w:lineRule="auto"/>
        <w:jc w:val="both"/>
        <w:rPr>
          <w:rFonts w:ascii="Marianne" w:hAnsi="Marianne"/>
          <w:color w:val="000000" w:themeColor="text1"/>
          <w:sz w:val="18"/>
          <w:szCs w:val="18"/>
        </w:rPr>
      </w:pPr>
      <w:r w:rsidRPr="00ED5D4A">
        <w:rPr>
          <w:rFonts w:ascii="Marianne" w:hAnsi="Marianne"/>
          <w:color w:val="000000" w:themeColor="text1"/>
          <w:sz w:val="18"/>
          <w:szCs w:val="18"/>
        </w:rPr>
        <w:t xml:space="preserve">Le PAVT a pour mission de soutenir les acteurs de la planification et de l’aménagement en faveur de nouveaux systèmes territoriaux et urbains plus durables : sobres, faiblement émetteurs de GES, économes en ressources, adaptés au changement climatique et permettant une transition juste. Ses orientations se placent en cohérence avec la feuille de route décarbonation de l’aménagement et le manifeste français pour des villes et territoires durables. Ses actions traduisent la mise en œuvre de la Stratégie Urbanisme durable de l’ADEME qui vise à activer efficacement les leviers de l’urbanisme durable, de l’échelle de la planification urbaine à celle du projet urbain et de l’aménagement opérationnel, afin de décliner aux différentes échelles territoriales les objectifs de neutralité carbone à 2050 de la SNBC, d’adaptation au changement climatique du PNACC et de zéro artificialisation nette de la loi climat et résilience. </w:t>
      </w:r>
    </w:p>
    <w:p w14:paraId="221C7BCC" w14:textId="77777777" w:rsidR="006C6173" w:rsidRDefault="006C6173" w:rsidP="7487ED9D">
      <w:pPr>
        <w:spacing w:after="40" w:line="240" w:lineRule="auto"/>
        <w:jc w:val="both"/>
        <w:rPr>
          <w:rFonts w:ascii="Marianne" w:hAnsi="Marianne"/>
          <w:color w:val="000000" w:themeColor="text1"/>
          <w:sz w:val="18"/>
          <w:szCs w:val="18"/>
        </w:rPr>
      </w:pPr>
    </w:p>
    <w:p w14:paraId="560B995D" w14:textId="36D846AF" w:rsidR="00B419BB" w:rsidRPr="00093ADE" w:rsidRDefault="00B419BB" w:rsidP="6A15698C">
      <w:pPr>
        <w:pStyle w:val="Titre2"/>
        <w:suppressLineNumbers w:val="0"/>
      </w:pPr>
      <w:r w:rsidRPr="00093ADE">
        <w:t>Contexte de la mission</w:t>
      </w:r>
    </w:p>
    <w:p w14:paraId="67408CD2" w14:textId="77777777" w:rsidR="00CD6389" w:rsidRPr="00ED5D4A" w:rsidRDefault="00CD6389" w:rsidP="009D2950">
      <w:pPr>
        <w:pStyle w:val="ADEMENormal"/>
        <w:rPr>
          <w:color w:val="262626" w:themeColor="text1" w:themeTint="D9"/>
        </w:rPr>
      </w:pPr>
    </w:p>
    <w:p w14:paraId="52B95783" w14:textId="403FBC27" w:rsidR="00EA38CA" w:rsidRPr="00ED5D4A" w:rsidRDefault="3C2CF161" w:rsidP="7487ED9D">
      <w:pPr>
        <w:spacing w:after="0"/>
        <w:jc w:val="both"/>
        <w:rPr>
          <w:rFonts w:ascii="Marianne" w:hAnsi="Marianne"/>
          <w:color w:val="262626" w:themeColor="text1" w:themeTint="D9"/>
          <w:sz w:val="18"/>
          <w:szCs w:val="18"/>
        </w:rPr>
      </w:pPr>
      <w:r w:rsidRPr="00ED5D4A">
        <w:rPr>
          <w:rFonts w:ascii="Marianne" w:hAnsi="Marianne"/>
          <w:color w:val="262626" w:themeColor="text1" w:themeTint="D9"/>
          <w:sz w:val="18"/>
          <w:szCs w:val="18"/>
        </w:rPr>
        <w:t xml:space="preserve">L'urbanisme favorable à la santé (UFS) </w:t>
      </w:r>
      <w:r w:rsidR="00171D8B" w:rsidRPr="00ED5D4A">
        <w:rPr>
          <w:rFonts w:ascii="Marianne" w:hAnsi="Marianne"/>
          <w:color w:val="262626" w:themeColor="text1" w:themeTint="D9"/>
          <w:sz w:val="18"/>
          <w:szCs w:val="18"/>
        </w:rPr>
        <w:t xml:space="preserve">est une démarche </w:t>
      </w:r>
      <w:r w:rsidR="000C715E" w:rsidRPr="00ED5D4A">
        <w:rPr>
          <w:rFonts w:ascii="Marianne" w:hAnsi="Marianne"/>
          <w:color w:val="262626" w:themeColor="text1" w:themeTint="D9"/>
          <w:sz w:val="18"/>
          <w:szCs w:val="18"/>
        </w:rPr>
        <w:t>qui</w:t>
      </w:r>
      <w:r w:rsidRPr="00ED5D4A">
        <w:rPr>
          <w:rFonts w:ascii="Marianne" w:hAnsi="Marianne"/>
          <w:color w:val="262626" w:themeColor="text1" w:themeTint="D9"/>
          <w:sz w:val="18"/>
          <w:szCs w:val="18"/>
        </w:rPr>
        <w:t xml:space="preserve"> </w:t>
      </w:r>
      <w:r w:rsidR="00C52D69" w:rsidRPr="00ED5D4A">
        <w:rPr>
          <w:rFonts w:ascii="Marianne" w:hAnsi="Marianne"/>
          <w:color w:val="262626" w:themeColor="text1" w:themeTint="D9"/>
          <w:sz w:val="18"/>
          <w:szCs w:val="18"/>
        </w:rPr>
        <w:t>vise à</w:t>
      </w:r>
      <w:r w:rsidRPr="00ED5D4A">
        <w:rPr>
          <w:rFonts w:ascii="Marianne" w:hAnsi="Marianne"/>
          <w:color w:val="262626" w:themeColor="text1" w:themeTint="D9"/>
          <w:sz w:val="18"/>
          <w:szCs w:val="18"/>
        </w:rPr>
        <w:t xml:space="preserve"> des choix d’aménagement et d’urbanisme qui minimisent l’exposition des populations à des facteurs de risque (ex. polluants, nuisances, isolement social, etc.) et maximisent l’exposition à des facteurs de protection (pratique d’activité physique, accès aux soins ou aux espaces verts, etc.)</w:t>
      </w:r>
      <w:r w:rsidR="61ED8861" w:rsidRPr="00ED5D4A">
        <w:rPr>
          <w:rFonts w:ascii="Marianne" w:hAnsi="Marianne"/>
          <w:color w:val="262626" w:themeColor="text1" w:themeTint="D9"/>
          <w:sz w:val="18"/>
          <w:szCs w:val="18"/>
        </w:rPr>
        <w:t>,</w:t>
      </w:r>
      <w:r w:rsidRPr="00ED5D4A">
        <w:rPr>
          <w:rFonts w:ascii="Marianne" w:hAnsi="Marianne"/>
          <w:color w:val="262626" w:themeColor="text1" w:themeTint="D9"/>
          <w:sz w:val="18"/>
          <w:szCs w:val="18"/>
        </w:rPr>
        <w:t xml:space="preserve"> tout en étant vigilant à ne pas aggraver des situations d’inégalités sociales.</w:t>
      </w:r>
    </w:p>
    <w:p w14:paraId="071213C1" w14:textId="77777777" w:rsidR="004C1BF0" w:rsidRPr="00ED5D4A" w:rsidRDefault="004C1BF0" w:rsidP="004369AD">
      <w:pPr>
        <w:spacing w:after="0"/>
        <w:jc w:val="both"/>
        <w:rPr>
          <w:rFonts w:ascii="Marianne" w:hAnsi="Marianne" w:cstheme="minorHAnsi"/>
          <w:color w:val="262626" w:themeColor="text1" w:themeTint="D9"/>
          <w:sz w:val="18"/>
          <w:szCs w:val="18"/>
        </w:rPr>
      </w:pPr>
    </w:p>
    <w:p w14:paraId="54C86871" w14:textId="6B96CEF6" w:rsidR="00EA38CA" w:rsidRPr="00ED5D4A" w:rsidRDefault="30B7A29D" w:rsidP="7487ED9D">
      <w:pPr>
        <w:spacing w:after="0"/>
        <w:jc w:val="both"/>
        <w:rPr>
          <w:rFonts w:ascii="Marianne" w:hAnsi="Marianne"/>
          <w:color w:val="262626" w:themeColor="text1" w:themeTint="D9"/>
          <w:sz w:val="18"/>
          <w:szCs w:val="18"/>
        </w:rPr>
      </w:pPr>
      <w:r w:rsidRPr="00ED5D4A">
        <w:rPr>
          <w:rFonts w:ascii="Marianne" w:hAnsi="Marianne"/>
          <w:color w:val="000000" w:themeColor="text1"/>
          <w:sz w:val="18"/>
          <w:szCs w:val="18"/>
        </w:rPr>
        <w:t>L</w:t>
      </w:r>
      <w:r w:rsidR="3C2CF161" w:rsidRPr="00ED5D4A">
        <w:rPr>
          <w:rFonts w:ascii="Marianne" w:hAnsi="Marianne"/>
          <w:color w:val="000000" w:themeColor="text1"/>
          <w:sz w:val="18"/>
          <w:szCs w:val="18"/>
        </w:rPr>
        <w:t xml:space="preserve">’UFS </w:t>
      </w:r>
      <w:r w:rsidR="2BD0E702" w:rsidRPr="00ED5D4A">
        <w:rPr>
          <w:rFonts w:ascii="Marianne" w:hAnsi="Marianne"/>
          <w:color w:val="000000" w:themeColor="text1"/>
          <w:sz w:val="18"/>
          <w:szCs w:val="18"/>
        </w:rPr>
        <w:t>est une démarche</w:t>
      </w:r>
      <w:r w:rsidR="3C2CF161" w:rsidRPr="00ED5D4A">
        <w:rPr>
          <w:rFonts w:ascii="Marianne" w:hAnsi="Marianne"/>
          <w:color w:val="000000" w:themeColor="text1"/>
          <w:sz w:val="18"/>
          <w:szCs w:val="18"/>
        </w:rPr>
        <w:t xml:space="preserve"> riche en </w:t>
      </w:r>
      <w:proofErr w:type="spellStart"/>
      <w:r w:rsidR="3C2CF161" w:rsidRPr="00ED5D4A">
        <w:rPr>
          <w:rFonts w:ascii="Marianne" w:hAnsi="Marianne"/>
          <w:color w:val="000000" w:themeColor="text1"/>
          <w:sz w:val="18"/>
          <w:szCs w:val="18"/>
        </w:rPr>
        <w:t>co</w:t>
      </w:r>
      <w:proofErr w:type="spellEnd"/>
      <w:r w:rsidR="3C2CF161" w:rsidRPr="00ED5D4A">
        <w:rPr>
          <w:rFonts w:ascii="Marianne" w:hAnsi="Marianne"/>
          <w:color w:val="000000" w:themeColor="text1"/>
          <w:sz w:val="18"/>
          <w:szCs w:val="18"/>
        </w:rPr>
        <w:t>-bénéfices</w:t>
      </w:r>
      <w:r w:rsidR="3CD25854" w:rsidRPr="00ED5D4A">
        <w:rPr>
          <w:rFonts w:ascii="Marianne" w:hAnsi="Marianne" w:cs="Calibri"/>
          <w:color w:val="000000" w:themeColor="text1"/>
          <w:sz w:val="18"/>
          <w:szCs w:val="18"/>
        </w:rPr>
        <w:t> </w:t>
      </w:r>
      <w:r w:rsidR="3CD25854" w:rsidRPr="00ED5D4A">
        <w:rPr>
          <w:rFonts w:ascii="Marianne" w:hAnsi="Marianne"/>
          <w:color w:val="000000" w:themeColor="text1"/>
          <w:sz w:val="18"/>
          <w:szCs w:val="18"/>
        </w:rPr>
        <w:t xml:space="preserve">: </w:t>
      </w:r>
      <w:r w:rsidR="3C2CF161" w:rsidRPr="00ED5D4A">
        <w:rPr>
          <w:rFonts w:ascii="Marianne" w:hAnsi="Marianne"/>
          <w:color w:val="000000" w:themeColor="text1"/>
          <w:sz w:val="18"/>
          <w:szCs w:val="18"/>
        </w:rPr>
        <w:t xml:space="preserve">elle </w:t>
      </w:r>
      <w:r w:rsidRPr="00ED5D4A">
        <w:rPr>
          <w:rFonts w:ascii="Marianne" w:hAnsi="Marianne"/>
          <w:color w:val="000000" w:themeColor="text1"/>
          <w:sz w:val="18"/>
          <w:szCs w:val="18"/>
        </w:rPr>
        <w:t>est</w:t>
      </w:r>
      <w:r w:rsidR="2BD0E702" w:rsidRPr="00ED5D4A">
        <w:rPr>
          <w:rFonts w:ascii="Marianne" w:hAnsi="Marianne"/>
          <w:color w:val="000000" w:themeColor="text1"/>
          <w:sz w:val="18"/>
          <w:szCs w:val="18"/>
        </w:rPr>
        <w:t xml:space="preserve"> vertueuse aussi bien pour</w:t>
      </w:r>
      <w:r w:rsidR="42CF4338" w:rsidRPr="00ED5D4A">
        <w:rPr>
          <w:rFonts w:ascii="Marianne" w:hAnsi="Marianne"/>
          <w:color w:val="000000" w:themeColor="text1"/>
          <w:sz w:val="18"/>
          <w:szCs w:val="18"/>
        </w:rPr>
        <w:t xml:space="preserve"> la santé et</w:t>
      </w:r>
      <w:r w:rsidR="2BD0E702" w:rsidRPr="00ED5D4A">
        <w:rPr>
          <w:rFonts w:ascii="Marianne" w:hAnsi="Marianne"/>
          <w:color w:val="000000" w:themeColor="text1"/>
          <w:sz w:val="18"/>
          <w:szCs w:val="18"/>
        </w:rPr>
        <w:t xml:space="preserve"> le bien-être, l'inclusion, que pour la transition écologique. </w:t>
      </w:r>
      <w:r w:rsidR="00A86A83" w:rsidRPr="00ED5D4A">
        <w:rPr>
          <w:rFonts w:ascii="Marianne" w:hAnsi="Marianne"/>
          <w:color w:val="000000" w:themeColor="text1"/>
          <w:sz w:val="18"/>
          <w:szCs w:val="18"/>
        </w:rPr>
        <w:t>L</w:t>
      </w:r>
      <w:r w:rsidR="1299A265" w:rsidRPr="00ED5D4A">
        <w:rPr>
          <w:rFonts w:ascii="Marianne" w:hAnsi="Marianne"/>
          <w:color w:val="000000" w:themeColor="text1"/>
          <w:sz w:val="18"/>
          <w:szCs w:val="18"/>
        </w:rPr>
        <w:t>’ADEME travaille depuis de</w:t>
      </w:r>
      <w:r w:rsidR="27C85EA0" w:rsidRPr="00ED5D4A">
        <w:rPr>
          <w:rFonts w:ascii="Marianne" w:hAnsi="Marianne"/>
          <w:color w:val="000000" w:themeColor="text1"/>
          <w:sz w:val="18"/>
          <w:szCs w:val="18"/>
        </w:rPr>
        <w:t xml:space="preserve"> nombreuse</w:t>
      </w:r>
      <w:r w:rsidR="1299A265" w:rsidRPr="00ED5D4A">
        <w:rPr>
          <w:rFonts w:ascii="Marianne" w:hAnsi="Marianne"/>
          <w:color w:val="000000" w:themeColor="text1"/>
          <w:sz w:val="18"/>
          <w:szCs w:val="18"/>
        </w:rPr>
        <w:t>s années sur des sujets en lien avec la santé (</w:t>
      </w:r>
      <w:r w:rsidR="00441DD0" w:rsidRPr="00ED5D4A">
        <w:rPr>
          <w:rFonts w:ascii="Marianne" w:hAnsi="Marianne"/>
          <w:color w:val="000000" w:themeColor="text1"/>
          <w:sz w:val="18"/>
          <w:szCs w:val="18"/>
        </w:rPr>
        <w:t xml:space="preserve">amélioration de la </w:t>
      </w:r>
      <w:r w:rsidR="1299A265" w:rsidRPr="00ED5D4A">
        <w:rPr>
          <w:rFonts w:ascii="Marianne" w:hAnsi="Marianne"/>
          <w:color w:val="000000" w:themeColor="text1"/>
          <w:sz w:val="18"/>
          <w:szCs w:val="18"/>
        </w:rPr>
        <w:t xml:space="preserve">qualité de l’air, </w:t>
      </w:r>
      <w:r w:rsidR="00380DBD" w:rsidRPr="00ED5D4A">
        <w:rPr>
          <w:rFonts w:ascii="Marianne" w:hAnsi="Marianne"/>
          <w:color w:val="000000" w:themeColor="text1"/>
          <w:sz w:val="18"/>
          <w:szCs w:val="18"/>
        </w:rPr>
        <w:t xml:space="preserve">lutte contre le </w:t>
      </w:r>
      <w:r w:rsidR="1299A265" w:rsidRPr="00ED5D4A">
        <w:rPr>
          <w:rFonts w:ascii="Marianne" w:hAnsi="Marianne"/>
          <w:color w:val="000000" w:themeColor="text1"/>
          <w:sz w:val="18"/>
          <w:szCs w:val="18"/>
        </w:rPr>
        <w:t>bruit, lutte contre le phénomène d’ilot de chaleur urbain</w:t>
      </w:r>
      <w:r w:rsidR="7A060115" w:rsidRPr="00ED5D4A">
        <w:rPr>
          <w:rFonts w:ascii="Marianne" w:hAnsi="Marianne"/>
          <w:color w:val="000000" w:themeColor="text1"/>
          <w:sz w:val="18"/>
          <w:szCs w:val="18"/>
        </w:rPr>
        <w:t xml:space="preserve">, </w:t>
      </w:r>
      <w:r w:rsidR="00441DD0" w:rsidRPr="00ED5D4A">
        <w:rPr>
          <w:rFonts w:ascii="Marianne" w:hAnsi="Marianne"/>
          <w:color w:val="000000" w:themeColor="text1"/>
          <w:sz w:val="18"/>
          <w:szCs w:val="18"/>
        </w:rPr>
        <w:t>dé</w:t>
      </w:r>
      <w:r w:rsidR="7A060115" w:rsidRPr="00ED5D4A">
        <w:rPr>
          <w:rFonts w:ascii="Marianne" w:hAnsi="Marianne"/>
          <w:color w:val="000000" w:themeColor="text1"/>
          <w:sz w:val="18"/>
          <w:szCs w:val="18"/>
        </w:rPr>
        <w:t>pollution des sols</w:t>
      </w:r>
      <w:r w:rsidR="1299A265" w:rsidRPr="00ED5D4A">
        <w:rPr>
          <w:rFonts w:ascii="Marianne" w:hAnsi="Marianne"/>
          <w:color w:val="000000" w:themeColor="text1"/>
          <w:sz w:val="18"/>
          <w:szCs w:val="18"/>
        </w:rPr>
        <w:t>…)</w:t>
      </w:r>
      <w:r w:rsidR="685FD27E" w:rsidRPr="00ED5D4A">
        <w:rPr>
          <w:rFonts w:ascii="Marianne" w:hAnsi="Marianne"/>
          <w:color w:val="000000" w:themeColor="text1"/>
          <w:sz w:val="18"/>
          <w:szCs w:val="18"/>
        </w:rPr>
        <w:t>. Elle est aussi partenaire du Plan National Santé Environnement</w:t>
      </w:r>
      <w:r w:rsidR="00041340" w:rsidRPr="00ED5D4A">
        <w:rPr>
          <w:rFonts w:ascii="Marianne" w:hAnsi="Marianne"/>
          <w:color w:val="000000" w:themeColor="text1"/>
          <w:sz w:val="18"/>
          <w:szCs w:val="18"/>
        </w:rPr>
        <w:t xml:space="preserve"> et contribue pleinement </w:t>
      </w:r>
      <w:r w:rsidR="00C91E7B" w:rsidRPr="00ED5D4A">
        <w:rPr>
          <w:rFonts w:ascii="Marianne" w:hAnsi="Marianne"/>
          <w:color w:val="000000" w:themeColor="text1"/>
          <w:sz w:val="18"/>
          <w:szCs w:val="18"/>
        </w:rPr>
        <w:t>au</w:t>
      </w:r>
      <w:r w:rsidR="00041340" w:rsidRPr="00ED5D4A">
        <w:rPr>
          <w:rFonts w:ascii="Marianne" w:hAnsi="Marianne"/>
          <w:color w:val="000000" w:themeColor="text1"/>
          <w:sz w:val="18"/>
          <w:szCs w:val="18"/>
        </w:rPr>
        <w:t xml:space="preserve"> 4</w:t>
      </w:r>
      <w:r w:rsidR="00041340" w:rsidRPr="00ED5D4A">
        <w:rPr>
          <w:rFonts w:ascii="Marianne" w:hAnsi="Marianne"/>
          <w:color w:val="000000" w:themeColor="text1"/>
          <w:sz w:val="18"/>
          <w:szCs w:val="18"/>
          <w:vertAlign w:val="superscript"/>
        </w:rPr>
        <w:t>ème</w:t>
      </w:r>
      <w:r w:rsidR="00C91E7B" w:rsidRPr="00ED5D4A">
        <w:rPr>
          <w:rFonts w:ascii="Marianne" w:hAnsi="Marianne"/>
          <w:color w:val="000000" w:themeColor="text1"/>
          <w:sz w:val="18"/>
          <w:szCs w:val="18"/>
        </w:rPr>
        <w:t xml:space="preserve"> PNSE</w:t>
      </w:r>
      <w:r w:rsidR="685FD27E" w:rsidRPr="00ED5D4A">
        <w:rPr>
          <w:rFonts w:ascii="Marianne" w:hAnsi="Marianne"/>
          <w:color w:val="000000" w:themeColor="text1"/>
          <w:sz w:val="18"/>
          <w:szCs w:val="18"/>
        </w:rPr>
        <w:t xml:space="preserve"> </w:t>
      </w:r>
      <w:r w:rsidR="00441DD0" w:rsidRPr="00ED5D4A">
        <w:rPr>
          <w:rFonts w:ascii="Marianne" w:hAnsi="Marianne"/>
          <w:color w:val="000000" w:themeColor="text1"/>
          <w:sz w:val="18"/>
          <w:szCs w:val="18"/>
        </w:rPr>
        <w:t xml:space="preserve">et travaille en lien étroit </w:t>
      </w:r>
      <w:r w:rsidR="685FD27E" w:rsidRPr="00ED5D4A">
        <w:rPr>
          <w:rFonts w:ascii="Marianne" w:hAnsi="Marianne"/>
          <w:color w:val="000000" w:themeColor="text1"/>
          <w:sz w:val="18"/>
          <w:szCs w:val="18"/>
        </w:rPr>
        <w:t>avec les acteurs de la santé (</w:t>
      </w:r>
      <w:r w:rsidR="00436CA8" w:rsidRPr="00ED5D4A">
        <w:rPr>
          <w:rFonts w:ascii="Marianne" w:hAnsi="Marianne"/>
          <w:color w:val="000000" w:themeColor="text1"/>
          <w:sz w:val="18"/>
          <w:szCs w:val="18"/>
        </w:rPr>
        <w:t>ministère</w:t>
      </w:r>
      <w:r w:rsidR="00C91E7B" w:rsidRPr="00ED5D4A">
        <w:rPr>
          <w:rFonts w:ascii="Marianne" w:hAnsi="Marianne"/>
          <w:color w:val="000000" w:themeColor="text1"/>
          <w:sz w:val="18"/>
          <w:szCs w:val="18"/>
        </w:rPr>
        <w:t xml:space="preserve"> de la Santé, </w:t>
      </w:r>
      <w:r w:rsidR="00A64374" w:rsidRPr="00ED5D4A">
        <w:rPr>
          <w:rFonts w:ascii="Marianne" w:hAnsi="Marianne"/>
          <w:color w:val="000000" w:themeColor="text1"/>
          <w:sz w:val="18"/>
          <w:szCs w:val="18"/>
        </w:rPr>
        <w:t xml:space="preserve">ARS, </w:t>
      </w:r>
      <w:r w:rsidR="685FD27E" w:rsidRPr="00ED5D4A">
        <w:rPr>
          <w:rFonts w:ascii="Marianne" w:hAnsi="Marianne"/>
          <w:color w:val="000000" w:themeColor="text1"/>
          <w:sz w:val="18"/>
          <w:szCs w:val="18"/>
        </w:rPr>
        <w:t xml:space="preserve">agence Santé Publique France, </w:t>
      </w:r>
      <w:proofErr w:type="spellStart"/>
      <w:r w:rsidR="685FD27E" w:rsidRPr="00ED5D4A">
        <w:rPr>
          <w:rFonts w:ascii="Marianne" w:hAnsi="Marianne"/>
          <w:color w:val="000000" w:themeColor="text1"/>
          <w:sz w:val="18"/>
          <w:szCs w:val="18"/>
        </w:rPr>
        <w:t>I</w:t>
      </w:r>
      <w:r w:rsidR="19C91914" w:rsidRPr="00ED5D4A">
        <w:rPr>
          <w:rFonts w:ascii="Marianne" w:hAnsi="Marianne"/>
          <w:color w:val="000000" w:themeColor="text1"/>
          <w:sz w:val="18"/>
          <w:szCs w:val="18"/>
        </w:rPr>
        <w:t>NC</w:t>
      </w:r>
      <w:r w:rsidR="685FD27E" w:rsidRPr="00ED5D4A">
        <w:rPr>
          <w:rFonts w:ascii="Marianne" w:hAnsi="Marianne"/>
          <w:color w:val="000000" w:themeColor="text1"/>
          <w:sz w:val="18"/>
          <w:szCs w:val="18"/>
        </w:rPr>
        <w:t>a</w:t>
      </w:r>
      <w:proofErr w:type="spellEnd"/>
      <w:r w:rsidR="685FD27E" w:rsidRPr="00ED5D4A">
        <w:rPr>
          <w:rFonts w:ascii="Marianne" w:hAnsi="Marianne"/>
          <w:color w:val="000000" w:themeColor="text1"/>
          <w:sz w:val="18"/>
          <w:szCs w:val="18"/>
        </w:rPr>
        <w:t xml:space="preserve">, </w:t>
      </w:r>
      <w:r w:rsidR="48806352" w:rsidRPr="00ED5D4A">
        <w:rPr>
          <w:rFonts w:ascii="Marianne" w:hAnsi="Marianne"/>
          <w:color w:val="000000" w:themeColor="text1"/>
          <w:sz w:val="18"/>
          <w:szCs w:val="18"/>
        </w:rPr>
        <w:t>etc.</w:t>
      </w:r>
      <w:r w:rsidR="685FD27E" w:rsidRPr="00ED5D4A">
        <w:rPr>
          <w:rFonts w:ascii="Marianne" w:hAnsi="Marianne"/>
          <w:color w:val="000000" w:themeColor="text1"/>
          <w:sz w:val="18"/>
          <w:szCs w:val="18"/>
        </w:rPr>
        <w:t>)</w:t>
      </w:r>
      <w:r w:rsidR="00AC326B" w:rsidRPr="00ED5D4A">
        <w:rPr>
          <w:rFonts w:ascii="Marianne" w:hAnsi="Marianne"/>
          <w:color w:val="000000" w:themeColor="text1"/>
          <w:sz w:val="18"/>
          <w:szCs w:val="18"/>
        </w:rPr>
        <w:t xml:space="preserve"> </w:t>
      </w:r>
      <w:r w:rsidR="00A64374" w:rsidRPr="00ED5D4A">
        <w:rPr>
          <w:rFonts w:ascii="Marianne" w:hAnsi="Marianne"/>
          <w:color w:val="000000" w:themeColor="text1"/>
          <w:sz w:val="18"/>
          <w:szCs w:val="18"/>
        </w:rPr>
        <w:t>dans l’objectif de</w:t>
      </w:r>
      <w:r w:rsidR="00AC326B" w:rsidRPr="00ED5D4A">
        <w:rPr>
          <w:rFonts w:ascii="Marianne" w:hAnsi="Marianne"/>
          <w:color w:val="000000" w:themeColor="text1"/>
          <w:sz w:val="18"/>
          <w:szCs w:val="18"/>
        </w:rPr>
        <w:t xml:space="preserve"> conjuguer </w:t>
      </w:r>
      <w:r w:rsidR="008D6317" w:rsidRPr="00ED5D4A">
        <w:rPr>
          <w:rFonts w:ascii="Marianne" w:hAnsi="Marianne"/>
          <w:color w:val="000000" w:themeColor="text1"/>
          <w:sz w:val="18"/>
          <w:szCs w:val="18"/>
        </w:rPr>
        <w:t>enjeux sanitaires et transition écologique</w:t>
      </w:r>
      <w:r w:rsidR="685FD27E" w:rsidRPr="00ED5D4A">
        <w:rPr>
          <w:rFonts w:ascii="Marianne" w:hAnsi="Marianne"/>
          <w:color w:val="000000" w:themeColor="text1"/>
          <w:sz w:val="18"/>
          <w:szCs w:val="18"/>
        </w:rPr>
        <w:t>.</w:t>
      </w:r>
    </w:p>
    <w:p w14:paraId="533F287A" w14:textId="77777777" w:rsidR="002D726E" w:rsidRPr="00ED5D4A" w:rsidRDefault="002D726E" w:rsidP="004369AD">
      <w:pPr>
        <w:spacing w:after="0"/>
        <w:jc w:val="both"/>
        <w:rPr>
          <w:rFonts w:ascii="Marianne" w:hAnsi="Marianne" w:cstheme="minorHAnsi"/>
          <w:color w:val="262626" w:themeColor="text1" w:themeTint="D9"/>
          <w:sz w:val="18"/>
          <w:szCs w:val="18"/>
        </w:rPr>
      </w:pPr>
    </w:p>
    <w:p w14:paraId="2F966286" w14:textId="595FB56C" w:rsidR="00D2775F" w:rsidRPr="00ED5D4A" w:rsidRDefault="005844F1" w:rsidP="7487ED9D">
      <w:pPr>
        <w:spacing w:after="0"/>
        <w:jc w:val="both"/>
        <w:rPr>
          <w:rFonts w:ascii="Marianne" w:hAnsi="Marianne"/>
          <w:color w:val="262626" w:themeColor="text1" w:themeTint="D9"/>
          <w:sz w:val="18"/>
          <w:szCs w:val="18"/>
        </w:rPr>
      </w:pPr>
      <w:r w:rsidRPr="00ED5D4A">
        <w:rPr>
          <w:rFonts w:ascii="Marianne" w:hAnsi="Marianne"/>
          <w:color w:val="000000" w:themeColor="text1"/>
          <w:sz w:val="18"/>
          <w:szCs w:val="18"/>
        </w:rPr>
        <w:t>S</w:t>
      </w:r>
      <w:r w:rsidR="16693E89" w:rsidRPr="00ED5D4A">
        <w:rPr>
          <w:rFonts w:ascii="Marianne" w:hAnsi="Marianne"/>
          <w:color w:val="000000" w:themeColor="text1"/>
          <w:sz w:val="18"/>
          <w:szCs w:val="18"/>
        </w:rPr>
        <w:t xml:space="preserve">i les </w:t>
      </w:r>
      <w:r w:rsidR="72B63E77" w:rsidRPr="00ED5D4A">
        <w:rPr>
          <w:rFonts w:ascii="Marianne" w:hAnsi="Marianne"/>
          <w:color w:val="000000" w:themeColor="text1"/>
          <w:sz w:val="18"/>
          <w:szCs w:val="18"/>
        </w:rPr>
        <w:t xml:space="preserve">ressources et connaissances </w:t>
      </w:r>
      <w:r w:rsidR="16693E89" w:rsidRPr="00ED5D4A">
        <w:rPr>
          <w:rFonts w:ascii="Marianne" w:hAnsi="Marianne"/>
          <w:color w:val="000000" w:themeColor="text1"/>
          <w:sz w:val="18"/>
          <w:szCs w:val="18"/>
        </w:rPr>
        <w:t xml:space="preserve">sur l’UFS sont </w:t>
      </w:r>
      <w:r w:rsidR="54A15ABB" w:rsidRPr="00ED5D4A">
        <w:rPr>
          <w:rFonts w:ascii="Marianne" w:hAnsi="Marianne"/>
          <w:color w:val="000000" w:themeColor="text1"/>
          <w:sz w:val="18"/>
          <w:szCs w:val="18"/>
        </w:rPr>
        <w:t>nombreuses</w:t>
      </w:r>
      <w:r w:rsidR="16693E89" w:rsidRPr="00ED5D4A">
        <w:rPr>
          <w:rFonts w:ascii="Marianne" w:hAnsi="Marianne"/>
          <w:color w:val="000000" w:themeColor="text1"/>
          <w:sz w:val="18"/>
          <w:szCs w:val="18"/>
        </w:rPr>
        <w:t xml:space="preserve">, </w:t>
      </w:r>
      <w:r w:rsidRPr="00ED5D4A">
        <w:rPr>
          <w:rFonts w:ascii="Marianne" w:hAnsi="Marianne"/>
          <w:color w:val="000000" w:themeColor="text1"/>
          <w:sz w:val="18"/>
          <w:szCs w:val="18"/>
        </w:rPr>
        <w:t xml:space="preserve">elles ne sont encore suffisamment </w:t>
      </w:r>
      <w:r w:rsidR="6ED3865A" w:rsidRPr="13A0895C">
        <w:rPr>
          <w:rFonts w:ascii="Marianne" w:hAnsi="Marianne"/>
          <w:color w:val="000000" w:themeColor="text1"/>
          <w:sz w:val="18"/>
          <w:szCs w:val="18"/>
        </w:rPr>
        <w:t>re</w:t>
      </w:r>
      <w:r w:rsidRPr="13A0895C">
        <w:rPr>
          <w:rFonts w:ascii="Marianne" w:hAnsi="Marianne"/>
          <w:color w:val="000000" w:themeColor="text1"/>
          <w:sz w:val="18"/>
          <w:szCs w:val="18"/>
        </w:rPr>
        <w:t>connues</w:t>
      </w:r>
      <w:r w:rsidRPr="00ED5D4A">
        <w:rPr>
          <w:rFonts w:ascii="Marianne" w:hAnsi="Marianne"/>
          <w:color w:val="000000" w:themeColor="text1"/>
          <w:sz w:val="18"/>
          <w:szCs w:val="18"/>
        </w:rPr>
        <w:t xml:space="preserve"> </w:t>
      </w:r>
      <w:r w:rsidR="002775A7" w:rsidRPr="00ED5D4A">
        <w:rPr>
          <w:rFonts w:ascii="Marianne" w:hAnsi="Marianne"/>
          <w:color w:val="000000" w:themeColor="text1"/>
          <w:sz w:val="18"/>
          <w:szCs w:val="18"/>
        </w:rPr>
        <w:t xml:space="preserve">et </w:t>
      </w:r>
      <w:r w:rsidR="16693E89" w:rsidRPr="00ED5D4A">
        <w:rPr>
          <w:rFonts w:ascii="Marianne" w:hAnsi="Marianne"/>
          <w:color w:val="000000" w:themeColor="text1"/>
          <w:sz w:val="18"/>
          <w:szCs w:val="18"/>
        </w:rPr>
        <w:t xml:space="preserve">la mise en œuvre sur le terrain </w:t>
      </w:r>
      <w:r w:rsidR="002775A7" w:rsidRPr="00ED5D4A">
        <w:rPr>
          <w:rFonts w:ascii="Marianne" w:hAnsi="Marianne"/>
          <w:color w:val="000000" w:themeColor="text1"/>
          <w:sz w:val="18"/>
          <w:szCs w:val="18"/>
        </w:rPr>
        <w:t xml:space="preserve">de l’UFS </w:t>
      </w:r>
      <w:r w:rsidR="16693E89" w:rsidRPr="00ED5D4A">
        <w:rPr>
          <w:rFonts w:ascii="Marianne" w:hAnsi="Marianne"/>
          <w:color w:val="000000" w:themeColor="text1"/>
          <w:sz w:val="18"/>
          <w:szCs w:val="18"/>
        </w:rPr>
        <w:t>ne se fait pas</w:t>
      </w:r>
      <w:r w:rsidR="6203A391" w:rsidRPr="00ED5D4A">
        <w:rPr>
          <w:rFonts w:ascii="Marianne" w:hAnsi="Marianne"/>
          <w:color w:val="000000" w:themeColor="text1"/>
          <w:sz w:val="18"/>
          <w:szCs w:val="18"/>
        </w:rPr>
        <w:t xml:space="preserve"> </w:t>
      </w:r>
      <w:r w:rsidR="16693E89" w:rsidRPr="00ED5D4A">
        <w:rPr>
          <w:rFonts w:ascii="Marianne" w:hAnsi="Marianne"/>
          <w:color w:val="000000" w:themeColor="text1"/>
          <w:sz w:val="18"/>
          <w:szCs w:val="18"/>
        </w:rPr>
        <w:t xml:space="preserve">à la hauteur des enjeux. </w:t>
      </w:r>
      <w:r w:rsidR="002775A7" w:rsidRPr="00ED5D4A">
        <w:rPr>
          <w:rFonts w:ascii="Marianne" w:hAnsi="Marianne"/>
          <w:color w:val="000000" w:themeColor="text1"/>
          <w:sz w:val="18"/>
          <w:szCs w:val="18"/>
        </w:rPr>
        <w:t>Il est indispensable aujourd’hui de déployer cette démarche sur les territoires pour l’opérationnaliser.</w:t>
      </w:r>
    </w:p>
    <w:p w14:paraId="0D88ACDC" w14:textId="77777777" w:rsidR="000F07A2" w:rsidRPr="00ED5D4A" w:rsidRDefault="000F07A2" w:rsidP="004C1BF0">
      <w:pPr>
        <w:spacing w:after="0"/>
        <w:jc w:val="both"/>
        <w:rPr>
          <w:rFonts w:ascii="Marianne" w:hAnsi="Marianne" w:cstheme="minorHAnsi"/>
          <w:color w:val="262626" w:themeColor="text1" w:themeTint="D9"/>
          <w:sz w:val="18"/>
          <w:szCs w:val="18"/>
        </w:rPr>
      </w:pPr>
    </w:p>
    <w:p w14:paraId="3928E655" w14:textId="19FD8D73" w:rsidR="00E5404E" w:rsidRPr="00ED5D4A" w:rsidRDefault="00104653" w:rsidP="002775A7">
      <w:pPr>
        <w:spacing w:after="0"/>
        <w:jc w:val="both"/>
        <w:rPr>
          <w:rFonts w:ascii="Marianne" w:hAnsi="Marianne"/>
          <w:color w:val="000000" w:themeColor="text1"/>
          <w:sz w:val="18"/>
          <w:szCs w:val="18"/>
        </w:rPr>
      </w:pPr>
      <w:r w:rsidRPr="00ED5D4A">
        <w:rPr>
          <w:rFonts w:ascii="Marianne" w:hAnsi="Marianne"/>
          <w:color w:val="000000" w:themeColor="text1"/>
          <w:sz w:val="18"/>
          <w:szCs w:val="18"/>
        </w:rPr>
        <w:t>En janvier 2024</w:t>
      </w:r>
      <w:r w:rsidR="0053458D" w:rsidRPr="00ED5D4A">
        <w:rPr>
          <w:rFonts w:ascii="Marianne" w:hAnsi="Marianne"/>
          <w:color w:val="000000" w:themeColor="text1"/>
          <w:sz w:val="18"/>
          <w:szCs w:val="18"/>
        </w:rPr>
        <w:t>,</w:t>
      </w:r>
      <w:r w:rsidRPr="00ED5D4A">
        <w:rPr>
          <w:rFonts w:ascii="Marianne" w:hAnsi="Marianne"/>
          <w:color w:val="000000" w:themeColor="text1"/>
          <w:sz w:val="18"/>
          <w:szCs w:val="18"/>
        </w:rPr>
        <w:t xml:space="preserve"> l’ADEME a lancé </w:t>
      </w:r>
      <w:r w:rsidR="00D05E1D" w:rsidRPr="00ED5D4A">
        <w:rPr>
          <w:rFonts w:ascii="Marianne" w:hAnsi="Marianne"/>
          <w:color w:val="000000" w:themeColor="text1"/>
          <w:sz w:val="18"/>
          <w:szCs w:val="18"/>
        </w:rPr>
        <w:t xml:space="preserve">le </w:t>
      </w:r>
      <w:r w:rsidR="008520EA" w:rsidRPr="00ED5D4A">
        <w:rPr>
          <w:rFonts w:ascii="Marianne" w:hAnsi="Marianne"/>
          <w:b/>
          <w:bCs/>
          <w:color w:val="000000" w:themeColor="text1"/>
          <w:sz w:val="18"/>
          <w:szCs w:val="18"/>
        </w:rPr>
        <w:t>1</w:t>
      </w:r>
      <w:r w:rsidR="008520EA" w:rsidRPr="00ED5D4A">
        <w:rPr>
          <w:rFonts w:ascii="Marianne" w:hAnsi="Marianne"/>
          <w:b/>
          <w:bCs/>
          <w:color w:val="000000" w:themeColor="text1"/>
          <w:sz w:val="18"/>
          <w:szCs w:val="18"/>
          <w:vertAlign w:val="superscript"/>
        </w:rPr>
        <w:t>er</w:t>
      </w:r>
      <w:r w:rsidR="008520EA" w:rsidRPr="00ED5D4A">
        <w:rPr>
          <w:rFonts w:ascii="Marianne" w:hAnsi="Marianne"/>
          <w:b/>
          <w:bCs/>
          <w:color w:val="000000" w:themeColor="text1"/>
          <w:sz w:val="18"/>
          <w:szCs w:val="18"/>
        </w:rPr>
        <w:t xml:space="preserve"> appel à manifestation d’intérêt (AMI)</w:t>
      </w:r>
      <w:r w:rsidR="005064D6" w:rsidRPr="00ED5D4A">
        <w:rPr>
          <w:rFonts w:ascii="Marianne" w:hAnsi="Marianne"/>
          <w:b/>
          <w:bCs/>
          <w:color w:val="000000" w:themeColor="text1"/>
          <w:sz w:val="18"/>
          <w:szCs w:val="18"/>
        </w:rPr>
        <w:t xml:space="preserve"> </w:t>
      </w:r>
      <w:r w:rsidRPr="00ED5D4A">
        <w:rPr>
          <w:rFonts w:ascii="Marianne" w:hAnsi="Marianne"/>
          <w:b/>
          <w:bCs/>
          <w:color w:val="000000" w:themeColor="text1"/>
          <w:sz w:val="18"/>
          <w:szCs w:val="18"/>
        </w:rPr>
        <w:t xml:space="preserve">Expé URBA </w:t>
      </w:r>
      <w:proofErr w:type="spellStart"/>
      <w:r w:rsidRPr="00ED5D4A">
        <w:rPr>
          <w:rFonts w:ascii="Marianne" w:hAnsi="Marianne"/>
          <w:b/>
          <w:bCs/>
          <w:color w:val="000000" w:themeColor="text1"/>
          <w:sz w:val="18"/>
          <w:szCs w:val="18"/>
        </w:rPr>
        <w:t>SanTé</w:t>
      </w:r>
      <w:proofErr w:type="spellEnd"/>
      <w:r w:rsidR="008520EA" w:rsidRPr="00ED5D4A">
        <w:rPr>
          <w:rFonts w:ascii="Marianne" w:hAnsi="Marianne"/>
          <w:b/>
          <w:bCs/>
          <w:color w:val="000000" w:themeColor="text1"/>
          <w:sz w:val="18"/>
          <w:szCs w:val="18"/>
        </w:rPr>
        <w:t>.</w:t>
      </w:r>
      <w:r w:rsidR="008520EA" w:rsidRPr="00ED5D4A">
        <w:rPr>
          <w:rFonts w:ascii="Marianne" w:hAnsi="Marianne"/>
          <w:color w:val="000000" w:themeColor="text1"/>
          <w:sz w:val="18"/>
          <w:szCs w:val="18"/>
        </w:rPr>
        <w:t xml:space="preserve"> </w:t>
      </w:r>
      <w:r w:rsidR="002775A7" w:rsidRPr="00ED5D4A">
        <w:rPr>
          <w:rFonts w:ascii="Marianne" w:hAnsi="Marianne"/>
          <w:color w:val="000000" w:themeColor="text1"/>
          <w:sz w:val="18"/>
          <w:szCs w:val="18"/>
        </w:rPr>
        <w:t>Il</w:t>
      </w:r>
      <w:r w:rsidR="008520EA" w:rsidRPr="00ED5D4A">
        <w:rPr>
          <w:rFonts w:ascii="Marianne" w:hAnsi="Marianne"/>
          <w:color w:val="000000" w:themeColor="text1"/>
          <w:sz w:val="18"/>
          <w:szCs w:val="18"/>
        </w:rPr>
        <w:t xml:space="preserve"> a </w:t>
      </w:r>
      <w:r w:rsidR="008878AC" w:rsidRPr="00ED5D4A">
        <w:rPr>
          <w:rFonts w:ascii="Marianne" w:hAnsi="Marianne"/>
          <w:color w:val="000000" w:themeColor="text1"/>
          <w:sz w:val="18"/>
          <w:szCs w:val="18"/>
        </w:rPr>
        <w:t>été</w:t>
      </w:r>
      <w:r w:rsidR="00FD26E8" w:rsidRPr="00ED5D4A">
        <w:rPr>
          <w:rFonts w:ascii="Marianne" w:hAnsi="Marianne"/>
          <w:color w:val="000000" w:themeColor="text1"/>
          <w:sz w:val="18"/>
          <w:szCs w:val="18"/>
        </w:rPr>
        <w:t xml:space="preserve"> </w:t>
      </w:r>
      <w:r w:rsidR="00E5404E" w:rsidRPr="00ED5D4A">
        <w:rPr>
          <w:rFonts w:ascii="Marianne" w:hAnsi="Marianne"/>
          <w:color w:val="000000" w:themeColor="text1"/>
          <w:sz w:val="18"/>
          <w:szCs w:val="18"/>
        </w:rPr>
        <w:t>co</w:t>
      </w:r>
      <w:r w:rsidR="00135486" w:rsidRPr="00ED5D4A">
        <w:rPr>
          <w:rFonts w:ascii="Marianne" w:hAnsi="Marianne"/>
          <w:color w:val="000000" w:themeColor="text1"/>
          <w:sz w:val="18"/>
          <w:szCs w:val="18"/>
        </w:rPr>
        <w:t>-</w:t>
      </w:r>
      <w:r w:rsidR="00AB180C" w:rsidRPr="00ED5D4A">
        <w:rPr>
          <w:rFonts w:ascii="Marianne" w:hAnsi="Marianne"/>
          <w:color w:val="000000" w:themeColor="text1"/>
          <w:sz w:val="18"/>
          <w:szCs w:val="18"/>
        </w:rPr>
        <w:t>piloté</w:t>
      </w:r>
      <w:r w:rsidR="00E5404E" w:rsidRPr="00ED5D4A">
        <w:rPr>
          <w:rFonts w:ascii="Marianne" w:hAnsi="Marianne"/>
          <w:color w:val="000000" w:themeColor="text1"/>
          <w:sz w:val="18"/>
          <w:szCs w:val="18"/>
        </w:rPr>
        <w:t xml:space="preserve"> avec</w:t>
      </w:r>
      <w:r w:rsidR="00FD26E8" w:rsidRPr="00ED5D4A">
        <w:rPr>
          <w:rFonts w:ascii="Marianne" w:hAnsi="Marianne"/>
          <w:color w:val="000000" w:themeColor="text1"/>
          <w:sz w:val="18"/>
          <w:szCs w:val="18"/>
        </w:rPr>
        <w:t xml:space="preserve"> l'</w:t>
      </w:r>
      <w:proofErr w:type="spellStart"/>
      <w:r w:rsidR="00FD26E8" w:rsidRPr="00ED5D4A">
        <w:rPr>
          <w:rFonts w:ascii="Marianne" w:hAnsi="Marianne"/>
          <w:color w:val="000000" w:themeColor="text1"/>
          <w:sz w:val="18"/>
          <w:szCs w:val="18"/>
        </w:rPr>
        <w:t>Ecolab</w:t>
      </w:r>
      <w:proofErr w:type="spellEnd"/>
      <w:r w:rsidR="00FD26E8" w:rsidRPr="00ED5D4A">
        <w:rPr>
          <w:rFonts w:ascii="Marianne" w:hAnsi="Marianne"/>
          <w:color w:val="000000" w:themeColor="text1"/>
          <w:sz w:val="18"/>
          <w:szCs w:val="18"/>
        </w:rPr>
        <w:t xml:space="preserve"> du Commissariat général</w:t>
      </w:r>
      <w:r w:rsidR="006B263D" w:rsidRPr="00ED5D4A">
        <w:rPr>
          <w:rFonts w:ascii="Marianne" w:hAnsi="Marianne"/>
          <w:color w:val="000000" w:themeColor="text1"/>
          <w:sz w:val="18"/>
          <w:szCs w:val="18"/>
        </w:rPr>
        <w:t xml:space="preserve"> du Développement Durable au sein du Ministère de la transition écologique</w:t>
      </w:r>
      <w:r w:rsidR="00FD26E8" w:rsidRPr="00ED5D4A">
        <w:rPr>
          <w:rFonts w:ascii="Marianne" w:hAnsi="Marianne"/>
          <w:color w:val="000000" w:themeColor="text1"/>
          <w:sz w:val="18"/>
          <w:szCs w:val="18"/>
        </w:rPr>
        <w:t xml:space="preserve">, </w:t>
      </w:r>
      <w:r w:rsidR="00E5404E" w:rsidRPr="00ED5D4A">
        <w:rPr>
          <w:rFonts w:ascii="Marianne" w:hAnsi="Marianne"/>
          <w:color w:val="000000" w:themeColor="text1"/>
          <w:sz w:val="18"/>
          <w:szCs w:val="18"/>
        </w:rPr>
        <w:t xml:space="preserve">et </w:t>
      </w:r>
      <w:r w:rsidR="006B263D" w:rsidRPr="00ED5D4A">
        <w:rPr>
          <w:rFonts w:ascii="Marianne" w:hAnsi="Marianne"/>
          <w:color w:val="000000" w:themeColor="text1"/>
          <w:sz w:val="18"/>
          <w:szCs w:val="18"/>
        </w:rPr>
        <w:t xml:space="preserve">a </w:t>
      </w:r>
      <w:r w:rsidR="00E5404E" w:rsidRPr="00ED5D4A">
        <w:rPr>
          <w:rFonts w:ascii="Marianne" w:hAnsi="Marianne"/>
          <w:color w:val="000000" w:themeColor="text1"/>
          <w:sz w:val="18"/>
          <w:szCs w:val="18"/>
        </w:rPr>
        <w:t>bénéficié du</w:t>
      </w:r>
      <w:r w:rsidR="00FD26E8" w:rsidRPr="00ED5D4A">
        <w:rPr>
          <w:rFonts w:ascii="Marianne" w:hAnsi="Marianne"/>
          <w:color w:val="000000" w:themeColor="text1"/>
          <w:sz w:val="18"/>
          <w:szCs w:val="18"/>
        </w:rPr>
        <w:t xml:space="preserve"> soutien du </w:t>
      </w:r>
      <w:proofErr w:type="spellStart"/>
      <w:r w:rsidR="00FD26E8" w:rsidRPr="00ED5D4A">
        <w:rPr>
          <w:rFonts w:ascii="Marianne" w:hAnsi="Marianne"/>
          <w:color w:val="000000" w:themeColor="text1"/>
          <w:sz w:val="18"/>
          <w:szCs w:val="18"/>
        </w:rPr>
        <w:t>Cerema</w:t>
      </w:r>
      <w:proofErr w:type="spellEnd"/>
      <w:r w:rsidR="00FD26E8" w:rsidRPr="00ED5D4A">
        <w:rPr>
          <w:rFonts w:ascii="Marianne" w:hAnsi="Marianne"/>
          <w:color w:val="000000" w:themeColor="text1"/>
          <w:sz w:val="18"/>
          <w:szCs w:val="18"/>
        </w:rPr>
        <w:t xml:space="preserve">, de Santé publique France et de l'Institut national du cancer. </w:t>
      </w:r>
      <w:r w:rsidR="00FD26E8" w:rsidRPr="00ED5D4A">
        <w:rPr>
          <w:rFonts w:ascii="Marianne" w:hAnsi="Marianne" w:cs="Calibri"/>
          <w:color w:val="000000" w:themeColor="text1"/>
          <w:sz w:val="18"/>
          <w:szCs w:val="18"/>
        </w:rPr>
        <w:t> </w:t>
      </w:r>
    </w:p>
    <w:p w14:paraId="6AB28E63" w14:textId="4F13A7D3" w:rsidR="000F07A2" w:rsidRPr="00ED5D4A" w:rsidRDefault="00271515" w:rsidP="002775A7">
      <w:pPr>
        <w:spacing w:after="0"/>
        <w:jc w:val="both"/>
        <w:rPr>
          <w:rFonts w:ascii="Marianne" w:hAnsi="Marianne"/>
          <w:sz w:val="18"/>
          <w:szCs w:val="18"/>
        </w:rPr>
      </w:pPr>
      <w:r w:rsidRPr="00ED5D4A">
        <w:rPr>
          <w:rFonts w:ascii="Marianne" w:hAnsi="Marianne"/>
          <w:color w:val="000000" w:themeColor="text1"/>
          <w:sz w:val="18"/>
          <w:szCs w:val="18"/>
        </w:rPr>
        <w:t>Dans ce cadre d</w:t>
      </w:r>
      <w:r w:rsidR="009069F7" w:rsidRPr="00ED5D4A">
        <w:rPr>
          <w:rFonts w:ascii="Marianne" w:hAnsi="Marianne"/>
          <w:color w:val="000000" w:themeColor="text1"/>
          <w:sz w:val="18"/>
          <w:szCs w:val="18"/>
        </w:rPr>
        <w:t>ix</w:t>
      </w:r>
      <w:r w:rsidR="008520EA" w:rsidRPr="00ED5D4A">
        <w:rPr>
          <w:rFonts w:ascii="Marianne" w:hAnsi="Marianne"/>
          <w:color w:val="000000" w:themeColor="text1"/>
          <w:sz w:val="18"/>
          <w:szCs w:val="18"/>
        </w:rPr>
        <w:t xml:space="preserve"> </w:t>
      </w:r>
      <w:r w:rsidR="000A51B8" w:rsidRPr="00ED5D4A">
        <w:rPr>
          <w:rFonts w:ascii="Marianne" w:hAnsi="Marianne"/>
          <w:color w:val="000000" w:themeColor="text1"/>
          <w:sz w:val="18"/>
          <w:szCs w:val="18"/>
        </w:rPr>
        <w:t>projets</w:t>
      </w:r>
      <w:r w:rsidR="008520EA" w:rsidRPr="00ED5D4A">
        <w:rPr>
          <w:rFonts w:ascii="Marianne" w:hAnsi="Marianne"/>
          <w:color w:val="000000" w:themeColor="text1"/>
          <w:sz w:val="18"/>
          <w:szCs w:val="18"/>
        </w:rPr>
        <w:t xml:space="preserve"> ont</w:t>
      </w:r>
      <w:r w:rsidR="009069F7" w:rsidRPr="00ED5D4A">
        <w:rPr>
          <w:rFonts w:ascii="Marianne" w:hAnsi="Marianne"/>
          <w:color w:val="000000" w:themeColor="text1"/>
          <w:sz w:val="18"/>
          <w:szCs w:val="18"/>
        </w:rPr>
        <w:t xml:space="preserve"> </w:t>
      </w:r>
      <w:r w:rsidR="008520EA" w:rsidRPr="00ED5D4A">
        <w:rPr>
          <w:rFonts w:ascii="Marianne" w:hAnsi="Marianne"/>
          <w:color w:val="000000" w:themeColor="text1"/>
          <w:sz w:val="18"/>
          <w:szCs w:val="18"/>
        </w:rPr>
        <w:t>bénéficié d’un</w:t>
      </w:r>
      <w:r w:rsidR="001B666D" w:rsidRPr="00ED5D4A">
        <w:rPr>
          <w:rFonts w:ascii="Marianne" w:hAnsi="Marianne"/>
          <w:color w:val="000000" w:themeColor="text1"/>
          <w:sz w:val="18"/>
          <w:szCs w:val="18"/>
        </w:rPr>
        <w:t xml:space="preserve"> a</w:t>
      </w:r>
      <w:r w:rsidR="008520EA" w:rsidRPr="00ED5D4A">
        <w:rPr>
          <w:rFonts w:ascii="Marianne" w:hAnsi="Marianne"/>
          <w:color w:val="000000" w:themeColor="text1"/>
          <w:sz w:val="18"/>
          <w:szCs w:val="18"/>
        </w:rPr>
        <w:t>ccompagnement d</w:t>
      </w:r>
      <w:r w:rsidR="001B666D" w:rsidRPr="00ED5D4A">
        <w:rPr>
          <w:rFonts w:ascii="Marianne" w:hAnsi="Marianne"/>
          <w:color w:val="000000" w:themeColor="text1"/>
          <w:sz w:val="18"/>
          <w:szCs w:val="18"/>
        </w:rPr>
        <w:t>’un an. L</w:t>
      </w:r>
      <w:r w:rsidR="00575895" w:rsidRPr="00ED5D4A">
        <w:rPr>
          <w:rFonts w:ascii="Marianne" w:hAnsi="Marianne"/>
          <w:color w:val="000000" w:themeColor="text1"/>
          <w:sz w:val="18"/>
          <w:szCs w:val="18"/>
        </w:rPr>
        <w:t>e détail du</w:t>
      </w:r>
      <w:r w:rsidR="001B666D" w:rsidRPr="00ED5D4A">
        <w:rPr>
          <w:rFonts w:ascii="Marianne" w:hAnsi="Marianne"/>
          <w:color w:val="000000" w:themeColor="text1"/>
          <w:sz w:val="18"/>
          <w:szCs w:val="18"/>
        </w:rPr>
        <w:t xml:space="preserve"> dispositif </w:t>
      </w:r>
      <w:r w:rsidR="00356B12" w:rsidRPr="00ED5D4A">
        <w:rPr>
          <w:rFonts w:ascii="Marianne" w:hAnsi="Marianne"/>
          <w:color w:val="000000" w:themeColor="text1"/>
          <w:sz w:val="18"/>
          <w:szCs w:val="18"/>
        </w:rPr>
        <w:t>et des projet</w:t>
      </w:r>
      <w:r w:rsidR="00575895" w:rsidRPr="00ED5D4A">
        <w:rPr>
          <w:rFonts w:ascii="Marianne" w:hAnsi="Marianne"/>
          <w:color w:val="000000" w:themeColor="text1"/>
          <w:sz w:val="18"/>
          <w:szCs w:val="18"/>
        </w:rPr>
        <w:t>s</w:t>
      </w:r>
      <w:r w:rsidR="00356B12" w:rsidRPr="00ED5D4A">
        <w:rPr>
          <w:rFonts w:ascii="Marianne" w:hAnsi="Marianne"/>
          <w:color w:val="000000" w:themeColor="text1"/>
          <w:sz w:val="18"/>
          <w:szCs w:val="18"/>
        </w:rPr>
        <w:t xml:space="preserve"> est disponible </w:t>
      </w:r>
      <w:r w:rsidR="009553D7" w:rsidRPr="00ED5D4A">
        <w:rPr>
          <w:rFonts w:ascii="Marianne" w:hAnsi="Marianne"/>
          <w:color w:val="000000" w:themeColor="text1"/>
          <w:sz w:val="18"/>
          <w:szCs w:val="18"/>
        </w:rPr>
        <w:t>ici</w:t>
      </w:r>
      <w:r w:rsidR="00356B12" w:rsidRPr="00ED5D4A">
        <w:rPr>
          <w:rFonts w:ascii="Marianne" w:hAnsi="Marianne" w:cs="Calibri"/>
          <w:color w:val="000000" w:themeColor="text1"/>
          <w:sz w:val="18"/>
          <w:szCs w:val="18"/>
        </w:rPr>
        <w:t> </w:t>
      </w:r>
      <w:r w:rsidR="00356B12" w:rsidRPr="00ED5D4A">
        <w:rPr>
          <w:rFonts w:ascii="Marianne" w:hAnsi="Marianne"/>
          <w:color w:val="000000" w:themeColor="text1"/>
          <w:sz w:val="18"/>
          <w:szCs w:val="18"/>
        </w:rPr>
        <w:t xml:space="preserve">: </w:t>
      </w:r>
      <w:hyperlink r:id="rId8" w:history="1">
        <w:r w:rsidR="00575895" w:rsidRPr="00ED5D4A">
          <w:rPr>
            <w:rStyle w:val="Lienhypertexte"/>
            <w:rFonts w:ascii="Marianne" w:hAnsi="Marianne"/>
            <w:sz w:val="18"/>
            <w:szCs w:val="18"/>
          </w:rPr>
          <w:t>https://experimentationsurbaines.ademe.fr/sante/</w:t>
        </w:r>
      </w:hyperlink>
      <w:r w:rsidR="009553D7" w:rsidRPr="00ED5D4A">
        <w:rPr>
          <w:rFonts w:ascii="Marianne" w:hAnsi="Marianne"/>
        </w:rPr>
        <w:t xml:space="preserve"> </w:t>
      </w:r>
      <w:r w:rsidR="009553D7" w:rsidRPr="00ED5D4A">
        <w:rPr>
          <w:rFonts w:ascii="Marianne" w:hAnsi="Marianne"/>
          <w:sz w:val="18"/>
          <w:szCs w:val="18"/>
        </w:rPr>
        <w:t xml:space="preserve">et tous les résultats de cette expérimentation sont en phase de capitalisation </w:t>
      </w:r>
      <w:r w:rsidR="00476C23" w:rsidRPr="00ED5D4A">
        <w:rPr>
          <w:rFonts w:ascii="Marianne" w:hAnsi="Marianne"/>
          <w:sz w:val="18"/>
          <w:szCs w:val="18"/>
        </w:rPr>
        <w:t xml:space="preserve">et </w:t>
      </w:r>
      <w:r w:rsidR="009553D7" w:rsidRPr="00ED5D4A">
        <w:rPr>
          <w:rFonts w:ascii="Marianne" w:hAnsi="Marianne"/>
          <w:sz w:val="18"/>
          <w:szCs w:val="18"/>
        </w:rPr>
        <w:t>seront disponibles</w:t>
      </w:r>
      <w:r w:rsidR="00476C23" w:rsidRPr="00ED5D4A">
        <w:rPr>
          <w:rFonts w:ascii="Marianne" w:hAnsi="Marianne"/>
          <w:sz w:val="18"/>
          <w:szCs w:val="18"/>
        </w:rPr>
        <w:t xml:space="preserve"> prochainement</w:t>
      </w:r>
      <w:r w:rsidR="009553D7" w:rsidRPr="00ED5D4A">
        <w:rPr>
          <w:rFonts w:ascii="Marianne" w:hAnsi="Marianne"/>
          <w:sz w:val="18"/>
          <w:szCs w:val="18"/>
        </w:rPr>
        <w:t>.</w:t>
      </w:r>
    </w:p>
    <w:p w14:paraId="0D3DCB92" w14:textId="77777777" w:rsidR="00911CEC" w:rsidRPr="00ED5D4A" w:rsidRDefault="00911CEC" w:rsidP="004C1BF0">
      <w:pPr>
        <w:spacing w:after="0"/>
        <w:jc w:val="both"/>
        <w:rPr>
          <w:rFonts w:ascii="Marianne" w:hAnsi="Marianne" w:cstheme="minorHAnsi"/>
          <w:color w:val="262626" w:themeColor="text1" w:themeTint="D9"/>
          <w:sz w:val="18"/>
          <w:szCs w:val="18"/>
        </w:rPr>
      </w:pPr>
    </w:p>
    <w:p w14:paraId="13136B4B" w14:textId="5070975B" w:rsidR="00E77820" w:rsidRPr="00ED5D4A" w:rsidRDefault="00952D11" w:rsidP="4DD4FD55">
      <w:pPr>
        <w:spacing w:after="0"/>
        <w:jc w:val="both"/>
        <w:rPr>
          <w:rFonts w:ascii="Marianne" w:hAnsi="Marianne"/>
          <w:color w:val="262626" w:themeColor="text1" w:themeTint="D9"/>
          <w:sz w:val="18"/>
          <w:szCs w:val="18"/>
        </w:rPr>
      </w:pPr>
      <w:r w:rsidRPr="4DD4FD55">
        <w:rPr>
          <w:rFonts w:ascii="Marianne" w:hAnsi="Marianne"/>
          <w:b/>
          <w:bCs/>
          <w:color w:val="262626" w:themeColor="text1" w:themeTint="D9"/>
          <w:sz w:val="18"/>
          <w:szCs w:val="18"/>
        </w:rPr>
        <w:t xml:space="preserve">Concrètement, l’accompagnement proposé dans la saison 1 </w:t>
      </w:r>
      <w:r w:rsidR="009E3A4E" w:rsidRPr="4DD4FD55">
        <w:rPr>
          <w:rFonts w:ascii="Marianne" w:hAnsi="Marianne"/>
          <w:b/>
          <w:bCs/>
          <w:color w:val="262626" w:themeColor="text1" w:themeTint="D9"/>
          <w:sz w:val="18"/>
          <w:szCs w:val="18"/>
        </w:rPr>
        <w:t>de l’</w:t>
      </w:r>
      <w:r w:rsidR="009E3A4E" w:rsidRPr="4DD4FD55">
        <w:rPr>
          <w:rFonts w:ascii="Marianne" w:hAnsi="Marianne"/>
          <w:b/>
          <w:bCs/>
          <w:color w:val="000000" w:themeColor="text1"/>
          <w:sz w:val="18"/>
          <w:szCs w:val="18"/>
        </w:rPr>
        <w:t xml:space="preserve">Expé URBA </w:t>
      </w:r>
      <w:proofErr w:type="spellStart"/>
      <w:r w:rsidR="009E3A4E" w:rsidRPr="4DD4FD55">
        <w:rPr>
          <w:rFonts w:ascii="Marianne" w:hAnsi="Marianne"/>
          <w:b/>
          <w:bCs/>
          <w:color w:val="000000" w:themeColor="text1"/>
          <w:sz w:val="18"/>
          <w:szCs w:val="18"/>
        </w:rPr>
        <w:t>SanTé</w:t>
      </w:r>
      <w:proofErr w:type="spellEnd"/>
      <w:r w:rsidR="009E3A4E" w:rsidRPr="4DD4FD55">
        <w:rPr>
          <w:rFonts w:ascii="Marianne" w:hAnsi="Marianne"/>
          <w:b/>
          <w:bCs/>
          <w:color w:val="262626" w:themeColor="text1" w:themeTint="D9"/>
          <w:sz w:val="18"/>
          <w:szCs w:val="18"/>
        </w:rPr>
        <w:t xml:space="preserve"> </w:t>
      </w:r>
      <w:r w:rsidRPr="4DD4FD55">
        <w:rPr>
          <w:rFonts w:ascii="Marianne" w:hAnsi="Marianne"/>
          <w:b/>
          <w:bCs/>
          <w:color w:val="262626" w:themeColor="text1" w:themeTint="D9"/>
          <w:sz w:val="18"/>
          <w:szCs w:val="18"/>
        </w:rPr>
        <w:t>a consisté à</w:t>
      </w:r>
      <w:r w:rsidR="006546E6" w:rsidRPr="4DD4FD55">
        <w:rPr>
          <w:rFonts w:ascii="Marianne" w:hAnsi="Marianne"/>
          <w:b/>
          <w:bCs/>
          <w:color w:val="262626" w:themeColor="text1" w:themeTint="D9"/>
          <w:sz w:val="18"/>
          <w:szCs w:val="18"/>
        </w:rPr>
        <w:t xml:space="preserve"> </w:t>
      </w:r>
      <w:r w:rsidR="00A15FB6" w:rsidRPr="4DD4FD55">
        <w:rPr>
          <w:rFonts w:ascii="Marianne" w:hAnsi="Marianne"/>
          <w:b/>
          <w:bCs/>
          <w:color w:val="262626" w:themeColor="text1" w:themeTint="D9"/>
          <w:sz w:val="18"/>
          <w:szCs w:val="18"/>
        </w:rPr>
        <w:t>aider les porteurs à structurer leur projet</w:t>
      </w:r>
      <w:r w:rsidR="00297134" w:rsidRPr="4DD4FD55">
        <w:rPr>
          <w:rFonts w:ascii="Marianne" w:hAnsi="Marianne"/>
          <w:b/>
          <w:bCs/>
          <w:color w:val="262626" w:themeColor="text1" w:themeTint="D9"/>
          <w:sz w:val="18"/>
          <w:szCs w:val="18"/>
        </w:rPr>
        <w:t xml:space="preserve"> autour de l’UFS</w:t>
      </w:r>
      <w:r w:rsidR="00A15FB6" w:rsidRPr="4DD4FD55">
        <w:rPr>
          <w:rFonts w:ascii="Marianne" w:hAnsi="Marianne"/>
          <w:b/>
          <w:bCs/>
          <w:color w:val="262626" w:themeColor="text1" w:themeTint="D9"/>
          <w:sz w:val="18"/>
          <w:szCs w:val="18"/>
        </w:rPr>
        <w:t>,</w:t>
      </w:r>
      <w:r w:rsidR="00D208CE" w:rsidRPr="4DD4FD55">
        <w:rPr>
          <w:rFonts w:ascii="Marianne" w:hAnsi="Marianne"/>
          <w:b/>
          <w:bCs/>
          <w:color w:val="262626" w:themeColor="text1" w:themeTint="D9"/>
          <w:sz w:val="18"/>
          <w:szCs w:val="18"/>
        </w:rPr>
        <w:t xml:space="preserve"> </w:t>
      </w:r>
      <w:r w:rsidR="00297134" w:rsidRPr="4DD4FD55">
        <w:rPr>
          <w:rFonts w:ascii="Marianne" w:hAnsi="Marianne"/>
          <w:b/>
          <w:bCs/>
          <w:color w:val="262626" w:themeColor="text1" w:themeTint="D9"/>
          <w:sz w:val="18"/>
          <w:szCs w:val="18"/>
        </w:rPr>
        <w:t xml:space="preserve">organiser </w:t>
      </w:r>
      <w:r w:rsidR="00196A46" w:rsidRPr="4DD4FD55">
        <w:rPr>
          <w:rFonts w:ascii="Marianne" w:hAnsi="Marianne"/>
          <w:b/>
          <w:bCs/>
          <w:color w:val="262626" w:themeColor="text1" w:themeTint="D9"/>
          <w:sz w:val="18"/>
          <w:szCs w:val="18"/>
        </w:rPr>
        <w:t>s</w:t>
      </w:r>
      <w:r w:rsidR="00297134" w:rsidRPr="4DD4FD55">
        <w:rPr>
          <w:rFonts w:ascii="Marianne" w:hAnsi="Marianne"/>
          <w:b/>
          <w:bCs/>
          <w:color w:val="262626" w:themeColor="text1" w:themeTint="D9"/>
          <w:sz w:val="18"/>
          <w:szCs w:val="18"/>
        </w:rPr>
        <w:t xml:space="preserve">a gouvernance, </w:t>
      </w:r>
      <w:r w:rsidR="0025582C" w:rsidRPr="4DD4FD55">
        <w:rPr>
          <w:rFonts w:ascii="Marianne" w:hAnsi="Marianne"/>
          <w:b/>
          <w:bCs/>
          <w:color w:val="262626" w:themeColor="text1" w:themeTint="D9"/>
          <w:sz w:val="18"/>
          <w:szCs w:val="18"/>
        </w:rPr>
        <w:t>lancer le projet</w:t>
      </w:r>
      <w:r w:rsidR="00D208CE" w:rsidRPr="4DD4FD55">
        <w:rPr>
          <w:rFonts w:ascii="Marianne" w:hAnsi="Marianne"/>
          <w:b/>
          <w:bCs/>
          <w:color w:val="262626" w:themeColor="text1" w:themeTint="D9"/>
          <w:sz w:val="18"/>
          <w:szCs w:val="18"/>
        </w:rPr>
        <w:t xml:space="preserve"> sur le terrain, </w:t>
      </w:r>
      <w:r w:rsidR="00196A46" w:rsidRPr="4DD4FD55">
        <w:rPr>
          <w:rFonts w:ascii="Marianne" w:hAnsi="Marianne"/>
          <w:b/>
          <w:bCs/>
          <w:color w:val="262626" w:themeColor="text1" w:themeTint="D9"/>
          <w:sz w:val="18"/>
          <w:szCs w:val="18"/>
        </w:rPr>
        <w:t>et</w:t>
      </w:r>
      <w:r w:rsidR="007710F9" w:rsidRPr="4DD4FD55">
        <w:rPr>
          <w:rFonts w:ascii="Marianne" w:hAnsi="Marianne"/>
          <w:b/>
          <w:bCs/>
          <w:color w:val="262626" w:themeColor="text1" w:themeTint="D9"/>
          <w:sz w:val="18"/>
          <w:szCs w:val="18"/>
        </w:rPr>
        <w:t xml:space="preserve"> l</w:t>
      </w:r>
      <w:r w:rsidR="00196A46" w:rsidRPr="4DD4FD55">
        <w:rPr>
          <w:rFonts w:ascii="Marianne" w:hAnsi="Marianne"/>
          <w:b/>
          <w:bCs/>
          <w:color w:val="262626" w:themeColor="text1" w:themeTint="D9"/>
          <w:sz w:val="18"/>
          <w:szCs w:val="18"/>
        </w:rPr>
        <w:t>’</w:t>
      </w:r>
      <w:r w:rsidR="007710F9" w:rsidRPr="4DD4FD55">
        <w:rPr>
          <w:rFonts w:ascii="Marianne" w:hAnsi="Marianne"/>
          <w:b/>
          <w:bCs/>
          <w:color w:val="262626" w:themeColor="text1" w:themeTint="D9"/>
          <w:sz w:val="18"/>
          <w:szCs w:val="18"/>
        </w:rPr>
        <w:t>évaluer</w:t>
      </w:r>
      <w:r w:rsidR="007710F9" w:rsidRPr="4DD4FD55">
        <w:rPr>
          <w:rFonts w:ascii="Marianne" w:hAnsi="Marianne"/>
          <w:color w:val="262626" w:themeColor="text1" w:themeTint="D9"/>
          <w:sz w:val="18"/>
          <w:szCs w:val="18"/>
        </w:rPr>
        <w:t xml:space="preserve">. </w:t>
      </w:r>
      <w:r w:rsidR="0025582C" w:rsidRPr="4DD4FD55">
        <w:rPr>
          <w:rFonts w:ascii="Marianne" w:hAnsi="Marianne"/>
          <w:color w:val="262626" w:themeColor="text1" w:themeTint="D9"/>
          <w:sz w:val="18"/>
          <w:szCs w:val="18"/>
        </w:rPr>
        <w:t>Ce dernier point était loin d’être anec</w:t>
      </w:r>
      <w:r w:rsidR="00164FF7" w:rsidRPr="4DD4FD55">
        <w:rPr>
          <w:rFonts w:ascii="Marianne" w:hAnsi="Marianne"/>
          <w:color w:val="262626" w:themeColor="text1" w:themeTint="D9"/>
          <w:sz w:val="18"/>
          <w:szCs w:val="18"/>
        </w:rPr>
        <w:t xml:space="preserve">dotique car </w:t>
      </w:r>
      <w:r w:rsidR="00B3321F" w:rsidRPr="4DD4FD55">
        <w:rPr>
          <w:rFonts w:ascii="Marianne" w:hAnsi="Marianne"/>
          <w:color w:val="262626" w:themeColor="text1" w:themeTint="D9"/>
          <w:sz w:val="18"/>
          <w:szCs w:val="18"/>
        </w:rPr>
        <w:t xml:space="preserve">les </w:t>
      </w:r>
      <w:r w:rsidR="00351208" w:rsidRPr="4DD4FD55">
        <w:rPr>
          <w:rFonts w:ascii="Marianne" w:hAnsi="Marianne"/>
          <w:color w:val="262626" w:themeColor="text1" w:themeTint="D9"/>
          <w:sz w:val="18"/>
          <w:szCs w:val="18"/>
        </w:rPr>
        <w:t>Ex</w:t>
      </w:r>
      <w:r w:rsidR="00E768B3" w:rsidRPr="4DD4FD55">
        <w:rPr>
          <w:rFonts w:ascii="Marianne" w:hAnsi="Marianne"/>
          <w:color w:val="262626" w:themeColor="text1" w:themeTint="D9"/>
          <w:sz w:val="18"/>
          <w:szCs w:val="18"/>
        </w:rPr>
        <w:t xml:space="preserve">pé URBA </w:t>
      </w:r>
      <w:proofErr w:type="spellStart"/>
      <w:r w:rsidR="00E768B3" w:rsidRPr="4DD4FD55">
        <w:rPr>
          <w:rFonts w:ascii="Marianne" w:hAnsi="Marianne"/>
          <w:color w:val="262626" w:themeColor="text1" w:themeTint="D9"/>
          <w:sz w:val="18"/>
          <w:szCs w:val="18"/>
        </w:rPr>
        <w:t>SanT</w:t>
      </w:r>
      <w:r w:rsidR="00BA1C9A" w:rsidRPr="4DD4FD55">
        <w:rPr>
          <w:rFonts w:ascii="Marianne" w:hAnsi="Marianne"/>
          <w:color w:val="262626" w:themeColor="text1" w:themeTint="D9"/>
          <w:sz w:val="18"/>
          <w:szCs w:val="18"/>
        </w:rPr>
        <w:t>é</w:t>
      </w:r>
      <w:proofErr w:type="spellEnd"/>
      <w:r w:rsidR="00BA1C9A" w:rsidRPr="4DD4FD55">
        <w:rPr>
          <w:rFonts w:ascii="Marianne" w:hAnsi="Marianne"/>
          <w:color w:val="262626" w:themeColor="text1" w:themeTint="D9"/>
          <w:sz w:val="18"/>
          <w:szCs w:val="18"/>
        </w:rPr>
        <w:t xml:space="preserve"> s’inscrivent dans</w:t>
      </w:r>
      <w:r w:rsidR="006253DE" w:rsidRPr="4DD4FD55">
        <w:rPr>
          <w:rFonts w:ascii="Marianne" w:hAnsi="Marianne"/>
          <w:color w:val="262626" w:themeColor="text1" w:themeTint="D9"/>
          <w:sz w:val="18"/>
          <w:szCs w:val="18"/>
        </w:rPr>
        <w:t xml:space="preserve"> </w:t>
      </w:r>
      <w:r w:rsidR="00B8657D" w:rsidRPr="4DD4FD55">
        <w:rPr>
          <w:rFonts w:ascii="Marianne" w:hAnsi="Marianne"/>
          <w:color w:val="262626" w:themeColor="text1" w:themeTint="D9"/>
          <w:sz w:val="18"/>
          <w:szCs w:val="18"/>
        </w:rPr>
        <w:t>une démarche guidée par la preuve (action probante)</w:t>
      </w:r>
      <w:r w:rsidR="006253DE" w:rsidRPr="4DD4FD55">
        <w:rPr>
          <w:rFonts w:ascii="Marianne" w:hAnsi="Marianne"/>
          <w:color w:val="262626" w:themeColor="text1" w:themeTint="D9"/>
          <w:sz w:val="18"/>
          <w:szCs w:val="18"/>
        </w:rPr>
        <w:t>.</w:t>
      </w:r>
      <w:r w:rsidR="00B8657D" w:rsidRPr="4DD4FD55">
        <w:rPr>
          <w:rFonts w:ascii="Marianne" w:hAnsi="Marianne"/>
          <w:color w:val="262626" w:themeColor="text1" w:themeTint="D9"/>
          <w:sz w:val="18"/>
          <w:szCs w:val="18"/>
        </w:rPr>
        <w:t xml:space="preserve"> </w:t>
      </w:r>
      <w:r w:rsidR="007710F9" w:rsidRPr="4DD4FD55">
        <w:rPr>
          <w:rFonts w:ascii="Marianne" w:hAnsi="Marianne"/>
          <w:color w:val="262626" w:themeColor="text1" w:themeTint="D9"/>
          <w:sz w:val="18"/>
          <w:szCs w:val="18"/>
        </w:rPr>
        <w:t>L</w:t>
      </w:r>
      <w:r w:rsidR="005C584C" w:rsidRPr="4DD4FD55">
        <w:rPr>
          <w:rFonts w:ascii="Marianne" w:hAnsi="Marianne"/>
          <w:color w:val="262626" w:themeColor="text1" w:themeTint="D9"/>
          <w:sz w:val="18"/>
          <w:szCs w:val="18"/>
        </w:rPr>
        <w:t>a</w:t>
      </w:r>
      <w:r w:rsidR="007710F9" w:rsidRPr="4DD4FD55">
        <w:rPr>
          <w:rFonts w:ascii="Marianne" w:hAnsi="Marianne"/>
          <w:color w:val="262626" w:themeColor="text1" w:themeTint="D9"/>
          <w:sz w:val="18"/>
          <w:szCs w:val="18"/>
        </w:rPr>
        <w:t xml:space="preserve"> </w:t>
      </w:r>
      <w:r w:rsidR="009A305A" w:rsidRPr="4DD4FD55">
        <w:rPr>
          <w:rFonts w:ascii="Marianne" w:hAnsi="Marianne"/>
          <w:color w:val="262626" w:themeColor="text1" w:themeTint="D9"/>
          <w:sz w:val="18"/>
          <w:szCs w:val="18"/>
        </w:rPr>
        <w:t xml:space="preserve">philosophie du dispositif </w:t>
      </w:r>
      <w:r w:rsidR="005C584C" w:rsidRPr="4DD4FD55">
        <w:rPr>
          <w:rFonts w:ascii="Marianne" w:hAnsi="Marianne"/>
          <w:color w:val="262626" w:themeColor="text1" w:themeTint="D9"/>
          <w:sz w:val="18"/>
          <w:szCs w:val="18"/>
        </w:rPr>
        <w:t>résidait</w:t>
      </w:r>
      <w:r w:rsidR="006253DE" w:rsidRPr="4DD4FD55">
        <w:rPr>
          <w:rFonts w:ascii="Marianne" w:hAnsi="Marianne"/>
          <w:color w:val="262626" w:themeColor="text1" w:themeTint="D9"/>
          <w:sz w:val="18"/>
          <w:szCs w:val="18"/>
        </w:rPr>
        <w:t xml:space="preserve"> aussi</w:t>
      </w:r>
      <w:r w:rsidR="005C584C" w:rsidRPr="4DD4FD55">
        <w:rPr>
          <w:rFonts w:ascii="Marianne" w:hAnsi="Marianne"/>
          <w:color w:val="262626" w:themeColor="text1" w:themeTint="D9"/>
          <w:sz w:val="18"/>
          <w:szCs w:val="18"/>
        </w:rPr>
        <w:t xml:space="preserve"> dans l</w:t>
      </w:r>
      <w:r w:rsidR="003D2DB1" w:rsidRPr="4DD4FD55">
        <w:rPr>
          <w:rFonts w:ascii="Marianne" w:hAnsi="Marianne"/>
          <w:color w:val="262626" w:themeColor="text1" w:themeTint="D9"/>
          <w:sz w:val="18"/>
          <w:szCs w:val="18"/>
        </w:rPr>
        <w:t>’</w:t>
      </w:r>
      <w:proofErr w:type="spellStart"/>
      <w:r w:rsidR="003D2DB1" w:rsidRPr="4DD4FD55">
        <w:rPr>
          <w:rFonts w:ascii="Marianne" w:hAnsi="Marianne"/>
          <w:i/>
          <w:iCs/>
          <w:color w:val="262626" w:themeColor="text1" w:themeTint="D9"/>
          <w:sz w:val="18"/>
          <w:szCs w:val="18"/>
        </w:rPr>
        <w:t>encapacitation</w:t>
      </w:r>
      <w:proofErr w:type="spellEnd"/>
      <w:r w:rsidR="003D2DB1" w:rsidRPr="4DD4FD55">
        <w:rPr>
          <w:rFonts w:ascii="Marianne" w:hAnsi="Marianne"/>
          <w:color w:val="262626" w:themeColor="text1" w:themeTint="D9"/>
          <w:sz w:val="18"/>
          <w:szCs w:val="18"/>
        </w:rPr>
        <w:t xml:space="preserve"> : </w:t>
      </w:r>
      <w:r w:rsidR="00250F98" w:rsidRPr="4DD4FD55">
        <w:rPr>
          <w:rFonts w:ascii="Marianne" w:hAnsi="Marianne"/>
          <w:color w:val="262626" w:themeColor="text1" w:themeTint="D9"/>
          <w:sz w:val="18"/>
          <w:szCs w:val="18"/>
        </w:rPr>
        <w:t>l</w:t>
      </w:r>
      <w:r w:rsidR="00196A46" w:rsidRPr="4DD4FD55">
        <w:rPr>
          <w:rFonts w:ascii="Marianne" w:hAnsi="Marianne"/>
          <w:color w:val="262626" w:themeColor="text1" w:themeTint="D9"/>
          <w:sz w:val="18"/>
          <w:szCs w:val="18"/>
        </w:rPr>
        <w:t>’équipe pluridis</w:t>
      </w:r>
      <w:r w:rsidR="003C6B48" w:rsidRPr="4DD4FD55">
        <w:rPr>
          <w:rFonts w:ascii="Marianne" w:hAnsi="Marianne"/>
          <w:color w:val="262626" w:themeColor="text1" w:themeTint="D9"/>
          <w:sz w:val="18"/>
          <w:szCs w:val="18"/>
        </w:rPr>
        <w:t>ciplinaire mise à disposition par l’ADEME dans le cadre d’une AMO</w:t>
      </w:r>
      <w:r w:rsidR="00250F98" w:rsidRPr="4DD4FD55">
        <w:rPr>
          <w:rFonts w:ascii="Marianne" w:hAnsi="Marianne"/>
          <w:color w:val="262626" w:themeColor="text1" w:themeTint="D9"/>
          <w:sz w:val="18"/>
          <w:szCs w:val="18"/>
        </w:rPr>
        <w:t xml:space="preserve"> </w:t>
      </w:r>
      <w:r w:rsidR="003C6B48" w:rsidRPr="4DD4FD55">
        <w:rPr>
          <w:rFonts w:ascii="Marianne" w:hAnsi="Marianne"/>
          <w:color w:val="262626" w:themeColor="text1" w:themeTint="D9"/>
          <w:sz w:val="18"/>
          <w:szCs w:val="18"/>
        </w:rPr>
        <w:t>avait</w:t>
      </w:r>
      <w:r w:rsidR="00250F98" w:rsidRPr="4DD4FD55">
        <w:rPr>
          <w:rFonts w:ascii="Marianne" w:hAnsi="Marianne"/>
          <w:color w:val="262626" w:themeColor="text1" w:themeTint="D9"/>
          <w:sz w:val="18"/>
          <w:szCs w:val="18"/>
        </w:rPr>
        <w:t xml:space="preserve"> </w:t>
      </w:r>
      <w:r w:rsidR="003C6B48" w:rsidRPr="4DD4FD55">
        <w:rPr>
          <w:rFonts w:ascii="Marianne" w:hAnsi="Marianne"/>
          <w:color w:val="262626" w:themeColor="text1" w:themeTint="D9"/>
          <w:sz w:val="18"/>
          <w:szCs w:val="18"/>
        </w:rPr>
        <w:t>vocatio</w:t>
      </w:r>
      <w:r w:rsidR="00CB6014" w:rsidRPr="4DD4FD55">
        <w:rPr>
          <w:rFonts w:ascii="Marianne" w:hAnsi="Marianne"/>
          <w:color w:val="262626" w:themeColor="text1" w:themeTint="D9"/>
          <w:sz w:val="18"/>
          <w:szCs w:val="18"/>
        </w:rPr>
        <w:t>n à</w:t>
      </w:r>
      <w:r w:rsidR="00250F98" w:rsidRPr="4DD4FD55">
        <w:rPr>
          <w:rFonts w:ascii="Marianne" w:hAnsi="Marianne"/>
          <w:color w:val="262626" w:themeColor="text1" w:themeTint="D9"/>
          <w:sz w:val="18"/>
          <w:szCs w:val="18"/>
        </w:rPr>
        <w:t xml:space="preserve"> conseiller</w:t>
      </w:r>
      <w:r w:rsidR="00CB6014" w:rsidRPr="4DD4FD55">
        <w:rPr>
          <w:rFonts w:ascii="Marianne" w:hAnsi="Marianne"/>
          <w:color w:val="262626" w:themeColor="text1" w:themeTint="D9"/>
          <w:sz w:val="18"/>
          <w:szCs w:val="18"/>
        </w:rPr>
        <w:t xml:space="preserve"> les lauréats</w:t>
      </w:r>
      <w:r w:rsidR="00250F98" w:rsidRPr="4DD4FD55">
        <w:rPr>
          <w:rFonts w:ascii="Marianne" w:hAnsi="Marianne"/>
          <w:color w:val="262626" w:themeColor="text1" w:themeTint="D9"/>
          <w:sz w:val="18"/>
          <w:szCs w:val="18"/>
        </w:rPr>
        <w:t xml:space="preserve">, les outiller, les appuyer dans les </w:t>
      </w:r>
      <w:r w:rsidR="00D33A59" w:rsidRPr="4DD4FD55">
        <w:rPr>
          <w:rFonts w:ascii="Marianne" w:hAnsi="Marianne"/>
          <w:color w:val="262626" w:themeColor="text1" w:themeTint="D9"/>
          <w:sz w:val="18"/>
          <w:szCs w:val="18"/>
        </w:rPr>
        <w:t>moments particulièrement complexe</w:t>
      </w:r>
      <w:r w:rsidR="00E77820" w:rsidRPr="4DD4FD55">
        <w:rPr>
          <w:rFonts w:ascii="Marianne" w:hAnsi="Marianne"/>
          <w:color w:val="262626" w:themeColor="text1" w:themeTint="D9"/>
          <w:sz w:val="18"/>
          <w:szCs w:val="18"/>
        </w:rPr>
        <w:t>s</w:t>
      </w:r>
      <w:r w:rsidR="00176197" w:rsidRPr="4DD4FD55">
        <w:rPr>
          <w:rFonts w:ascii="Marianne" w:hAnsi="Marianne"/>
          <w:color w:val="262626" w:themeColor="text1" w:themeTint="D9"/>
          <w:sz w:val="18"/>
          <w:szCs w:val="18"/>
        </w:rPr>
        <w:t xml:space="preserve"> de mise en œuvre de leur projet</w:t>
      </w:r>
      <w:r w:rsidR="00D33A59" w:rsidRPr="4DD4FD55">
        <w:rPr>
          <w:rFonts w:ascii="Marianne" w:hAnsi="Marianne"/>
          <w:color w:val="262626" w:themeColor="text1" w:themeTint="D9"/>
          <w:sz w:val="18"/>
          <w:szCs w:val="18"/>
        </w:rPr>
        <w:t xml:space="preserve">. </w:t>
      </w:r>
      <w:r w:rsidR="00CC559B" w:rsidRPr="4DD4FD55">
        <w:rPr>
          <w:rFonts w:ascii="Marianne" w:hAnsi="Marianne"/>
          <w:color w:val="262626" w:themeColor="text1" w:themeTint="D9"/>
          <w:sz w:val="18"/>
          <w:szCs w:val="18"/>
        </w:rPr>
        <w:t>Cinq profils</w:t>
      </w:r>
      <w:r w:rsidR="00341EBB" w:rsidRPr="4DD4FD55">
        <w:rPr>
          <w:rFonts w:ascii="Marianne" w:hAnsi="Marianne"/>
          <w:color w:val="262626" w:themeColor="text1" w:themeTint="D9"/>
          <w:sz w:val="18"/>
          <w:szCs w:val="18"/>
        </w:rPr>
        <w:t xml:space="preserve"> </w:t>
      </w:r>
      <w:r w:rsidR="00CC559B" w:rsidRPr="4DD4FD55">
        <w:rPr>
          <w:rFonts w:ascii="Marianne" w:hAnsi="Marianne"/>
          <w:color w:val="262626" w:themeColor="text1" w:themeTint="D9"/>
          <w:sz w:val="18"/>
          <w:szCs w:val="18"/>
        </w:rPr>
        <w:t>d’</w:t>
      </w:r>
      <w:r w:rsidR="00341EBB" w:rsidRPr="4DD4FD55">
        <w:rPr>
          <w:rFonts w:ascii="Marianne" w:hAnsi="Marianne"/>
          <w:color w:val="262626" w:themeColor="text1" w:themeTint="D9"/>
          <w:sz w:val="18"/>
          <w:szCs w:val="18"/>
        </w:rPr>
        <w:t>expertise</w:t>
      </w:r>
      <w:r w:rsidR="00CC559B" w:rsidRPr="4DD4FD55">
        <w:rPr>
          <w:rFonts w:ascii="Marianne" w:hAnsi="Marianne"/>
          <w:color w:val="262626" w:themeColor="text1" w:themeTint="D9"/>
          <w:sz w:val="18"/>
          <w:szCs w:val="18"/>
        </w:rPr>
        <w:t xml:space="preserve"> étaient</w:t>
      </w:r>
      <w:r w:rsidR="00341EBB" w:rsidRPr="4DD4FD55">
        <w:rPr>
          <w:rFonts w:ascii="Marianne" w:hAnsi="Marianne"/>
          <w:color w:val="262626" w:themeColor="text1" w:themeTint="D9"/>
          <w:sz w:val="18"/>
          <w:szCs w:val="18"/>
        </w:rPr>
        <w:t xml:space="preserve"> </w:t>
      </w:r>
      <w:r w:rsidR="722355FF" w:rsidRPr="4DD4FD55">
        <w:rPr>
          <w:rFonts w:ascii="Marianne" w:hAnsi="Marianne"/>
          <w:color w:val="262626" w:themeColor="text1" w:themeTint="D9"/>
          <w:sz w:val="18"/>
          <w:szCs w:val="18"/>
        </w:rPr>
        <w:t>proposés</w:t>
      </w:r>
      <w:r w:rsidR="00341EBB" w:rsidRPr="4DD4FD55">
        <w:rPr>
          <w:rFonts w:ascii="Marianne" w:hAnsi="Marianne"/>
          <w:color w:val="262626" w:themeColor="text1" w:themeTint="D9"/>
          <w:sz w:val="18"/>
          <w:szCs w:val="18"/>
        </w:rPr>
        <w:t xml:space="preserve"> : </w:t>
      </w:r>
      <w:r w:rsidR="00CC559B" w:rsidRPr="4DD4FD55">
        <w:rPr>
          <w:rFonts w:ascii="Marianne" w:hAnsi="Marianne"/>
          <w:color w:val="262626" w:themeColor="text1" w:themeTint="D9"/>
          <w:sz w:val="18"/>
          <w:szCs w:val="18"/>
        </w:rPr>
        <w:t xml:space="preserve">UFS, </w:t>
      </w:r>
      <w:r w:rsidR="00341EBB" w:rsidRPr="4DD4FD55">
        <w:rPr>
          <w:rFonts w:ascii="Marianne" w:hAnsi="Marianne"/>
          <w:color w:val="262626" w:themeColor="text1" w:themeTint="D9"/>
          <w:sz w:val="18"/>
          <w:szCs w:val="18"/>
        </w:rPr>
        <w:t>design de service, communication, évaluation de politique publique et data.</w:t>
      </w:r>
      <w:r w:rsidR="00CC559B" w:rsidRPr="4DD4FD55">
        <w:rPr>
          <w:rFonts w:ascii="Marianne" w:hAnsi="Marianne"/>
          <w:color w:val="262626" w:themeColor="text1" w:themeTint="D9"/>
          <w:sz w:val="18"/>
          <w:szCs w:val="18"/>
        </w:rPr>
        <w:t xml:space="preserve"> Selon les enjeux des projets, ses différentes compétences ont été mobilisées au sein de l’AMO sélectionnée par l’ADEME pour l’accompagnement de la saison 1.</w:t>
      </w:r>
    </w:p>
    <w:p w14:paraId="0C26E70D" w14:textId="77777777" w:rsidR="00341EBB" w:rsidRPr="00ED5D4A" w:rsidRDefault="00341EBB" w:rsidP="004C1BF0">
      <w:pPr>
        <w:spacing w:after="0"/>
        <w:jc w:val="both"/>
        <w:rPr>
          <w:rFonts w:ascii="Marianne" w:hAnsi="Marianne" w:cstheme="minorHAnsi"/>
          <w:color w:val="262626" w:themeColor="text1" w:themeTint="D9"/>
          <w:sz w:val="18"/>
          <w:szCs w:val="18"/>
        </w:rPr>
      </w:pPr>
    </w:p>
    <w:p w14:paraId="45281F5E" w14:textId="4CBCA14D" w:rsidR="000F07A2" w:rsidRPr="00ED5D4A" w:rsidRDefault="00D33A59" w:rsidP="004C1BF0">
      <w:pPr>
        <w:spacing w:after="0"/>
        <w:jc w:val="both"/>
        <w:rPr>
          <w:rFonts w:ascii="Marianne" w:hAnsi="Marianne" w:cstheme="minorHAnsi"/>
          <w:color w:val="262626" w:themeColor="text1" w:themeTint="D9"/>
          <w:sz w:val="18"/>
          <w:szCs w:val="18"/>
        </w:rPr>
      </w:pPr>
      <w:r w:rsidRPr="00ED5D4A">
        <w:rPr>
          <w:rFonts w:ascii="Marianne" w:hAnsi="Marianne" w:cstheme="minorHAnsi"/>
          <w:color w:val="262626" w:themeColor="text1" w:themeTint="D9"/>
          <w:sz w:val="18"/>
          <w:szCs w:val="18"/>
        </w:rPr>
        <w:t>A tit</w:t>
      </w:r>
      <w:r w:rsidR="00E77820" w:rsidRPr="00ED5D4A">
        <w:rPr>
          <w:rFonts w:ascii="Marianne" w:hAnsi="Marianne" w:cstheme="minorHAnsi"/>
          <w:color w:val="262626" w:themeColor="text1" w:themeTint="D9"/>
          <w:sz w:val="18"/>
          <w:szCs w:val="18"/>
        </w:rPr>
        <w:t>re</w:t>
      </w:r>
      <w:r w:rsidRPr="00ED5D4A">
        <w:rPr>
          <w:rFonts w:ascii="Marianne" w:hAnsi="Marianne" w:cstheme="minorHAnsi"/>
          <w:color w:val="262626" w:themeColor="text1" w:themeTint="D9"/>
          <w:sz w:val="18"/>
          <w:szCs w:val="18"/>
        </w:rPr>
        <w:t xml:space="preserve"> d’exemple chaque </w:t>
      </w:r>
      <w:r w:rsidR="00E77820" w:rsidRPr="00ED5D4A">
        <w:rPr>
          <w:rFonts w:ascii="Marianne" w:hAnsi="Marianne" w:cstheme="minorHAnsi"/>
          <w:color w:val="262626" w:themeColor="text1" w:themeTint="D9"/>
          <w:sz w:val="18"/>
          <w:szCs w:val="18"/>
        </w:rPr>
        <w:t>lauréat</w:t>
      </w:r>
      <w:r w:rsidRPr="00ED5D4A">
        <w:rPr>
          <w:rFonts w:ascii="Marianne" w:hAnsi="Marianne" w:cstheme="minorHAnsi"/>
          <w:color w:val="262626" w:themeColor="text1" w:themeTint="D9"/>
          <w:sz w:val="18"/>
          <w:szCs w:val="18"/>
        </w:rPr>
        <w:t xml:space="preserve"> a été aidé pour construire </w:t>
      </w:r>
      <w:r w:rsidR="00E77820" w:rsidRPr="00ED5D4A">
        <w:rPr>
          <w:rFonts w:ascii="Marianne" w:hAnsi="Marianne" w:cstheme="minorHAnsi"/>
          <w:color w:val="262626" w:themeColor="text1" w:themeTint="D9"/>
          <w:sz w:val="18"/>
          <w:szCs w:val="18"/>
        </w:rPr>
        <w:t>la</w:t>
      </w:r>
      <w:r w:rsidRPr="00ED5D4A">
        <w:rPr>
          <w:rFonts w:ascii="Marianne" w:hAnsi="Marianne" w:cstheme="minorHAnsi"/>
          <w:color w:val="262626" w:themeColor="text1" w:themeTint="D9"/>
          <w:sz w:val="18"/>
          <w:szCs w:val="18"/>
        </w:rPr>
        <w:t xml:space="preserve"> logique d’intervention</w:t>
      </w:r>
      <w:r w:rsidR="00E77820" w:rsidRPr="00ED5D4A">
        <w:rPr>
          <w:rFonts w:ascii="Marianne" w:hAnsi="Marianne" w:cstheme="minorHAnsi"/>
          <w:color w:val="262626" w:themeColor="text1" w:themeTint="D9"/>
          <w:sz w:val="18"/>
          <w:szCs w:val="18"/>
        </w:rPr>
        <w:t xml:space="preserve"> de son projet</w:t>
      </w:r>
      <w:r w:rsidRPr="00ED5D4A">
        <w:rPr>
          <w:rFonts w:ascii="Marianne" w:hAnsi="Marianne" w:cstheme="minorHAnsi"/>
          <w:color w:val="262626" w:themeColor="text1" w:themeTint="D9"/>
          <w:sz w:val="18"/>
          <w:szCs w:val="18"/>
        </w:rPr>
        <w:t xml:space="preserve">, </w:t>
      </w:r>
      <w:r w:rsidR="00BB2724" w:rsidRPr="00ED5D4A">
        <w:rPr>
          <w:rFonts w:ascii="Marianne" w:hAnsi="Marianne" w:cstheme="minorHAnsi"/>
          <w:color w:val="262626" w:themeColor="text1" w:themeTint="D9"/>
          <w:sz w:val="18"/>
          <w:szCs w:val="18"/>
        </w:rPr>
        <w:t xml:space="preserve">servant à </w:t>
      </w:r>
      <w:r w:rsidR="00895D5A" w:rsidRPr="00ED5D4A">
        <w:rPr>
          <w:rFonts w:ascii="Marianne" w:hAnsi="Marianne" w:cstheme="minorHAnsi"/>
          <w:color w:val="262626" w:themeColor="text1" w:themeTint="D9"/>
          <w:sz w:val="18"/>
          <w:szCs w:val="18"/>
        </w:rPr>
        <w:t>s’assurer d’</w:t>
      </w:r>
      <w:r w:rsidR="00B9425B" w:rsidRPr="00ED5D4A">
        <w:rPr>
          <w:rFonts w:ascii="Marianne" w:hAnsi="Marianne" w:cstheme="minorHAnsi"/>
          <w:color w:val="262626" w:themeColor="text1" w:themeTint="D9"/>
          <w:sz w:val="18"/>
          <w:szCs w:val="18"/>
        </w:rPr>
        <w:t>être en mesure d’évaluer les effets de son projet. Ensuite, au cas par cas, les lauréats ont pu être accompagnés</w:t>
      </w:r>
      <w:r w:rsidR="007C3004" w:rsidRPr="00ED5D4A">
        <w:rPr>
          <w:rFonts w:ascii="Marianne" w:hAnsi="Marianne" w:cstheme="minorHAnsi"/>
          <w:color w:val="262626" w:themeColor="text1" w:themeTint="D9"/>
          <w:sz w:val="18"/>
          <w:szCs w:val="18"/>
        </w:rPr>
        <w:t xml:space="preserve"> sur des actions de </w:t>
      </w:r>
      <w:r w:rsidR="00631F99" w:rsidRPr="00ED5D4A">
        <w:rPr>
          <w:rFonts w:ascii="Marianne" w:hAnsi="Marianne" w:cstheme="minorHAnsi"/>
          <w:color w:val="262626" w:themeColor="text1" w:themeTint="D9"/>
          <w:sz w:val="18"/>
          <w:szCs w:val="18"/>
        </w:rPr>
        <w:t xml:space="preserve">différente </w:t>
      </w:r>
      <w:r w:rsidR="007C3004" w:rsidRPr="00ED5D4A">
        <w:rPr>
          <w:rFonts w:ascii="Marianne" w:hAnsi="Marianne" w:cstheme="minorHAnsi"/>
          <w:color w:val="262626" w:themeColor="text1" w:themeTint="D9"/>
          <w:sz w:val="18"/>
          <w:szCs w:val="18"/>
        </w:rPr>
        <w:t>nature</w:t>
      </w:r>
      <w:r w:rsidR="00631F99" w:rsidRPr="00ED5D4A">
        <w:rPr>
          <w:rFonts w:ascii="Marianne" w:hAnsi="Marianne" w:cstheme="minorHAnsi"/>
          <w:color w:val="262626" w:themeColor="text1" w:themeTint="D9"/>
          <w:sz w:val="18"/>
          <w:szCs w:val="18"/>
        </w:rPr>
        <w:t xml:space="preserve"> allant d’un conseil technique à la montée en compétences et l’animation :</w:t>
      </w:r>
      <w:r w:rsidR="00B9425B" w:rsidRPr="00ED5D4A">
        <w:rPr>
          <w:rFonts w:ascii="Marianne" w:hAnsi="Marianne" w:cstheme="minorHAnsi"/>
          <w:color w:val="262626" w:themeColor="text1" w:themeTint="D9"/>
          <w:sz w:val="18"/>
          <w:szCs w:val="18"/>
        </w:rPr>
        <w:t xml:space="preserve"> maquetter des options d’aménagement, animer un</w:t>
      </w:r>
      <w:r w:rsidR="00B818D1" w:rsidRPr="00ED5D4A">
        <w:rPr>
          <w:rFonts w:ascii="Marianne" w:hAnsi="Marianne" w:cstheme="minorHAnsi"/>
          <w:color w:val="262626" w:themeColor="text1" w:themeTint="D9"/>
          <w:sz w:val="18"/>
          <w:szCs w:val="18"/>
        </w:rPr>
        <w:t xml:space="preserve"> atelier participatif, organiser une fête de la santé fédératrice, rédiger une enquête terrain,</w:t>
      </w:r>
      <w:r w:rsidR="00221EBD" w:rsidRPr="00ED5D4A">
        <w:rPr>
          <w:rFonts w:ascii="Marianne" w:hAnsi="Marianne" w:cstheme="minorHAnsi"/>
          <w:color w:val="262626" w:themeColor="text1" w:themeTint="D9"/>
          <w:sz w:val="18"/>
          <w:szCs w:val="18"/>
        </w:rPr>
        <w:t xml:space="preserve"> </w:t>
      </w:r>
      <w:r w:rsidR="00DC6760" w:rsidRPr="00ED5D4A">
        <w:rPr>
          <w:rFonts w:ascii="Marianne" w:hAnsi="Marianne" w:cstheme="minorHAnsi"/>
          <w:color w:val="262626" w:themeColor="text1" w:themeTint="D9"/>
          <w:sz w:val="18"/>
          <w:szCs w:val="18"/>
        </w:rPr>
        <w:t xml:space="preserve">monter une journée de sensibilisation dans un collège, </w:t>
      </w:r>
      <w:r w:rsidR="00221EBD" w:rsidRPr="00ED5D4A">
        <w:rPr>
          <w:rFonts w:ascii="Marianne" w:hAnsi="Marianne" w:cstheme="minorHAnsi"/>
          <w:color w:val="262626" w:themeColor="text1" w:themeTint="D9"/>
          <w:sz w:val="18"/>
          <w:szCs w:val="18"/>
        </w:rPr>
        <w:t>organiser une votation,</w:t>
      </w:r>
      <w:r w:rsidR="00B818D1" w:rsidRPr="00ED5D4A">
        <w:rPr>
          <w:rFonts w:ascii="Marianne" w:hAnsi="Marianne" w:cstheme="minorHAnsi"/>
          <w:color w:val="262626" w:themeColor="text1" w:themeTint="D9"/>
          <w:sz w:val="18"/>
          <w:szCs w:val="18"/>
        </w:rPr>
        <w:t xml:space="preserve"> </w:t>
      </w:r>
      <w:r w:rsidR="00A21912" w:rsidRPr="00ED5D4A">
        <w:rPr>
          <w:rFonts w:ascii="Marianne" w:hAnsi="Marianne" w:cstheme="minorHAnsi"/>
          <w:color w:val="262626" w:themeColor="text1" w:themeTint="D9"/>
          <w:sz w:val="18"/>
          <w:szCs w:val="18"/>
        </w:rPr>
        <w:t>oser se lancer dans un micro-trottoir</w:t>
      </w:r>
      <w:r w:rsidR="00C942AD" w:rsidRPr="00ED5D4A">
        <w:rPr>
          <w:rFonts w:ascii="Marianne" w:hAnsi="Marianne" w:cstheme="minorHAnsi"/>
          <w:color w:val="262626" w:themeColor="text1" w:themeTint="D9"/>
          <w:sz w:val="18"/>
          <w:szCs w:val="18"/>
        </w:rPr>
        <w:t xml:space="preserve">, débloquer </w:t>
      </w:r>
      <w:r w:rsidR="00A02666" w:rsidRPr="00ED5D4A">
        <w:rPr>
          <w:rFonts w:ascii="Marianne" w:hAnsi="Marianne" w:cstheme="minorHAnsi"/>
          <w:color w:val="262626" w:themeColor="text1" w:themeTint="D9"/>
          <w:sz w:val="18"/>
          <w:szCs w:val="18"/>
        </w:rPr>
        <w:t>un point sensible lors d’une réunion avec des élus</w:t>
      </w:r>
      <w:r w:rsidR="00A21912" w:rsidRPr="00ED5D4A">
        <w:rPr>
          <w:rFonts w:ascii="Marianne" w:hAnsi="Marianne" w:cstheme="minorHAnsi"/>
          <w:color w:val="262626" w:themeColor="text1" w:themeTint="D9"/>
          <w:sz w:val="18"/>
          <w:szCs w:val="18"/>
        </w:rPr>
        <w:t>….</w:t>
      </w:r>
    </w:p>
    <w:p w14:paraId="3F589D0E" w14:textId="77777777" w:rsidR="00952D11" w:rsidRPr="00ED5D4A" w:rsidRDefault="00952D11" w:rsidP="004C1BF0">
      <w:pPr>
        <w:spacing w:after="0"/>
        <w:jc w:val="both"/>
        <w:rPr>
          <w:rFonts w:ascii="Marianne" w:hAnsi="Marianne" w:cstheme="minorHAnsi"/>
          <w:color w:val="262626" w:themeColor="text1" w:themeTint="D9"/>
          <w:sz w:val="18"/>
          <w:szCs w:val="18"/>
        </w:rPr>
      </w:pPr>
    </w:p>
    <w:p w14:paraId="369D2A0D" w14:textId="1F0A9B85" w:rsidR="0044608F" w:rsidRPr="00ED5D4A" w:rsidRDefault="00476C23" w:rsidP="2F4059DF">
      <w:pPr>
        <w:spacing w:after="0"/>
        <w:jc w:val="both"/>
        <w:rPr>
          <w:rFonts w:ascii="Marianne" w:hAnsi="Marianne" w:cs="Calibri"/>
          <w:b/>
          <w:color w:val="000000" w:themeColor="text1"/>
          <w:sz w:val="18"/>
          <w:szCs w:val="18"/>
        </w:rPr>
      </w:pPr>
      <w:r w:rsidRPr="00ED5D4A">
        <w:rPr>
          <w:rFonts w:ascii="Marianne" w:hAnsi="Marianne"/>
          <w:b/>
          <w:color w:val="000000" w:themeColor="text1"/>
          <w:sz w:val="18"/>
          <w:szCs w:val="18"/>
        </w:rPr>
        <w:t xml:space="preserve">Au vu du bilan positif de cette première </w:t>
      </w:r>
      <w:r w:rsidR="00B866FF" w:rsidRPr="00ED5D4A">
        <w:rPr>
          <w:rFonts w:ascii="Marianne" w:hAnsi="Marianne"/>
          <w:b/>
          <w:color w:val="000000" w:themeColor="text1"/>
          <w:sz w:val="18"/>
          <w:szCs w:val="18"/>
        </w:rPr>
        <w:t>saison</w:t>
      </w:r>
      <w:r w:rsidR="001879B4">
        <w:rPr>
          <w:rFonts w:ascii="Marianne" w:hAnsi="Marianne"/>
          <w:b/>
          <w:bCs/>
          <w:color w:val="000000" w:themeColor="text1"/>
          <w:sz w:val="18"/>
          <w:szCs w:val="18"/>
        </w:rPr>
        <w:t>, de l’importance</w:t>
      </w:r>
      <w:r w:rsidR="001656F5">
        <w:rPr>
          <w:rFonts w:ascii="Marianne" w:hAnsi="Marianne"/>
          <w:b/>
          <w:bCs/>
          <w:color w:val="000000" w:themeColor="text1"/>
          <w:sz w:val="18"/>
          <w:szCs w:val="18"/>
        </w:rPr>
        <w:t xml:space="preserve"> d</w:t>
      </w:r>
      <w:r w:rsidR="00032C78">
        <w:rPr>
          <w:rFonts w:ascii="Marianne" w:hAnsi="Marianne"/>
          <w:b/>
          <w:bCs/>
          <w:color w:val="000000" w:themeColor="text1"/>
          <w:sz w:val="18"/>
          <w:szCs w:val="18"/>
        </w:rPr>
        <w:t>es</w:t>
      </w:r>
      <w:r w:rsidR="001656F5">
        <w:rPr>
          <w:rFonts w:ascii="Marianne" w:hAnsi="Marianne"/>
          <w:b/>
          <w:bCs/>
          <w:color w:val="000000" w:themeColor="text1"/>
          <w:sz w:val="18"/>
          <w:szCs w:val="18"/>
        </w:rPr>
        <w:t xml:space="preserve"> lien</w:t>
      </w:r>
      <w:r w:rsidR="00032C78">
        <w:rPr>
          <w:rFonts w:ascii="Marianne" w:hAnsi="Marianne"/>
          <w:b/>
          <w:bCs/>
          <w:color w:val="000000" w:themeColor="text1"/>
          <w:sz w:val="18"/>
          <w:szCs w:val="18"/>
        </w:rPr>
        <w:t>s</w:t>
      </w:r>
      <w:r w:rsidR="001656F5">
        <w:rPr>
          <w:rFonts w:ascii="Marianne" w:hAnsi="Marianne"/>
          <w:b/>
          <w:bCs/>
          <w:color w:val="000000" w:themeColor="text1"/>
          <w:sz w:val="18"/>
          <w:szCs w:val="18"/>
        </w:rPr>
        <w:t xml:space="preserve"> entre </w:t>
      </w:r>
      <w:r w:rsidR="00032C78">
        <w:rPr>
          <w:rFonts w:ascii="Marianne" w:hAnsi="Marianne"/>
          <w:b/>
          <w:bCs/>
          <w:color w:val="000000" w:themeColor="text1"/>
          <w:sz w:val="18"/>
          <w:szCs w:val="18"/>
        </w:rPr>
        <w:t xml:space="preserve">politiques publiques de </w:t>
      </w:r>
      <w:r w:rsidR="001656F5">
        <w:rPr>
          <w:rFonts w:ascii="Marianne" w:hAnsi="Marianne"/>
          <w:b/>
          <w:bCs/>
          <w:color w:val="000000" w:themeColor="text1"/>
          <w:sz w:val="18"/>
          <w:szCs w:val="18"/>
        </w:rPr>
        <w:t xml:space="preserve">transition écologique et </w:t>
      </w:r>
      <w:r w:rsidR="00032C78">
        <w:rPr>
          <w:rFonts w:ascii="Marianne" w:hAnsi="Marianne"/>
          <w:b/>
          <w:bCs/>
          <w:color w:val="000000" w:themeColor="text1"/>
          <w:sz w:val="18"/>
          <w:szCs w:val="18"/>
        </w:rPr>
        <w:t>de</w:t>
      </w:r>
      <w:r w:rsidR="001656F5">
        <w:rPr>
          <w:rFonts w:ascii="Marianne" w:hAnsi="Marianne"/>
          <w:b/>
          <w:bCs/>
          <w:color w:val="000000" w:themeColor="text1"/>
          <w:sz w:val="18"/>
          <w:szCs w:val="18"/>
        </w:rPr>
        <w:t xml:space="preserve"> santé</w:t>
      </w:r>
      <w:r w:rsidRPr="00ED5D4A">
        <w:rPr>
          <w:rFonts w:ascii="Marianne" w:hAnsi="Marianne"/>
          <w:b/>
          <w:color w:val="000000" w:themeColor="text1"/>
          <w:sz w:val="18"/>
          <w:szCs w:val="18"/>
        </w:rPr>
        <w:t xml:space="preserve"> et </w:t>
      </w:r>
      <w:r w:rsidR="00032C78">
        <w:rPr>
          <w:rFonts w:ascii="Marianne" w:hAnsi="Marianne"/>
          <w:b/>
          <w:bCs/>
          <w:color w:val="000000" w:themeColor="text1"/>
          <w:sz w:val="18"/>
          <w:szCs w:val="18"/>
        </w:rPr>
        <w:t>l</w:t>
      </w:r>
      <w:r w:rsidRPr="00B62E01">
        <w:rPr>
          <w:rFonts w:ascii="Marianne" w:hAnsi="Marianne"/>
          <w:b/>
          <w:bCs/>
          <w:color w:val="000000" w:themeColor="text1"/>
          <w:sz w:val="18"/>
          <w:szCs w:val="18"/>
        </w:rPr>
        <w:t>es</w:t>
      </w:r>
      <w:r w:rsidRPr="00ED5D4A">
        <w:rPr>
          <w:rFonts w:ascii="Marianne" w:hAnsi="Marianne"/>
          <w:b/>
          <w:color w:val="000000" w:themeColor="text1"/>
          <w:sz w:val="18"/>
          <w:szCs w:val="18"/>
        </w:rPr>
        <w:t xml:space="preserve"> </w:t>
      </w:r>
      <w:r w:rsidR="00B866FF" w:rsidRPr="00ED5D4A">
        <w:rPr>
          <w:rFonts w:ascii="Marianne" w:hAnsi="Marianne"/>
          <w:b/>
          <w:color w:val="000000" w:themeColor="text1"/>
          <w:sz w:val="18"/>
          <w:szCs w:val="18"/>
        </w:rPr>
        <w:t>nombreuses collaborations sur le sujet, l</w:t>
      </w:r>
      <w:r w:rsidR="000F07A2" w:rsidRPr="00ED5D4A">
        <w:rPr>
          <w:rFonts w:ascii="Marianne" w:hAnsi="Marianne"/>
          <w:b/>
          <w:color w:val="000000" w:themeColor="text1"/>
          <w:sz w:val="18"/>
          <w:szCs w:val="18"/>
        </w:rPr>
        <w:t>’ADEME souhaite</w:t>
      </w:r>
      <w:r w:rsidRPr="00ED5D4A">
        <w:rPr>
          <w:rFonts w:ascii="Marianne" w:hAnsi="Marianne"/>
          <w:b/>
          <w:color w:val="000000" w:themeColor="text1"/>
          <w:sz w:val="18"/>
          <w:szCs w:val="18"/>
        </w:rPr>
        <w:t xml:space="preserve"> à présent</w:t>
      </w:r>
      <w:r w:rsidR="000F07A2" w:rsidRPr="00ED5D4A">
        <w:rPr>
          <w:rFonts w:ascii="Marianne" w:hAnsi="Marianne"/>
          <w:b/>
          <w:color w:val="000000" w:themeColor="text1"/>
          <w:sz w:val="18"/>
          <w:szCs w:val="18"/>
        </w:rPr>
        <w:t xml:space="preserve"> </w:t>
      </w:r>
      <w:r w:rsidR="00575895" w:rsidRPr="00ED5D4A">
        <w:rPr>
          <w:rFonts w:ascii="Marianne" w:hAnsi="Marianne"/>
          <w:b/>
          <w:color w:val="000000" w:themeColor="text1"/>
          <w:sz w:val="18"/>
          <w:szCs w:val="18"/>
        </w:rPr>
        <w:t xml:space="preserve">lancer une saison 2 </w:t>
      </w:r>
      <w:r w:rsidR="00B866FF" w:rsidRPr="00ED5D4A">
        <w:rPr>
          <w:rFonts w:ascii="Marianne" w:hAnsi="Marianne"/>
          <w:b/>
          <w:color w:val="000000" w:themeColor="text1"/>
          <w:sz w:val="18"/>
          <w:szCs w:val="18"/>
        </w:rPr>
        <w:t>de l’expérimentation</w:t>
      </w:r>
      <w:r w:rsidR="00575895" w:rsidRPr="00ED5D4A">
        <w:rPr>
          <w:rFonts w:ascii="Marianne" w:hAnsi="Marianne"/>
          <w:b/>
          <w:color w:val="000000" w:themeColor="text1"/>
          <w:sz w:val="18"/>
          <w:szCs w:val="18"/>
        </w:rPr>
        <w:t xml:space="preserve"> Expé URBA </w:t>
      </w:r>
      <w:proofErr w:type="spellStart"/>
      <w:r w:rsidR="00575895" w:rsidRPr="00ED5D4A">
        <w:rPr>
          <w:rFonts w:ascii="Marianne" w:hAnsi="Marianne"/>
          <w:b/>
          <w:color w:val="000000" w:themeColor="text1"/>
          <w:sz w:val="18"/>
          <w:szCs w:val="18"/>
        </w:rPr>
        <w:t>SanTé</w:t>
      </w:r>
      <w:proofErr w:type="spellEnd"/>
      <w:r w:rsidR="0044608F" w:rsidRPr="00ED5D4A">
        <w:rPr>
          <w:rFonts w:ascii="Marianne" w:hAnsi="Marianne"/>
          <w:b/>
          <w:color w:val="000000" w:themeColor="text1"/>
          <w:sz w:val="18"/>
          <w:szCs w:val="18"/>
        </w:rPr>
        <w:t xml:space="preserve"> </w:t>
      </w:r>
      <w:proofErr w:type="spellStart"/>
      <w:r w:rsidR="007161DE">
        <w:rPr>
          <w:rFonts w:ascii="Marianne" w:hAnsi="Marianne"/>
          <w:b/>
          <w:bCs/>
          <w:color w:val="000000" w:themeColor="text1"/>
          <w:sz w:val="18"/>
          <w:szCs w:val="18"/>
        </w:rPr>
        <w:t>co-const</w:t>
      </w:r>
      <w:r w:rsidR="0053532E">
        <w:rPr>
          <w:rFonts w:ascii="Marianne" w:hAnsi="Marianne"/>
          <w:b/>
          <w:bCs/>
          <w:color w:val="000000" w:themeColor="text1"/>
          <w:sz w:val="18"/>
          <w:szCs w:val="18"/>
        </w:rPr>
        <w:t>ruite</w:t>
      </w:r>
      <w:proofErr w:type="spellEnd"/>
      <w:r w:rsidR="0053532E">
        <w:rPr>
          <w:rFonts w:ascii="Marianne" w:hAnsi="Marianne"/>
          <w:b/>
          <w:bCs/>
          <w:color w:val="000000" w:themeColor="text1"/>
          <w:sz w:val="18"/>
          <w:szCs w:val="18"/>
        </w:rPr>
        <w:t xml:space="preserve"> </w:t>
      </w:r>
      <w:r w:rsidR="00B720CF">
        <w:rPr>
          <w:rFonts w:ascii="Marianne" w:hAnsi="Marianne"/>
          <w:b/>
          <w:bCs/>
          <w:color w:val="000000" w:themeColor="text1"/>
          <w:sz w:val="18"/>
          <w:szCs w:val="18"/>
        </w:rPr>
        <w:t xml:space="preserve">et </w:t>
      </w:r>
      <w:r w:rsidR="0044608F" w:rsidRPr="00ED5D4A">
        <w:rPr>
          <w:rFonts w:ascii="Marianne" w:hAnsi="Marianne"/>
          <w:b/>
          <w:color w:val="000000" w:themeColor="text1"/>
          <w:sz w:val="18"/>
          <w:szCs w:val="18"/>
        </w:rPr>
        <w:t xml:space="preserve">en se nourrissant </w:t>
      </w:r>
      <w:r w:rsidR="00E5404E" w:rsidRPr="00ED5D4A">
        <w:rPr>
          <w:rFonts w:ascii="Marianne" w:hAnsi="Marianne"/>
          <w:b/>
          <w:color w:val="000000" w:themeColor="text1"/>
          <w:sz w:val="18"/>
          <w:szCs w:val="18"/>
        </w:rPr>
        <w:t xml:space="preserve">des </w:t>
      </w:r>
      <w:r w:rsidR="00467634" w:rsidRPr="00ED5D4A">
        <w:rPr>
          <w:rFonts w:ascii="Marianne" w:hAnsi="Marianne"/>
          <w:b/>
          <w:color w:val="000000" w:themeColor="text1"/>
          <w:sz w:val="18"/>
          <w:szCs w:val="18"/>
        </w:rPr>
        <w:t xml:space="preserve">enseignements de </w:t>
      </w:r>
      <w:r w:rsidR="00784E7A" w:rsidRPr="00ED5D4A">
        <w:rPr>
          <w:rFonts w:ascii="Marianne" w:hAnsi="Marianne"/>
          <w:b/>
          <w:bCs/>
          <w:color w:val="000000" w:themeColor="text1"/>
          <w:sz w:val="18"/>
          <w:szCs w:val="18"/>
        </w:rPr>
        <w:t>ce bilan</w:t>
      </w:r>
      <w:r w:rsidR="0044608F" w:rsidRPr="00ED5D4A">
        <w:rPr>
          <w:rFonts w:ascii="Marianne" w:hAnsi="Marianne"/>
          <w:b/>
          <w:color w:val="000000" w:themeColor="text1"/>
          <w:sz w:val="18"/>
          <w:szCs w:val="18"/>
        </w:rPr>
        <w:t>.</w:t>
      </w:r>
    </w:p>
    <w:p w14:paraId="5D93F442" w14:textId="77777777" w:rsidR="00784E7A" w:rsidRPr="00ED5D4A" w:rsidRDefault="00784E7A" w:rsidP="7EAD613C">
      <w:pPr>
        <w:spacing w:after="0"/>
        <w:jc w:val="both"/>
        <w:rPr>
          <w:rFonts w:ascii="Marianne" w:hAnsi="Marianne"/>
          <w:color w:val="000000" w:themeColor="text1"/>
          <w:sz w:val="18"/>
          <w:szCs w:val="18"/>
        </w:rPr>
      </w:pPr>
    </w:p>
    <w:p w14:paraId="64332046" w14:textId="1F0BE419" w:rsidR="00643EE1" w:rsidRPr="00ED5D4A" w:rsidRDefault="16B654CB" w:rsidP="7EAD613C">
      <w:pPr>
        <w:spacing w:after="0"/>
        <w:jc w:val="both"/>
        <w:rPr>
          <w:rFonts w:ascii="Marianne" w:hAnsi="Marianne"/>
          <w:color w:val="000000" w:themeColor="text1"/>
          <w:sz w:val="18"/>
          <w:szCs w:val="18"/>
        </w:rPr>
      </w:pPr>
      <w:r w:rsidRPr="00ED5D4A">
        <w:rPr>
          <w:rFonts w:ascii="Marianne" w:hAnsi="Marianne"/>
          <w:color w:val="000000" w:themeColor="text1"/>
          <w:sz w:val="18"/>
          <w:szCs w:val="18"/>
        </w:rPr>
        <w:t xml:space="preserve">Cette nouvelle saison </w:t>
      </w:r>
      <w:r w:rsidR="0DF477C0" w:rsidRPr="00ED5D4A">
        <w:rPr>
          <w:rFonts w:ascii="Marianne" w:hAnsi="Marianne"/>
          <w:color w:val="000000" w:themeColor="text1"/>
          <w:sz w:val="18"/>
          <w:szCs w:val="18"/>
        </w:rPr>
        <w:t xml:space="preserve">ciblera </w:t>
      </w:r>
      <w:r w:rsidR="002F6735" w:rsidRPr="76667215">
        <w:rPr>
          <w:rFonts w:ascii="Marianne" w:hAnsi="Marianne"/>
          <w:color w:val="000000" w:themeColor="text1"/>
          <w:sz w:val="18"/>
          <w:szCs w:val="18"/>
        </w:rPr>
        <w:t>e</w:t>
      </w:r>
      <w:r w:rsidR="00150C9C" w:rsidRPr="76667215">
        <w:rPr>
          <w:rFonts w:ascii="Marianne" w:hAnsi="Marianne"/>
          <w:color w:val="000000" w:themeColor="text1"/>
          <w:sz w:val="18"/>
          <w:szCs w:val="18"/>
        </w:rPr>
        <w:t>n</w:t>
      </w:r>
      <w:r w:rsidR="00150C9C" w:rsidRPr="00ED5D4A">
        <w:rPr>
          <w:rFonts w:ascii="Marianne" w:hAnsi="Marianne"/>
          <w:color w:val="000000" w:themeColor="text1"/>
          <w:sz w:val="18"/>
          <w:szCs w:val="18"/>
        </w:rPr>
        <w:t xml:space="preserve"> particulier, </w:t>
      </w:r>
      <w:r w:rsidR="002F6735" w:rsidRPr="76667215">
        <w:rPr>
          <w:rFonts w:ascii="Marianne" w:hAnsi="Marianne"/>
          <w:color w:val="000000" w:themeColor="text1"/>
          <w:sz w:val="18"/>
          <w:szCs w:val="18"/>
        </w:rPr>
        <w:t>mais</w:t>
      </w:r>
      <w:r w:rsidR="00877651" w:rsidRPr="00ED5D4A">
        <w:rPr>
          <w:rFonts w:ascii="Marianne" w:hAnsi="Marianne"/>
          <w:color w:val="000000" w:themeColor="text1"/>
          <w:sz w:val="18"/>
          <w:szCs w:val="18"/>
        </w:rPr>
        <w:t xml:space="preserve"> de manière non limitative</w:t>
      </w:r>
      <w:r w:rsidR="00643EE1" w:rsidRPr="00ED5D4A">
        <w:rPr>
          <w:rFonts w:ascii="Marianne" w:hAnsi="Marianne" w:cs="Calibri"/>
          <w:color w:val="000000" w:themeColor="text1"/>
          <w:sz w:val="18"/>
          <w:szCs w:val="18"/>
        </w:rPr>
        <w:t> </w:t>
      </w:r>
      <w:r w:rsidR="00643EE1">
        <w:rPr>
          <w:rFonts w:ascii="Marianne" w:hAnsi="Marianne"/>
          <w:color w:val="000000" w:themeColor="text1"/>
          <w:sz w:val="18"/>
          <w:szCs w:val="18"/>
        </w:rPr>
        <w:t>:</w:t>
      </w:r>
    </w:p>
    <w:p w14:paraId="4FB72CA5" w14:textId="2DF97423" w:rsidR="00643EE1" w:rsidRPr="00ED5D4A" w:rsidRDefault="00877651" w:rsidP="00151271">
      <w:pPr>
        <w:pStyle w:val="Paragraphedeliste"/>
        <w:numPr>
          <w:ilvl w:val="0"/>
          <w:numId w:val="7"/>
        </w:numPr>
        <w:jc w:val="both"/>
        <w:rPr>
          <w:rFonts w:ascii="Marianne" w:hAnsi="Marianne"/>
          <w:color w:val="000000" w:themeColor="text1"/>
          <w:sz w:val="18"/>
          <w:szCs w:val="18"/>
        </w:rPr>
      </w:pPr>
      <w:proofErr w:type="gramStart"/>
      <w:r w:rsidRPr="00ED5D4A">
        <w:rPr>
          <w:rFonts w:ascii="Marianne" w:hAnsi="Marianne"/>
          <w:color w:val="000000" w:themeColor="text1"/>
          <w:sz w:val="18"/>
          <w:szCs w:val="18"/>
        </w:rPr>
        <w:t>d</w:t>
      </w:r>
      <w:r w:rsidR="1E55E210" w:rsidRPr="00ED5D4A">
        <w:rPr>
          <w:rFonts w:ascii="Marianne" w:hAnsi="Marianne"/>
          <w:color w:val="000000" w:themeColor="text1"/>
          <w:sz w:val="18"/>
          <w:szCs w:val="18"/>
        </w:rPr>
        <w:t>es</w:t>
      </w:r>
      <w:proofErr w:type="gramEnd"/>
      <w:r w:rsidR="1E55E210" w:rsidRPr="00ED5D4A">
        <w:rPr>
          <w:rFonts w:ascii="Marianne" w:hAnsi="Marianne"/>
          <w:color w:val="000000" w:themeColor="text1"/>
          <w:sz w:val="18"/>
          <w:szCs w:val="18"/>
        </w:rPr>
        <w:t xml:space="preserve"> </w:t>
      </w:r>
      <w:proofErr w:type="spellStart"/>
      <w:r w:rsidR="00150C9C" w:rsidRPr="00ED5D4A">
        <w:rPr>
          <w:rFonts w:ascii="Marianne" w:hAnsi="Marianne"/>
          <w:color w:val="000000" w:themeColor="text1"/>
          <w:sz w:val="18"/>
          <w:szCs w:val="18"/>
        </w:rPr>
        <w:t>E</w:t>
      </w:r>
      <w:r w:rsidR="1E55E210" w:rsidRPr="00ED5D4A">
        <w:rPr>
          <w:rFonts w:ascii="Marianne" w:hAnsi="Marianne"/>
          <w:color w:val="000000" w:themeColor="text1"/>
          <w:sz w:val="18"/>
          <w:szCs w:val="18"/>
        </w:rPr>
        <w:t>co</w:t>
      </w:r>
      <w:r w:rsidR="00150C9C" w:rsidRPr="00ED5D4A">
        <w:rPr>
          <w:rFonts w:ascii="Marianne" w:hAnsi="Marianne"/>
          <w:color w:val="000000" w:themeColor="text1"/>
          <w:sz w:val="18"/>
          <w:szCs w:val="18"/>
        </w:rPr>
        <w:t>Q</w:t>
      </w:r>
      <w:r w:rsidR="1E55E210" w:rsidRPr="00ED5D4A">
        <w:rPr>
          <w:rFonts w:ascii="Marianne" w:hAnsi="Marianne"/>
          <w:color w:val="000000" w:themeColor="text1"/>
          <w:sz w:val="18"/>
          <w:szCs w:val="18"/>
        </w:rPr>
        <w:t>uartiers</w:t>
      </w:r>
      <w:proofErr w:type="spellEnd"/>
      <w:r w:rsidR="1E55E210" w:rsidRPr="00ED5D4A">
        <w:rPr>
          <w:rFonts w:ascii="Marianne" w:hAnsi="Marianne"/>
          <w:color w:val="000000" w:themeColor="text1"/>
          <w:sz w:val="18"/>
          <w:szCs w:val="18"/>
        </w:rPr>
        <w:t xml:space="preserve">, </w:t>
      </w:r>
    </w:p>
    <w:p w14:paraId="65C7B95C" w14:textId="2CB77FEE" w:rsidR="00916F89" w:rsidRPr="00ED5D4A" w:rsidRDefault="00877651" w:rsidP="00151271">
      <w:pPr>
        <w:pStyle w:val="Paragraphedeliste"/>
        <w:numPr>
          <w:ilvl w:val="0"/>
          <w:numId w:val="7"/>
        </w:numPr>
        <w:jc w:val="both"/>
        <w:rPr>
          <w:rFonts w:ascii="Marianne" w:hAnsi="Marianne"/>
          <w:color w:val="000000" w:themeColor="text1"/>
          <w:sz w:val="18"/>
          <w:szCs w:val="18"/>
        </w:rPr>
      </w:pPr>
      <w:proofErr w:type="gramStart"/>
      <w:r w:rsidRPr="00ED5D4A">
        <w:rPr>
          <w:rFonts w:ascii="Marianne" w:hAnsi="Marianne"/>
          <w:color w:val="000000" w:themeColor="text1"/>
          <w:sz w:val="18"/>
          <w:szCs w:val="18"/>
        </w:rPr>
        <w:t>d</w:t>
      </w:r>
      <w:r w:rsidR="1E55E210" w:rsidRPr="00ED5D4A">
        <w:rPr>
          <w:rFonts w:ascii="Marianne" w:hAnsi="Marianne"/>
          <w:color w:val="000000" w:themeColor="text1"/>
          <w:sz w:val="18"/>
          <w:szCs w:val="18"/>
        </w:rPr>
        <w:t>es</w:t>
      </w:r>
      <w:proofErr w:type="gramEnd"/>
      <w:r w:rsidR="1E55E210" w:rsidRPr="00ED5D4A">
        <w:rPr>
          <w:rFonts w:ascii="Marianne" w:hAnsi="Marianne"/>
          <w:color w:val="000000" w:themeColor="text1"/>
          <w:sz w:val="18"/>
          <w:szCs w:val="18"/>
        </w:rPr>
        <w:t xml:space="preserve"> quartiers prioritaires</w:t>
      </w:r>
      <w:r w:rsidR="1E55E210" w:rsidRPr="00ED5D4A" w:rsidDel="00643EE1">
        <w:rPr>
          <w:rFonts w:ascii="Marianne" w:hAnsi="Marianne"/>
          <w:color w:val="000000" w:themeColor="text1"/>
          <w:sz w:val="18"/>
          <w:szCs w:val="18"/>
        </w:rPr>
        <w:t xml:space="preserve"> </w:t>
      </w:r>
      <w:r w:rsidR="1E55E210" w:rsidRPr="00ED5D4A">
        <w:rPr>
          <w:rFonts w:ascii="Marianne" w:hAnsi="Marianne"/>
          <w:color w:val="000000" w:themeColor="text1"/>
          <w:sz w:val="18"/>
          <w:szCs w:val="18"/>
        </w:rPr>
        <w:t>de la politique de la ville (QPV)</w:t>
      </w:r>
      <w:r w:rsidR="00831BDC" w:rsidRPr="00ED5D4A">
        <w:rPr>
          <w:rFonts w:ascii="Marianne" w:hAnsi="Marianne"/>
          <w:color w:val="000000" w:themeColor="text1"/>
          <w:sz w:val="18"/>
          <w:szCs w:val="18"/>
        </w:rPr>
        <w:t>,</w:t>
      </w:r>
    </w:p>
    <w:p w14:paraId="5897704B" w14:textId="551196E3" w:rsidR="001F12F4" w:rsidRPr="00ED5D4A" w:rsidRDefault="00831BDC" w:rsidP="00151271">
      <w:pPr>
        <w:pStyle w:val="Paragraphedeliste"/>
        <w:numPr>
          <w:ilvl w:val="0"/>
          <w:numId w:val="7"/>
        </w:numPr>
        <w:jc w:val="both"/>
        <w:rPr>
          <w:rFonts w:ascii="Marianne" w:hAnsi="Marianne"/>
          <w:color w:val="000000" w:themeColor="text1"/>
          <w:sz w:val="18"/>
          <w:szCs w:val="18"/>
        </w:rPr>
      </w:pPr>
      <w:proofErr w:type="gramStart"/>
      <w:r w:rsidRPr="00ED5D4A">
        <w:rPr>
          <w:rFonts w:ascii="Marianne" w:hAnsi="Marianne"/>
          <w:color w:val="000000" w:themeColor="text1"/>
          <w:sz w:val="18"/>
          <w:szCs w:val="18"/>
        </w:rPr>
        <w:t>d</w:t>
      </w:r>
      <w:r w:rsidR="2AA0A810" w:rsidRPr="00ED5D4A">
        <w:rPr>
          <w:rFonts w:ascii="Marianne" w:hAnsi="Marianne"/>
          <w:color w:val="000000" w:themeColor="text1"/>
          <w:sz w:val="18"/>
          <w:szCs w:val="18"/>
        </w:rPr>
        <w:t>es</w:t>
      </w:r>
      <w:proofErr w:type="gramEnd"/>
      <w:r w:rsidR="2AA0A810" w:rsidRPr="00ED5D4A">
        <w:rPr>
          <w:rFonts w:ascii="Marianne" w:hAnsi="Marianne"/>
          <w:color w:val="000000" w:themeColor="text1"/>
          <w:sz w:val="18"/>
          <w:szCs w:val="18"/>
        </w:rPr>
        <w:t xml:space="preserve"> territoires </w:t>
      </w:r>
      <w:r w:rsidR="00916F89" w:rsidRPr="00ED5D4A">
        <w:rPr>
          <w:rFonts w:ascii="Marianne" w:hAnsi="Marianne"/>
          <w:color w:val="000000" w:themeColor="text1"/>
          <w:sz w:val="18"/>
          <w:szCs w:val="18"/>
        </w:rPr>
        <w:t xml:space="preserve">portant des politiques d’aménagement clairement orientées </w:t>
      </w:r>
      <w:r w:rsidR="005528E6">
        <w:rPr>
          <w:rFonts w:ascii="Marianne" w:hAnsi="Marianne"/>
          <w:color w:val="000000" w:themeColor="text1"/>
          <w:sz w:val="18"/>
          <w:szCs w:val="18"/>
        </w:rPr>
        <w:t xml:space="preserve">sur </w:t>
      </w:r>
      <w:r w:rsidRPr="00ED5D4A">
        <w:rPr>
          <w:rFonts w:ascii="Marianne" w:hAnsi="Marianne"/>
          <w:color w:val="000000" w:themeColor="text1"/>
          <w:sz w:val="18"/>
          <w:szCs w:val="18"/>
        </w:rPr>
        <w:t>la</w:t>
      </w:r>
      <w:r w:rsidR="00916F89" w:rsidRPr="00ED5D4A">
        <w:rPr>
          <w:rFonts w:ascii="Marianne" w:hAnsi="Marianne"/>
          <w:color w:val="000000" w:themeColor="text1"/>
          <w:sz w:val="18"/>
          <w:szCs w:val="18"/>
        </w:rPr>
        <w:t xml:space="preserve"> cible</w:t>
      </w:r>
      <w:r w:rsidRPr="00ED5D4A">
        <w:rPr>
          <w:rFonts w:ascii="Marianne" w:hAnsi="Marianne"/>
          <w:color w:val="000000" w:themeColor="text1"/>
          <w:sz w:val="18"/>
          <w:szCs w:val="18"/>
        </w:rPr>
        <w:t xml:space="preserve"> des enfants, dans une logique de « territoires à hauteur d’enfants ».</w:t>
      </w:r>
    </w:p>
    <w:p w14:paraId="37D2AA79" w14:textId="77777777" w:rsidR="00F5264F" w:rsidRPr="00ED5D4A" w:rsidRDefault="00F5264F" w:rsidP="00C00E84">
      <w:pPr>
        <w:jc w:val="both"/>
        <w:rPr>
          <w:rFonts w:ascii="Marianne" w:hAnsi="Marianne"/>
          <w:color w:val="000000" w:themeColor="text1"/>
          <w:sz w:val="18"/>
          <w:szCs w:val="18"/>
        </w:rPr>
      </w:pPr>
    </w:p>
    <w:p w14:paraId="35B5ADC6" w14:textId="77777777" w:rsidR="00916F89" w:rsidRPr="00ED5D4A" w:rsidRDefault="00916F89">
      <w:pPr>
        <w:spacing w:after="200" w:line="276" w:lineRule="auto"/>
        <w:rPr>
          <w:rFonts w:ascii="Marianne" w:eastAsiaTheme="minorEastAsia" w:hAnsi="Marianne"/>
          <w:b/>
          <w:color w:val="262626" w:themeColor="text1" w:themeTint="D9"/>
          <w:kern w:val="0"/>
          <w:sz w:val="28"/>
          <w:lang w:eastAsia="fr-FR"/>
          <w14:ligatures w14:val="none"/>
        </w:rPr>
      </w:pPr>
      <w:bookmarkStart w:id="2" w:name="_Toc153977559"/>
      <w:r w:rsidRPr="00ED5D4A">
        <w:rPr>
          <w:rFonts w:ascii="Marianne" w:hAnsi="Marianne"/>
          <w:color w:val="262626" w:themeColor="text1" w:themeTint="D9"/>
        </w:rPr>
        <w:br w:type="page"/>
      </w:r>
    </w:p>
    <w:p w14:paraId="5E1DF3E2" w14:textId="6C8B43D2" w:rsidR="009D2950" w:rsidRPr="00ED5D4A" w:rsidRDefault="00CD6389" w:rsidP="00CB2D69">
      <w:pPr>
        <w:pStyle w:val="Titre1"/>
        <w:rPr>
          <w:color w:val="262626" w:themeColor="text1" w:themeTint="D9"/>
        </w:rPr>
      </w:pPr>
      <w:r w:rsidRPr="00ED5D4A">
        <w:rPr>
          <w:color w:val="262626" w:themeColor="text1" w:themeTint="D9"/>
        </w:rPr>
        <w:lastRenderedPageBreak/>
        <w:t>Les attentes de l’ADEME vis-à-vis de la prestation à réaliser</w:t>
      </w:r>
      <w:bookmarkEnd w:id="2"/>
    </w:p>
    <w:p w14:paraId="38CB3A65" w14:textId="728932BB" w:rsidR="00CD6389" w:rsidRPr="00ED5D4A" w:rsidRDefault="00F11BC4" w:rsidP="008316A5">
      <w:pPr>
        <w:pStyle w:val="Titre2"/>
      </w:pPr>
      <w:bookmarkStart w:id="3" w:name="_Toc153977560"/>
      <w:r w:rsidRPr="00ED5D4A">
        <w:t>Objectifs de la prestation</w:t>
      </w:r>
      <w:bookmarkEnd w:id="3"/>
    </w:p>
    <w:p w14:paraId="7F018A49" w14:textId="46CD903F" w:rsidR="00C00E84" w:rsidRPr="00ED5D4A" w:rsidRDefault="00C00E84" w:rsidP="00C00E84">
      <w:pPr>
        <w:pStyle w:val="ADEMENormal"/>
        <w:rPr>
          <w:color w:val="262626" w:themeColor="text1" w:themeTint="D9"/>
        </w:rPr>
      </w:pPr>
    </w:p>
    <w:p w14:paraId="496C1B3E" w14:textId="255A1AFD" w:rsidR="005E2E9D" w:rsidRPr="00ED5D4A" w:rsidRDefault="00400B8B" w:rsidP="00C00E84">
      <w:pPr>
        <w:pStyle w:val="ADEMENormal"/>
        <w:rPr>
          <w:b/>
          <w:bCs/>
          <w:color w:val="000000" w:themeColor="text1"/>
          <w:kern w:val="2"/>
          <w:sz w:val="18"/>
          <w:szCs w:val="18"/>
          <w14:ligatures w14:val="standardContextual"/>
        </w:rPr>
      </w:pPr>
      <w:r w:rsidRPr="4DD4FD55">
        <w:rPr>
          <w:b/>
          <w:bCs/>
          <w:color w:val="000000" w:themeColor="text1"/>
          <w:sz w:val="18"/>
          <w:szCs w:val="18"/>
        </w:rPr>
        <w:t>La prestation vise à accompagner l’ADEME</w:t>
      </w:r>
      <w:r w:rsidR="00515430" w:rsidRPr="4DD4FD55">
        <w:rPr>
          <w:b/>
          <w:bCs/>
          <w:color w:val="000000" w:themeColor="text1"/>
          <w:sz w:val="18"/>
          <w:szCs w:val="18"/>
        </w:rPr>
        <w:t xml:space="preserve"> </w:t>
      </w:r>
      <w:r w:rsidRPr="4DD4FD55">
        <w:rPr>
          <w:b/>
          <w:bCs/>
          <w:color w:val="000000" w:themeColor="text1"/>
          <w:sz w:val="18"/>
          <w:szCs w:val="18"/>
        </w:rPr>
        <w:t xml:space="preserve">dans </w:t>
      </w:r>
      <w:r w:rsidR="00515430" w:rsidRPr="4DD4FD55">
        <w:rPr>
          <w:b/>
          <w:bCs/>
          <w:color w:val="000000" w:themeColor="text1"/>
          <w:sz w:val="18"/>
          <w:szCs w:val="18"/>
        </w:rPr>
        <w:t xml:space="preserve">la </w:t>
      </w:r>
      <w:r w:rsidR="002A0F68" w:rsidRPr="4DD4FD55">
        <w:rPr>
          <w:b/>
          <w:bCs/>
          <w:color w:val="000000" w:themeColor="text1"/>
          <w:sz w:val="18"/>
          <w:szCs w:val="18"/>
        </w:rPr>
        <w:t>pr</w:t>
      </w:r>
      <w:r w:rsidR="00A42468" w:rsidRPr="4DD4FD55">
        <w:rPr>
          <w:b/>
          <w:bCs/>
          <w:color w:val="000000" w:themeColor="text1"/>
          <w:sz w:val="18"/>
          <w:szCs w:val="18"/>
        </w:rPr>
        <w:t>ép</w:t>
      </w:r>
      <w:r w:rsidR="00FC2CD9" w:rsidRPr="4DD4FD55">
        <w:rPr>
          <w:b/>
          <w:bCs/>
          <w:color w:val="000000" w:themeColor="text1"/>
          <w:sz w:val="18"/>
          <w:szCs w:val="18"/>
        </w:rPr>
        <w:t>a</w:t>
      </w:r>
      <w:r w:rsidR="00A42468" w:rsidRPr="4DD4FD55">
        <w:rPr>
          <w:b/>
          <w:bCs/>
          <w:color w:val="000000" w:themeColor="text1"/>
          <w:sz w:val="18"/>
          <w:szCs w:val="18"/>
        </w:rPr>
        <w:t>ration</w:t>
      </w:r>
      <w:r w:rsidR="00515430" w:rsidRPr="4DD4FD55">
        <w:rPr>
          <w:b/>
          <w:bCs/>
          <w:color w:val="000000" w:themeColor="text1"/>
          <w:sz w:val="18"/>
          <w:szCs w:val="18"/>
        </w:rPr>
        <w:t>, l</w:t>
      </w:r>
      <w:r w:rsidR="00FC2CD9" w:rsidRPr="4DD4FD55">
        <w:rPr>
          <w:b/>
          <w:bCs/>
          <w:color w:val="000000" w:themeColor="text1"/>
          <w:sz w:val="18"/>
          <w:szCs w:val="18"/>
        </w:rPr>
        <w:t>’accompagnement</w:t>
      </w:r>
      <w:r w:rsidR="00515430" w:rsidRPr="4DD4FD55">
        <w:rPr>
          <w:b/>
          <w:bCs/>
          <w:color w:val="000000" w:themeColor="text1"/>
          <w:sz w:val="18"/>
          <w:szCs w:val="18"/>
        </w:rPr>
        <w:t xml:space="preserve"> </w:t>
      </w:r>
      <w:r w:rsidR="003D0D57" w:rsidRPr="4DD4FD55">
        <w:rPr>
          <w:b/>
          <w:bCs/>
          <w:color w:val="000000" w:themeColor="text1"/>
          <w:sz w:val="18"/>
          <w:szCs w:val="18"/>
        </w:rPr>
        <w:t xml:space="preserve">et </w:t>
      </w:r>
      <w:r w:rsidR="00515430" w:rsidRPr="4DD4FD55">
        <w:rPr>
          <w:b/>
          <w:bCs/>
          <w:color w:val="000000" w:themeColor="text1"/>
          <w:sz w:val="18"/>
          <w:szCs w:val="18"/>
        </w:rPr>
        <w:t xml:space="preserve">l'évaluation </w:t>
      </w:r>
      <w:r w:rsidR="00DB47C4" w:rsidRPr="4DD4FD55">
        <w:rPr>
          <w:b/>
          <w:bCs/>
          <w:color w:val="000000" w:themeColor="text1"/>
          <w:sz w:val="18"/>
          <w:szCs w:val="18"/>
        </w:rPr>
        <w:t>de la saison 2</w:t>
      </w:r>
      <w:r w:rsidR="0ED525AC" w:rsidRPr="4DD4FD55">
        <w:rPr>
          <w:b/>
          <w:bCs/>
          <w:color w:val="000000" w:themeColor="text1"/>
          <w:sz w:val="18"/>
          <w:szCs w:val="18"/>
        </w:rPr>
        <w:t xml:space="preserve"> (2025</w:t>
      </w:r>
      <w:r w:rsidR="2E98690E" w:rsidRPr="4DD4FD55">
        <w:rPr>
          <w:b/>
          <w:bCs/>
          <w:color w:val="000000" w:themeColor="text1"/>
          <w:sz w:val="18"/>
          <w:szCs w:val="18"/>
        </w:rPr>
        <w:t xml:space="preserve"> – 202</w:t>
      </w:r>
      <w:r w:rsidR="22F98AE2" w:rsidRPr="4DD4FD55">
        <w:rPr>
          <w:b/>
          <w:bCs/>
          <w:color w:val="000000" w:themeColor="text1"/>
          <w:sz w:val="18"/>
          <w:szCs w:val="18"/>
        </w:rPr>
        <w:t>8</w:t>
      </w:r>
      <w:r w:rsidR="758F5F82" w:rsidRPr="4DD4FD55">
        <w:rPr>
          <w:b/>
          <w:bCs/>
          <w:color w:val="000000" w:themeColor="text1"/>
          <w:sz w:val="18"/>
          <w:szCs w:val="18"/>
        </w:rPr>
        <w:t>)</w:t>
      </w:r>
      <w:r w:rsidR="17E945E0" w:rsidRPr="4DD4FD55">
        <w:rPr>
          <w:b/>
          <w:bCs/>
          <w:color w:val="000000" w:themeColor="text1"/>
          <w:sz w:val="18"/>
          <w:szCs w:val="18"/>
        </w:rPr>
        <w:t xml:space="preserve"> et</w:t>
      </w:r>
      <w:r w:rsidR="005E2E9D" w:rsidRPr="4DD4FD55">
        <w:rPr>
          <w:b/>
          <w:bCs/>
          <w:color w:val="000000" w:themeColor="text1"/>
          <w:sz w:val="18"/>
          <w:szCs w:val="18"/>
        </w:rPr>
        <w:t xml:space="preserve"> </w:t>
      </w:r>
      <w:r w:rsidR="17E945E0" w:rsidRPr="4DD4FD55">
        <w:rPr>
          <w:b/>
          <w:bCs/>
          <w:color w:val="000000" w:themeColor="text1"/>
          <w:sz w:val="18"/>
          <w:szCs w:val="18"/>
        </w:rPr>
        <w:t>l</w:t>
      </w:r>
      <w:r w:rsidR="00815ADF" w:rsidRPr="4DD4FD55">
        <w:rPr>
          <w:b/>
          <w:bCs/>
          <w:color w:val="000000" w:themeColor="text1"/>
          <w:sz w:val="18"/>
          <w:szCs w:val="18"/>
        </w:rPr>
        <w:t>’animation et</w:t>
      </w:r>
      <w:r w:rsidR="000477E0" w:rsidRPr="4DD4FD55">
        <w:rPr>
          <w:b/>
          <w:bCs/>
          <w:color w:val="000000" w:themeColor="text1"/>
          <w:sz w:val="18"/>
          <w:szCs w:val="18"/>
        </w:rPr>
        <w:t xml:space="preserve"> </w:t>
      </w:r>
      <w:r w:rsidR="00515430" w:rsidRPr="4DD4FD55">
        <w:rPr>
          <w:b/>
          <w:bCs/>
          <w:color w:val="000000" w:themeColor="text1"/>
          <w:sz w:val="18"/>
          <w:szCs w:val="18"/>
        </w:rPr>
        <w:t>la valorisation de</w:t>
      </w:r>
      <w:r w:rsidR="00D0635A" w:rsidRPr="4DD4FD55">
        <w:rPr>
          <w:b/>
          <w:bCs/>
          <w:color w:val="000000" w:themeColor="text1"/>
          <w:sz w:val="18"/>
          <w:szCs w:val="18"/>
        </w:rPr>
        <w:t>s</w:t>
      </w:r>
      <w:r w:rsidR="00DB47C4" w:rsidRPr="4DD4FD55">
        <w:rPr>
          <w:b/>
          <w:bCs/>
          <w:color w:val="000000" w:themeColor="text1"/>
          <w:sz w:val="18"/>
          <w:szCs w:val="18"/>
        </w:rPr>
        <w:t xml:space="preserve"> saisons 1 et 2</w:t>
      </w:r>
      <w:r w:rsidR="00D0635A" w:rsidRPr="4DD4FD55">
        <w:rPr>
          <w:b/>
          <w:bCs/>
          <w:color w:val="000000" w:themeColor="text1"/>
          <w:sz w:val="18"/>
          <w:szCs w:val="18"/>
        </w:rPr>
        <w:t xml:space="preserve"> </w:t>
      </w:r>
      <w:r w:rsidR="006225A1" w:rsidRPr="4DD4FD55">
        <w:rPr>
          <w:b/>
          <w:bCs/>
          <w:color w:val="000000" w:themeColor="text1"/>
          <w:sz w:val="18"/>
          <w:szCs w:val="18"/>
        </w:rPr>
        <w:t xml:space="preserve">des </w:t>
      </w:r>
      <w:r w:rsidR="00515430" w:rsidRPr="4DD4FD55">
        <w:rPr>
          <w:b/>
          <w:bCs/>
          <w:color w:val="000000" w:themeColor="text1"/>
          <w:sz w:val="18"/>
          <w:szCs w:val="18"/>
        </w:rPr>
        <w:t xml:space="preserve">Expé URBA </w:t>
      </w:r>
      <w:proofErr w:type="spellStart"/>
      <w:r w:rsidR="00515430" w:rsidRPr="4DD4FD55">
        <w:rPr>
          <w:b/>
          <w:bCs/>
          <w:color w:val="000000" w:themeColor="text1"/>
          <w:sz w:val="18"/>
          <w:szCs w:val="18"/>
        </w:rPr>
        <w:t>San</w:t>
      </w:r>
      <w:r w:rsidR="00D0635A" w:rsidRPr="4DD4FD55">
        <w:rPr>
          <w:b/>
          <w:bCs/>
          <w:color w:val="000000" w:themeColor="text1"/>
          <w:sz w:val="18"/>
          <w:szCs w:val="18"/>
        </w:rPr>
        <w:t>T</w:t>
      </w:r>
      <w:r w:rsidR="00515430" w:rsidRPr="4DD4FD55">
        <w:rPr>
          <w:b/>
          <w:bCs/>
          <w:color w:val="000000" w:themeColor="text1"/>
          <w:sz w:val="18"/>
          <w:szCs w:val="18"/>
        </w:rPr>
        <w:t>é</w:t>
      </w:r>
      <w:proofErr w:type="spellEnd"/>
      <w:r w:rsidR="17E945E0" w:rsidRPr="4DD4FD55">
        <w:rPr>
          <w:b/>
          <w:bCs/>
          <w:color w:val="000000" w:themeColor="text1"/>
          <w:sz w:val="18"/>
          <w:szCs w:val="18"/>
        </w:rPr>
        <w:t>.</w:t>
      </w:r>
    </w:p>
    <w:p w14:paraId="54A49B99" w14:textId="77777777" w:rsidR="005E2E9D" w:rsidRPr="00ED5D4A" w:rsidRDefault="005E2E9D" w:rsidP="00C00E84">
      <w:pPr>
        <w:pStyle w:val="ADEMENormal"/>
        <w:rPr>
          <w:color w:val="000000" w:themeColor="text1"/>
          <w:kern w:val="2"/>
          <w:sz w:val="18"/>
          <w:szCs w:val="18"/>
          <w14:ligatures w14:val="standardContextual"/>
        </w:rPr>
      </w:pPr>
    </w:p>
    <w:p w14:paraId="3FC61B3E" w14:textId="77B8B3B7" w:rsidR="001D7529" w:rsidRPr="00ED5D4A" w:rsidRDefault="001D7529" w:rsidP="00C00E84">
      <w:pPr>
        <w:pStyle w:val="ADEMENormal"/>
        <w:rPr>
          <w:color w:val="262626" w:themeColor="text1" w:themeTint="D9"/>
          <w:sz w:val="18"/>
          <w:szCs w:val="18"/>
        </w:rPr>
      </w:pPr>
      <w:r w:rsidRPr="00ED5D4A">
        <w:rPr>
          <w:color w:val="262626" w:themeColor="text1" w:themeTint="D9"/>
          <w:sz w:val="18"/>
          <w:szCs w:val="18"/>
        </w:rPr>
        <w:t xml:space="preserve">Les finalités de la mission se structurent </w:t>
      </w:r>
      <w:r w:rsidR="00CF2B45">
        <w:rPr>
          <w:color w:val="262626" w:themeColor="text1" w:themeTint="D9"/>
          <w:sz w:val="18"/>
          <w:szCs w:val="18"/>
        </w:rPr>
        <w:t xml:space="preserve">ainsi </w:t>
      </w:r>
      <w:r w:rsidR="36B305D2" w:rsidRPr="2536CDC8">
        <w:rPr>
          <w:color w:val="262626" w:themeColor="text1" w:themeTint="D9"/>
          <w:sz w:val="18"/>
          <w:szCs w:val="18"/>
        </w:rPr>
        <w:t>autour</w:t>
      </w:r>
      <w:r w:rsidR="36B305D2" w:rsidRPr="00ED5D4A">
        <w:rPr>
          <w:color w:val="262626" w:themeColor="text1" w:themeTint="D9"/>
          <w:sz w:val="18"/>
          <w:szCs w:val="18"/>
        </w:rPr>
        <w:t xml:space="preserve"> des</w:t>
      </w:r>
      <w:r w:rsidRPr="00ED5D4A">
        <w:rPr>
          <w:color w:val="262626" w:themeColor="text1" w:themeTint="D9"/>
          <w:sz w:val="18"/>
          <w:szCs w:val="18"/>
        </w:rPr>
        <w:t xml:space="preserve"> objectifs</w:t>
      </w:r>
      <w:r w:rsidR="32F42308" w:rsidRPr="00ED5D4A">
        <w:rPr>
          <w:color w:val="262626" w:themeColor="text1" w:themeTint="D9"/>
          <w:sz w:val="18"/>
          <w:szCs w:val="18"/>
        </w:rPr>
        <w:t xml:space="preserve"> suivants</w:t>
      </w:r>
      <w:r w:rsidRPr="00ED5D4A">
        <w:rPr>
          <w:rFonts w:cs="Calibri"/>
          <w:color w:val="262626" w:themeColor="text1" w:themeTint="D9"/>
          <w:sz w:val="18"/>
          <w:szCs w:val="18"/>
        </w:rPr>
        <w:t> </w:t>
      </w:r>
      <w:r w:rsidRPr="00ED5D4A">
        <w:rPr>
          <w:color w:val="262626" w:themeColor="text1" w:themeTint="D9"/>
          <w:sz w:val="18"/>
          <w:szCs w:val="18"/>
        </w:rPr>
        <w:t>:</w:t>
      </w:r>
    </w:p>
    <w:p w14:paraId="6A5827B9" w14:textId="77777777" w:rsidR="001D7529" w:rsidRPr="00ED5D4A" w:rsidRDefault="001D7529" w:rsidP="00C00E84">
      <w:pPr>
        <w:pStyle w:val="ADEMENormal"/>
        <w:rPr>
          <w:color w:val="262626" w:themeColor="text1" w:themeTint="D9"/>
          <w:sz w:val="18"/>
          <w:szCs w:val="18"/>
        </w:rPr>
      </w:pPr>
    </w:p>
    <w:p w14:paraId="75B4709D" w14:textId="20144723" w:rsidR="00E00814" w:rsidRPr="00ED5D4A" w:rsidRDefault="00D10908" w:rsidP="00151271">
      <w:pPr>
        <w:pStyle w:val="ADEMENormal"/>
        <w:numPr>
          <w:ilvl w:val="0"/>
          <w:numId w:val="4"/>
        </w:numPr>
        <w:rPr>
          <w:b/>
          <w:color w:val="262626" w:themeColor="text1" w:themeTint="D9"/>
          <w:sz w:val="18"/>
          <w:szCs w:val="18"/>
        </w:rPr>
      </w:pPr>
      <w:bookmarkStart w:id="4" w:name="_Hlk153806850"/>
      <w:r w:rsidRPr="00ED5D4A">
        <w:rPr>
          <w:b/>
          <w:color w:val="262626" w:themeColor="text1" w:themeTint="D9"/>
          <w:sz w:val="18"/>
          <w:szCs w:val="18"/>
          <w:u w:val="single"/>
        </w:rPr>
        <w:t xml:space="preserve">Préparer </w:t>
      </w:r>
      <w:r w:rsidR="00E00814" w:rsidRPr="00ED5D4A">
        <w:rPr>
          <w:b/>
          <w:color w:val="262626" w:themeColor="text1" w:themeTint="D9"/>
          <w:sz w:val="18"/>
          <w:szCs w:val="18"/>
          <w:u w:val="single"/>
        </w:rPr>
        <w:t xml:space="preserve">la saison 2 des Expé URBA </w:t>
      </w:r>
      <w:proofErr w:type="spellStart"/>
      <w:r w:rsidR="00E00814" w:rsidRPr="00ED5D4A">
        <w:rPr>
          <w:b/>
          <w:color w:val="262626" w:themeColor="text1" w:themeTint="D9"/>
          <w:sz w:val="18"/>
          <w:szCs w:val="18"/>
          <w:u w:val="single"/>
        </w:rPr>
        <w:t>SanTé</w:t>
      </w:r>
      <w:proofErr w:type="spellEnd"/>
      <w:r w:rsidR="00E00814" w:rsidRPr="00ED5D4A">
        <w:rPr>
          <w:b/>
          <w:color w:val="262626" w:themeColor="text1" w:themeTint="D9"/>
          <w:sz w:val="18"/>
          <w:szCs w:val="18"/>
          <w:u w:val="single"/>
        </w:rPr>
        <w:t xml:space="preserve"> </w:t>
      </w:r>
    </w:p>
    <w:p w14:paraId="17B6C45C" w14:textId="3953E75C" w:rsidR="00E00814" w:rsidRPr="00ED5D4A" w:rsidRDefault="411C5332" w:rsidP="00151271">
      <w:pPr>
        <w:pStyle w:val="ADEMENormal"/>
        <w:numPr>
          <w:ilvl w:val="0"/>
          <w:numId w:val="5"/>
        </w:numPr>
        <w:spacing w:before="60"/>
        <w:rPr>
          <w:color w:val="262626" w:themeColor="text1" w:themeTint="D9"/>
          <w:sz w:val="18"/>
          <w:szCs w:val="18"/>
        </w:rPr>
      </w:pPr>
      <w:r w:rsidRPr="4DD4FD55">
        <w:rPr>
          <w:color w:val="262626" w:themeColor="text1" w:themeTint="D9"/>
          <w:sz w:val="18"/>
          <w:szCs w:val="18"/>
        </w:rPr>
        <w:t>Organiser</w:t>
      </w:r>
      <w:r w:rsidR="073F37A0" w:rsidRPr="4DD4FD55">
        <w:rPr>
          <w:color w:val="262626" w:themeColor="text1" w:themeTint="D9"/>
          <w:sz w:val="18"/>
          <w:szCs w:val="18"/>
        </w:rPr>
        <w:t xml:space="preserve"> </w:t>
      </w:r>
      <w:r w:rsidR="79F94A6E" w:rsidRPr="13A0895C">
        <w:rPr>
          <w:color w:val="262626" w:themeColor="text1" w:themeTint="D9"/>
          <w:sz w:val="18"/>
          <w:szCs w:val="18"/>
        </w:rPr>
        <w:t>2</w:t>
      </w:r>
      <w:r w:rsidR="073F37A0" w:rsidRPr="4DD4FD55">
        <w:rPr>
          <w:color w:val="262626" w:themeColor="text1" w:themeTint="D9"/>
          <w:sz w:val="18"/>
          <w:szCs w:val="18"/>
        </w:rPr>
        <w:t xml:space="preserve"> </w:t>
      </w:r>
      <w:r w:rsidR="00E5616D" w:rsidRPr="4DD4FD55">
        <w:rPr>
          <w:color w:val="262626" w:themeColor="text1" w:themeTint="D9"/>
          <w:sz w:val="18"/>
          <w:szCs w:val="18"/>
        </w:rPr>
        <w:t>ateliers</w:t>
      </w:r>
      <w:r w:rsidR="073F37A0" w:rsidRPr="4DD4FD55">
        <w:rPr>
          <w:color w:val="262626" w:themeColor="text1" w:themeTint="D9"/>
          <w:sz w:val="18"/>
          <w:szCs w:val="18"/>
        </w:rPr>
        <w:t xml:space="preserve"> d’échange</w:t>
      </w:r>
      <w:r w:rsidR="1D51203F" w:rsidRPr="4DD4FD55">
        <w:rPr>
          <w:color w:val="262626" w:themeColor="text1" w:themeTint="D9"/>
          <w:sz w:val="18"/>
          <w:szCs w:val="18"/>
        </w:rPr>
        <w:t>, un</w:t>
      </w:r>
      <w:r w:rsidR="073F37A0" w:rsidRPr="4DD4FD55">
        <w:rPr>
          <w:color w:val="262626" w:themeColor="text1" w:themeTint="D9"/>
          <w:sz w:val="18"/>
          <w:szCs w:val="18"/>
        </w:rPr>
        <w:t xml:space="preserve"> en présentiel et </w:t>
      </w:r>
      <w:r w:rsidR="7261C3FA" w:rsidRPr="4DD4FD55">
        <w:rPr>
          <w:color w:val="262626" w:themeColor="text1" w:themeTint="D9"/>
          <w:sz w:val="18"/>
          <w:szCs w:val="18"/>
        </w:rPr>
        <w:t xml:space="preserve">un en </w:t>
      </w:r>
      <w:r w:rsidR="073F37A0" w:rsidRPr="4DD4FD55">
        <w:rPr>
          <w:color w:val="262626" w:themeColor="text1" w:themeTint="D9"/>
          <w:sz w:val="18"/>
          <w:szCs w:val="18"/>
        </w:rPr>
        <w:t>distanciel</w:t>
      </w:r>
      <w:r w:rsidR="00F77A33">
        <w:rPr>
          <w:color w:val="262626" w:themeColor="text1" w:themeTint="D9"/>
          <w:sz w:val="18"/>
          <w:szCs w:val="18"/>
        </w:rPr>
        <w:t xml:space="preserve"> </w:t>
      </w:r>
      <w:r w:rsidR="3DAB8C62" w:rsidRPr="4DD4FD55">
        <w:rPr>
          <w:color w:val="262626" w:themeColor="text1" w:themeTint="D9"/>
          <w:sz w:val="18"/>
          <w:szCs w:val="18"/>
        </w:rPr>
        <w:t xml:space="preserve">pour </w:t>
      </w:r>
      <w:r w:rsidR="00231E92" w:rsidRPr="4DD4FD55">
        <w:rPr>
          <w:color w:val="262626" w:themeColor="text1" w:themeTint="D9"/>
          <w:sz w:val="18"/>
          <w:szCs w:val="18"/>
        </w:rPr>
        <w:t xml:space="preserve">identifier et préparer les possibles projets </w:t>
      </w:r>
      <w:r w:rsidR="00444C70" w:rsidRPr="4DD4FD55">
        <w:rPr>
          <w:color w:val="262626" w:themeColor="text1" w:themeTint="D9"/>
          <w:sz w:val="18"/>
          <w:szCs w:val="18"/>
        </w:rPr>
        <w:t xml:space="preserve">candidats </w:t>
      </w:r>
      <w:r w:rsidR="00231E92" w:rsidRPr="4DD4FD55">
        <w:rPr>
          <w:color w:val="262626" w:themeColor="text1" w:themeTint="D9"/>
          <w:sz w:val="18"/>
          <w:szCs w:val="18"/>
        </w:rPr>
        <w:t>d</w:t>
      </w:r>
      <w:r w:rsidR="00940464" w:rsidRPr="4DD4FD55">
        <w:rPr>
          <w:color w:val="262626" w:themeColor="text1" w:themeTint="D9"/>
          <w:sz w:val="18"/>
          <w:szCs w:val="18"/>
        </w:rPr>
        <w:t>e</w:t>
      </w:r>
      <w:r w:rsidR="3DAB8C62" w:rsidRPr="4DD4FD55">
        <w:rPr>
          <w:color w:val="262626" w:themeColor="text1" w:themeTint="D9"/>
          <w:sz w:val="18"/>
          <w:szCs w:val="18"/>
        </w:rPr>
        <w:t xml:space="preserve"> </w:t>
      </w:r>
      <w:r w:rsidR="00940464" w:rsidRPr="4DD4FD55">
        <w:rPr>
          <w:color w:val="262626" w:themeColor="text1" w:themeTint="D9"/>
          <w:sz w:val="18"/>
          <w:szCs w:val="18"/>
        </w:rPr>
        <w:t>l’</w:t>
      </w:r>
      <w:r w:rsidR="3DAB8C62" w:rsidRPr="4DD4FD55">
        <w:rPr>
          <w:color w:val="262626" w:themeColor="text1" w:themeTint="D9"/>
          <w:sz w:val="18"/>
          <w:szCs w:val="18"/>
        </w:rPr>
        <w:t xml:space="preserve">AMI Expé URBA </w:t>
      </w:r>
      <w:proofErr w:type="spellStart"/>
      <w:r w:rsidR="3DAB8C62" w:rsidRPr="4DD4FD55">
        <w:rPr>
          <w:color w:val="262626" w:themeColor="text1" w:themeTint="D9"/>
          <w:sz w:val="18"/>
          <w:szCs w:val="18"/>
        </w:rPr>
        <w:t>SanTé</w:t>
      </w:r>
      <w:proofErr w:type="spellEnd"/>
      <w:r w:rsidR="00006A18" w:rsidRPr="4DD4FD55">
        <w:rPr>
          <w:color w:val="262626" w:themeColor="text1" w:themeTint="D9"/>
          <w:sz w:val="18"/>
          <w:szCs w:val="18"/>
        </w:rPr>
        <w:t>, leur</w:t>
      </w:r>
      <w:r w:rsidR="00940464" w:rsidRPr="4DD4FD55">
        <w:rPr>
          <w:color w:val="262626" w:themeColor="text1" w:themeTint="D9"/>
          <w:sz w:val="18"/>
          <w:szCs w:val="18"/>
        </w:rPr>
        <w:t xml:space="preserve"> p</w:t>
      </w:r>
      <w:r w:rsidR="00125517" w:rsidRPr="4DD4FD55">
        <w:rPr>
          <w:color w:val="262626" w:themeColor="text1" w:themeTint="D9"/>
          <w:sz w:val="18"/>
          <w:szCs w:val="18"/>
        </w:rPr>
        <w:t>résenter les ressources</w:t>
      </w:r>
      <w:r w:rsidR="00444C70" w:rsidRPr="4DD4FD55">
        <w:rPr>
          <w:color w:val="262626" w:themeColor="text1" w:themeTint="D9"/>
          <w:sz w:val="18"/>
          <w:szCs w:val="18"/>
        </w:rPr>
        <w:t xml:space="preserve"> </w:t>
      </w:r>
      <w:r w:rsidR="00006A18" w:rsidRPr="4DD4FD55">
        <w:rPr>
          <w:color w:val="262626" w:themeColor="text1" w:themeTint="D9"/>
          <w:sz w:val="18"/>
          <w:szCs w:val="18"/>
        </w:rPr>
        <w:t>disponibles</w:t>
      </w:r>
      <w:r w:rsidR="00444C70" w:rsidRPr="4DD4FD55">
        <w:rPr>
          <w:color w:val="262626" w:themeColor="text1" w:themeTint="D9"/>
          <w:sz w:val="18"/>
          <w:szCs w:val="18"/>
        </w:rPr>
        <w:t xml:space="preserve"> (notamment issues de la saison 1 des Expés URBA </w:t>
      </w:r>
      <w:proofErr w:type="spellStart"/>
      <w:r w:rsidR="00444C70" w:rsidRPr="4DD4FD55">
        <w:rPr>
          <w:color w:val="262626" w:themeColor="text1" w:themeTint="D9"/>
          <w:sz w:val="18"/>
          <w:szCs w:val="18"/>
        </w:rPr>
        <w:t>SanTé</w:t>
      </w:r>
      <w:proofErr w:type="spellEnd"/>
      <w:r w:rsidR="00444C70" w:rsidRPr="4DD4FD55">
        <w:rPr>
          <w:color w:val="262626" w:themeColor="text1" w:themeTint="D9"/>
          <w:sz w:val="18"/>
          <w:szCs w:val="18"/>
        </w:rPr>
        <w:t xml:space="preserve"> (2024 – 2025))</w:t>
      </w:r>
      <w:r w:rsidR="00125517" w:rsidRPr="4DD4FD55">
        <w:rPr>
          <w:color w:val="262626" w:themeColor="text1" w:themeTint="D9"/>
          <w:sz w:val="18"/>
          <w:szCs w:val="18"/>
        </w:rPr>
        <w:t xml:space="preserve">, identifier les besoins et pousser la maturité des projets </w:t>
      </w:r>
      <w:r w:rsidR="00DA3D8C" w:rsidRPr="4DD4FD55">
        <w:rPr>
          <w:color w:val="262626" w:themeColor="text1" w:themeTint="D9"/>
          <w:sz w:val="18"/>
          <w:szCs w:val="18"/>
        </w:rPr>
        <w:t>à accompagner</w:t>
      </w:r>
      <w:r w:rsidR="1B81551E" w:rsidRPr="4DD4FD55">
        <w:rPr>
          <w:color w:val="262626" w:themeColor="text1" w:themeTint="D9"/>
          <w:sz w:val="18"/>
          <w:szCs w:val="18"/>
        </w:rPr>
        <w:t xml:space="preserve">. </w:t>
      </w:r>
      <w:r w:rsidR="22090A1B" w:rsidRPr="4DD4FD55">
        <w:rPr>
          <w:color w:val="262626" w:themeColor="text1" w:themeTint="D9"/>
          <w:sz w:val="18"/>
          <w:szCs w:val="18"/>
        </w:rPr>
        <w:t>Le contenu de c</w:t>
      </w:r>
      <w:r w:rsidR="1B81551E" w:rsidRPr="4DD4FD55">
        <w:rPr>
          <w:color w:val="262626" w:themeColor="text1" w:themeTint="D9"/>
          <w:sz w:val="18"/>
          <w:szCs w:val="18"/>
        </w:rPr>
        <w:t xml:space="preserve">es </w:t>
      </w:r>
      <w:r w:rsidR="00E5616D" w:rsidRPr="4DD4FD55">
        <w:rPr>
          <w:color w:val="262626" w:themeColor="text1" w:themeTint="D9"/>
          <w:sz w:val="18"/>
          <w:szCs w:val="18"/>
        </w:rPr>
        <w:t>ateliers</w:t>
      </w:r>
      <w:r w:rsidR="1B81551E" w:rsidRPr="4DD4FD55">
        <w:rPr>
          <w:color w:val="262626" w:themeColor="text1" w:themeTint="D9"/>
          <w:sz w:val="18"/>
          <w:szCs w:val="18"/>
        </w:rPr>
        <w:t xml:space="preserve"> d’échange</w:t>
      </w:r>
      <w:r w:rsidR="1C6A08C9" w:rsidRPr="4DD4FD55">
        <w:rPr>
          <w:color w:val="262626" w:themeColor="text1" w:themeTint="D9"/>
          <w:sz w:val="18"/>
          <w:szCs w:val="18"/>
        </w:rPr>
        <w:t xml:space="preserve"> s’appuiera</w:t>
      </w:r>
      <w:r w:rsidR="1B81551E" w:rsidRPr="4DD4FD55">
        <w:rPr>
          <w:color w:val="262626" w:themeColor="text1" w:themeTint="D9"/>
          <w:sz w:val="18"/>
          <w:szCs w:val="18"/>
        </w:rPr>
        <w:t xml:space="preserve"> </w:t>
      </w:r>
      <w:r w:rsidR="00483184" w:rsidRPr="4DD4FD55">
        <w:rPr>
          <w:color w:val="262626" w:themeColor="text1" w:themeTint="D9"/>
          <w:sz w:val="18"/>
          <w:szCs w:val="18"/>
        </w:rPr>
        <w:t>également</w:t>
      </w:r>
      <w:r w:rsidR="00DA3D8C" w:rsidRPr="4DD4FD55">
        <w:rPr>
          <w:color w:val="262626" w:themeColor="text1" w:themeTint="D9"/>
          <w:sz w:val="18"/>
          <w:szCs w:val="18"/>
        </w:rPr>
        <w:t xml:space="preserve"> sur les ressources des partenaires</w:t>
      </w:r>
      <w:r w:rsidR="6529ABF9" w:rsidRPr="4DD4FD55">
        <w:rPr>
          <w:color w:val="262626" w:themeColor="text1" w:themeTint="D9"/>
          <w:sz w:val="18"/>
          <w:szCs w:val="18"/>
        </w:rPr>
        <w:t>.</w:t>
      </w:r>
    </w:p>
    <w:p w14:paraId="280CB3CF" w14:textId="4307BB72" w:rsidR="00E00814" w:rsidRPr="00ED5D4A" w:rsidRDefault="00E00814" w:rsidP="00151271">
      <w:pPr>
        <w:pStyle w:val="ADEMENormal"/>
        <w:numPr>
          <w:ilvl w:val="0"/>
          <w:numId w:val="5"/>
        </w:numPr>
        <w:spacing w:before="60"/>
        <w:rPr>
          <w:color w:val="262626" w:themeColor="text1" w:themeTint="D9"/>
          <w:sz w:val="18"/>
          <w:szCs w:val="18"/>
        </w:rPr>
      </w:pPr>
      <w:proofErr w:type="spellStart"/>
      <w:r w:rsidRPr="4DD4FD55">
        <w:rPr>
          <w:color w:val="262626" w:themeColor="text1" w:themeTint="D9"/>
          <w:sz w:val="18"/>
          <w:szCs w:val="18"/>
        </w:rPr>
        <w:t>Co-construire</w:t>
      </w:r>
      <w:proofErr w:type="spellEnd"/>
      <w:r w:rsidRPr="4DD4FD55">
        <w:rPr>
          <w:color w:val="262626" w:themeColor="text1" w:themeTint="D9"/>
          <w:sz w:val="18"/>
          <w:szCs w:val="18"/>
        </w:rPr>
        <w:t xml:space="preserve"> avec l’ADEME</w:t>
      </w:r>
      <w:r w:rsidR="45AB690F" w:rsidRPr="4DD4FD55">
        <w:rPr>
          <w:color w:val="262626" w:themeColor="text1" w:themeTint="D9"/>
          <w:sz w:val="18"/>
          <w:szCs w:val="18"/>
        </w:rPr>
        <w:t>,</w:t>
      </w:r>
      <w:r w:rsidRPr="4DD4FD55" w:rsidDel="00E00814">
        <w:rPr>
          <w:color w:val="262626" w:themeColor="text1" w:themeTint="D9"/>
          <w:sz w:val="18"/>
          <w:szCs w:val="18"/>
        </w:rPr>
        <w:t xml:space="preserve"> </w:t>
      </w:r>
      <w:r w:rsidRPr="4DD4FD55">
        <w:rPr>
          <w:color w:val="262626" w:themeColor="text1" w:themeTint="D9"/>
          <w:sz w:val="18"/>
          <w:szCs w:val="18"/>
        </w:rPr>
        <w:t>ses partenaires</w:t>
      </w:r>
      <w:r w:rsidR="00FB5D12" w:rsidRPr="4DD4FD55">
        <w:rPr>
          <w:color w:val="262626" w:themeColor="text1" w:themeTint="D9"/>
          <w:sz w:val="18"/>
          <w:szCs w:val="18"/>
        </w:rPr>
        <w:t xml:space="preserve"> et les cibles</w:t>
      </w:r>
      <w:r w:rsidR="009B43DF" w:rsidRPr="4DD4FD55">
        <w:rPr>
          <w:color w:val="262626" w:themeColor="text1" w:themeTint="D9"/>
          <w:sz w:val="18"/>
          <w:szCs w:val="18"/>
        </w:rPr>
        <w:t xml:space="preserve"> (collectivités ou autres acteurs territoriaux de type agences d’urbanisme, CAUE, ARS, associations</w:t>
      </w:r>
      <w:r w:rsidR="00B263D5" w:rsidRPr="4DD4FD55">
        <w:rPr>
          <w:color w:val="262626" w:themeColor="text1" w:themeTint="D9"/>
          <w:sz w:val="18"/>
          <w:szCs w:val="18"/>
        </w:rPr>
        <w:t>, et</w:t>
      </w:r>
      <w:r w:rsidR="00EA759C" w:rsidRPr="4DD4FD55">
        <w:rPr>
          <w:color w:val="262626" w:themeColor="text1" w:themeTint="D9"/>
          <w:sz w:val="18"/>
          <w:szCs w:val="18"/>
        </w:rPr>
        <w:t>c</w:t>
      </w:r>
      <w:r w:rsidR="009B43DF" w:rsidRPr="4DD4FD55">
        <w:rPr>
          <w:color w:val="262626" w:themeColor="text1" w:themeTint="D9"/>
          <w:sz w:val="18"/>
          <w:szCs w:val="18"/>
        </w:rPr>
        <w:t>.)</w:t>
      </w:r>
      <w:r w:rsidR="0E4BC531" w:rsidRPr="4DD4FD55">
        <w:rPr>
          <w:color w:val="262626" w:themeColor="text1" w:themeTint="D9"/>
          <w:sz w:val="18"/>
          <w:szCs w:val="18"/>
        </w:rPr>
        <w:t>,</w:t>
      </w:r>
      <w:r w:rsidRPr="4DD4FD55">
        <w:rPr>
          <w:color w:val="262626" w:themeColor="text1" w:themeTint="D9"/>
          <w:sz w:val="18"/>
          <w:szCs w:val="18"/>
        </w:rPr>
        <w:t xml:space="preserve"> </w:t>
      </w:r>
      <w:r w:rsidR="00C86131" w:rsidRPr="4DD4FD55">
        <w:rPr>
          <w:color w:val="262626" w:themeColor="text1" w:themeTint="D9"/>
          <w:sz w:val="18"/>
          <w:szCs w:val="18"/>
        </w:rPr>
        <w:t>le cadre</w:t>
      </w:r>
      <w:r w:rsidR="00B51CBD" w:rsidRPr="4DD4FD55">
        <w:rPr>
          <w:color w:val="262626" w:themeColor="text1" w:themeTint="D9"/>
          <w:sz w:val="18"/>
          <w:szCs w:val="18"/>
        </w:rPr>
        <w:t xml:space="preserve"> de l’</w:t>
      </w:r>
      <w:r w:rsidR="00AC2106" w:rsidRPr="4DD4FD55">
        <w:rPr>
          <w:color w:val="262626" w:themeColor="text1" w:themeTint="D9"/>
          <w:sz w:val="18"/>
          <w:szCs w:val="18"/>
        </w:rPr>
        <w:t xml:space="preserve">appel à manifestation d’intérêt (AMI) destiné à </w:t>
      </w:r>
      <w:r w:rsidR="00547881" w:rsidRPr="4DD4FD55">
        <w:rPr>
          <w:color w:val="262626" w:themeColor="text1" w:themeTint="D9"/>
          <w:sz w:val="18"/>
          <w:szCs w:val="18"/>
        </w:rPr>
        <w:t>sélectionner les projets à accompagner</w:t>
      </w:r>
      <w:r w:rsidR="009B43DF" w:rsidRPr="4DD4FD55">
        <w:rPr>
          <w:color w:val="262626" w:themeColor="text1" w:themeTint="D9"/>
          <w:sz w:val="18"/>
          <w:szCs w:val="18"/>
        </w:rPr>
        <w:t>.</w:t>
      </w:r>
    </w:p>
    <w:p w14:paraId="68C28825" w14:textId="59383544" w:rsidR="002E3EEC" w:rsidRPr="00ED5D4A" w:rsidRDefault="00320267" w:rsidP="00151271">
      <w:pPr>
        <w:pStyle w:val="ADEMENormal"/>
        <w:numPr>
          <w:ilvl w:val="0"/>
          <w:numId w:val="5"/>
        </w:numPr>
        <w:spacing w:before="60"/>
        <w:rPr>
          <w:color w:val="262626" w:themeColor="text1" w:themeTint="D9"/>
          <w:sz w:val="16"/>
          <w:szCs w:val="16"/>
        </w:rPr>
      </w:pPr>
      <w:bookmarkStart w:id="5" w:name="_Hlk198910688"/>
      <w:r w:rsidRPr="00ED5D4A">
        <w:rPr>
          <w:color w:val="262626" w:themeColor="text1" w:themeTint="D9"/>
          <w:sz w:val="18"/>
          <w:szCs w:val="18"/>
        </w:rPr>
        <w:t>A</w:t>
      </w:r>
      <w:r w:rsidR="0014444C" w:rsidRPr="00ED5D4A">
        <w:rPr>
          <w:color w:val="262626" w:themeColor="text1" w:themeTint="D9"/>
          <w:sz w:val="18"/>
          <w:szCs w:val="18"/>
        </w:rPr>
        <w:t>ccompagner</w:t>
      </w:r>
      <w:r w:rsidRPr="00ED5D4A">
        <w:rPr>
          <w:color w:val="262626" w:themeColor="text1" w:themeTint="D9"/>
          <w:sz w:val="18"/>
          <w:szCs w:val="18"/>
        </w:rPr>
        <w:t xml:space="preserve"> l’ADEME dans la préparation et la tenue du</w:t>
      </w:r>
      <w:r w:rsidR="002E3EEC" w:rsidRPr="00ED5D4A">
        <w:rPr>
          <w:color w:val="262626" w:themeColor="text1" w:themeTint="D9"/>
          <w:sz w:val="18"/>
          <w:szCs w:val="18"/>
        </w:rPr>
        <w:t xml:space="preserve"> jury de </w:t>
      </w:r>
      <w:r w:rsidR="2FC8D268" w:rsidRPr="00ED5D4A">
        <w:rPr>
          <w:color w:val="262626" w:themeColor="text1" w:themeTint="D9"/>
          <w:sz w:val="18"/>
          <w:szCs w:val="18"/>
        </w:rPr>
        <w:t xml:space="preserve">sélection des </w:t>
      </w:r>
      <w:r w:rsidR="00887458" w:rsidRPr="00ED5D4A">
        <w:rPr>
          <w:color w:val="262626" w:themeColor="text1" w:themeTint="D9"/>
          <w:sz w:val="18"/>
          <w:szCs w:val="18"/>
        </w:rPr>
        <w:t>projet</w:t>
      </w:r>
      <w:r w:rsidR="000C7280" w:rsidRPr="00ED5D4A">
        <w:rPr>
          <w:color w:val="262626" w:themeColor="text1" w:themeTint="D9"/>
          <w:sz w:val="18"/>
          <w:szCs w:val="18"/>
        </w:rPr>
        <w:t>s qui seront</w:t>
      </w:r>
      <w:r w:rsidR="00887458" w:rsidRPr="00ED5D4A">
        <w:rPr>
          <w:color w:val="262626" w:themeColor="text1" w:themeTint="D9"/>
          <w:sz w:val="18"/>
          <w:szCs w:val="18"/>
        </w:rPr>
        <w:t xml:space="preserve"> lauréats </w:t>
      </w:r>
      <w:r w:rsidR="2FC8D268" w:rsidRPr="00ED5D4A">
        <w:rPr>
          <w:color w:val="262626" w:themeColor="text1" w:themeTint="D9"/>
          <w:sz w:val="18"/>
          <w:szCs w:val="18"/>
        </w:rPr>
        <w:t xml:space="preserve">de </w:t>
      </w:r>
      <w:r w:rsidR="002E3EEC" w:rsidRPr="00ED5D4A">
        <w:rPr>
          <w:color w:val="262626" w:themeColor="text1" w:themeTint="D9"/>
          <w:sz w:val="18"/>
          <w:szCs w:val="18"/>
        </w:rPr>
        <w:t>la saison 2</w:t>
      </w:r>
      <w:r w:rsidR="00F4171B" w:rsidRPr="00ED5D4A">
        <w:rPr>
          <w:color w:val="262626" w:themeColor="text1" w:themeTint="D9"/>
          <w:sz w:val="18"/>
          <w:szCs w:val="18"/>
        </w:rPr>
        <w:t>.</w:t>
      </w:r>
    </w:p>
    <w:bookmarkEnd w:id="5"/>
    <w:p w14:paraId="4AC06C77" w14:textId="77777777" w:rsidR="008E5FCB" w:rsidRPr="00ED5D4A" w:rsidRDefault="008E5FCB" w:rsidP="008E5FCB">
      <w:pPr>
        <w:pStyle w:val="ADEMENormal"/>
        <w:ind w:left="720"/>
        <w:rPr>
          <w:color w:val="262626" w:themeColor="text1" w:themeTint="D9"/>
          <w:sz w:val="16"/>
          <w:szCs w:val="16"/>
        </w:rPr>
      </w:pPr>
    </w:p>
    <w:p w14:paraId="1F90395E" w14:textId="18B226EB" w:rsidR="005F5F68" w:rsidRPr="00ED5D4A" w:rsidRDefault="0066690E" w:rsidP="00151271">
      <w:pPr>
        <w:pStyle w:val="ADEMENormal"/>
        <w:numPr>
          <w:ilvl w:val="0"/>
          <w:numId w:val="4"/>
        </w:numPr>
        <w:rPr>
          <w:b/>
          <w:color w:val="262626" w:themeColor="text1" w:themeTint="D9"/>
          <w:sz w:val="18"/>
          <w:szCs w:val="18"/>
        </w:rPr>
      </w:pPr>
      <w:r w:rsidRPr="4DD4FD55">
        <w:rPr>
          <w:b/>
          <w:bCs/>
          <w:color w:val="262626" w:themeColor="text1" w:themeTint="D9"/>
          <w:sz w:val="18"/>
          <w:szCs w:val="18"/>
          <w:u w:val="single"/>
        </w:rPr>
        <w:t xml:space="preserve">Accompagner </w:t>
      </w:r>
      <w:r w:rsidR="005F5F68" w:rsidRPr="4DD4FD55">
        <w:rPr>
          <w:b/>
          <w:bCs/>
          <w:color w:val="262626" w:themeColor="text1" w:themeTint="D9"/>
          <w:sz w:val="18"/>
          <w:szCs w:val="18"/>
          <w:u w:val="single"/>
        </w:rPr>
        <w:t>les lauréats</w:t>
      </w:r>
      <w:r w:rsidR="00E1203A" w:rsidRPr="4DD4FD55">
        <w:rPr>
          <w:b/>
          <w:bCs/>
          <w:color w:val="262626" w:themeColor="text1" w:themeTint="D9"/>
          <w:sz w:val="18"/>
          <w:szCs w:val="18"/>
          <w:u w:val="single"/>
        </w:rPr>
        <w:t xml:space="preserve"> de saison 2</w:t>
      </w:r>
      <w:r w:rsidR="005F5F68" w:rsidRPr="4DD4FD55">
        <w:rPr>
          <w:b/>
          <w:bCs/>
          <w:color w:val="262626" w:themeColor="text1" w:themeTint="D9"/>
          <w:sz w:val="18"/>
          <w:szCs w:val="18"/>
          <w:u w:val="single"/>
        </w:rPr>
        <w:t xml:space="preserve"> </w:t>
      </w:r>
      <w:r w:rsidR="007B426D" w:rsidRPr="4DD4FD55">
        <w:rPr>
          <w:b/>
          <w:bCs/>
          <w:color w:val="262626" w:themeColor="text1" w:themeTint="D9"/>
          <w:sz w:val="18"/>
          <w:szCs w:val="18"/>
          <w:u w:val="single"/>
        </w:rPr>
        <w:t xml:space="preserve">dans la mise </w:t>
      </w:r>
      <w:r w:rsidR="005F5F68" w:rsidRPr="4DD4FD55">
        <w:rPr>
          <w:b/>
          <w:bCs/>
          <w:color w:val="262626" w:themeColor="text1" w:themeTint="D9"/>
          <w:sz w:val="18"/>
          <w:szCs w:val="18"/>
          <w:u w:val="single"/>
        </w:rPr>
        <w:t>en œuvre</w:t>
      </w:r>
      <w:r w:rsidR="007B426D" w:rsidRPr="4DD4FD55">
        <w:rPr>
          <w:b/>
          <w:bCs/>
          <w:color w:val="262626" w:themeColor="text1" w:themeTint="D9"/>
          <w:sz w:val="18"/>
          <w:szCs w:val="18"/>
          <w:u w:val="single"/>
        </w:rPr>
        <w:t xml:space="preserve"> </w:t>
      </w:r>
      <w:r w:rsidR="00DD370C" w:rsidRPr="4DD4FD55">
        <w:rPr>
          <w:b/>
          <w:bCs/>
          <w:color w:val="262626" w:themeColor="text1" w:themeTint="D9"/>
          <w:sz w:val="18"/>
          <w:szCs w:val="18"/>
          <w:u w:val="single"/>
        </w:rPr>
        <w:t xml:space="preserve">et l’évaluation </w:t>
      </w:r>
      <w:r w:rsidR="007B426D" w:rsidRPr="4DD4FD55">
        <w:rPr>
          <w:b/>
          <w:bCs/>
          <w:color w:val="262626" w:themeColor="text1" w:themeTint="D9"/>
          <w:sz w:val="18"/>
          <w:szCs w:val="18"/>
          <w:u w:val="single"/>
        </w:rPr>
        <w:t>de</w:t>
      </w:r>
      <w:r w:rsidR="005F5F68" w:rsidRPr="4DD4FD55">
        <w:rPr>
          <w:b/>
          <w:bCs/>
          <w:color w:val="262626" w:themeColor="text1" w:themeTint="D9"/>
          <w:sz w:val="18"/>
          <w:szCs w:val="18"/>
          <w:u w:val="single"/>
        </w:rPr>
        <w:t xml:space="preserve"> leur Expé URBA </w:t>
      </w:r>
      <w:proofErr w:type="spellStart"/>
      <w:r w:rsidR="005F5F68" w:rsidRPr="4DD4FD55">
        <w:rPr>
          <w:b/>
          <w:bCs/>
          <w:color w:val="262626" w:themeColor="text1" w:themeTint="D9"/>
          <w:sz w:val="18"/>
          <w:szCs w:val="18"/>
          <w:u w:val="single"/>
        </w:rPr>
        <w:t>SanTé</w:t>
      </w:r>
      <w:bookmarkEnd w:id="4"/>
      <w:proofErr w:type="spellEnd"/>
    </w:p>
    <w:p w14:paraId="521A4F83" w14:textId="21E9EF83" w:rsidR="6937B71D" w:rsidRDefault="6937B71D" w:rsidP="00151271">
      <w:pPr>
        <w:pStyle w:val="ADEMENormal"/>
        <w:numPr>
          <w:ilvl w:val="0"/>
          <w:numId w:val="6"/>
        </w:numPr>
        <w:suppressLineNumbers w:val="0"/>
        <w:spacing w:before="60"/>
        <w:rPr>
          <w:color w:val="262626" w:themeColor="text1" w:themeTint="D9"/>
          <w:sz w:val="18"/>
          <w:szCs w:val="18"/>
        </w:rPr>
      </w:pPr>
      <w:r w:rsidRPr="4DD4FD55">
        <w:rPr>
          <w:color w:val="262626" w:themeColor="text1" w:themeTint="D9"/>
          <w:sz w:val="18"/>
          <w:szCs w:val="18"/>
        </w:rPr>
        <w:t xml:space="preserve">Accompagner collectivement les lauréats via </w:t>
      </w:r>
      <w:r w:rsidR="009156EF" w:rsidRPr="13A0895C">
        <w:rPr>
          <w:color w:val="262626" w:themeColor="text1" w:themeTint="D9"/>
          <w:sz w:val="18"/>
          <w:szCs w:val="18"/>
        </w:rPr>
        <w:t>l’animation</w:t>
      </w:r>
      <w:r w:rsidRPr="13A0895C">
        <w:rPr>
          <w:color w:val="262626" w:themeColor="text1" w:themeTint="D9"/>
          <w:sz w:val="18"/>
          <w:szCs w:val="18"/>
        </w:rPr>
        <w:t xml:space="preserve"> d</w:t>
      </w:r>
      <w:r w:rsidR="009156EF" w:rsidRPr="13A0895C">
        <w:rPr>
          <w:color w:val="262626" w:themeColor="text1" w:themeTint="D9"/>
          <w:sz w:val="18"/>
          <w:szCs w:val="18"/>
        </w:rPr>
        <w:t>e</w:t>
      </w:r>
      <w:r w:rsidRPr="13A0895C">
        <w:rPr>
          <w:color w:val="262626" w:themeColor="text1" w:themeTint="D9"/>
          <w:sz w:val="18"/>
          <w:szCs w:val="18"/>
        </w:rPr>
        <w:t xml:space="preserve"> </w:t>
      </w:r>
      <w:r w:rsidRPr="4DD4FD55">
        <w:rPr>
          <w:color w:val="262626" w:themeColor="text1" w:themeTint="D9"/>
          <w:sz w:val="18"/>
          <w:szCs w:val="18"/>
        </w:rPr>
        <w:t>temps de travail collectif (organisation de 4 journées en présentiel réunissant les lauréats des deux saisons</w:t>
      </w:r>
      <w:r w:rsidRPr="13A0895C">
        <w:rPr>
          <w:color w:val="262626" w:themeColor="text1" w:themeTint="D9"/>
          <w:sz w:val="18"/>
          <w:szCs w:val="18"/>
        </w:rPr>
        <w:t>)</w:t>
      </w:r>
      <w:r w:rsidR="401DB256" w:rsidRPr="13A0895C">
        <w:rPr>
          <w:color w:val="262626" w:themeColor="text1" w:themeTint="D9"/>
          <w:sz w:val="18"/>
          <w:szCs w:val="18"/>
        </w:rPr>
        <w:t>.</w:t>
      </w:r>
    </w:p>
    <w:p w14:paraId="2D506A1B" w14:textId="62815183" w:rsidR="00E40DFB" w:rsidRPr="00ED5D4A" w:rsidRDefault="00E40DFB" w:rsidP="00151271">
      <w:pPr>
        <w:pStyle w:val="ADEMENormal"/>
        <w:numPr>
          <w:ilvl w:val="0"/>
          <w:numId w:val="6"/>
        </w:numPr>
        <w:suppressLineNumbers w:val="0"/>
        <w:spacing w:before="60"/>
        <w:rPr>
          <w:color w:val="262626" w:themeColor="text1" w:themeTint="D9"/>
          <w:sz w:val="18"/>
          <w:szCs w:val="18"/>
        </w:rPr>
      </w:pPr>
      <w:r w:rsidRPr="4DD4FD55">
        <w:rPr>
          <w:color w:val="262626" w:themeColor="text1" w:themeTint="D9"/>
          <w:sz w:val="18"/>
          <w:szCs w:val="18"/>
        </w:rPr>
        <w:t>Accompagner individuellement chaque porteur de projet</w:t>
      </w:r>
      <w:r w:rsidR="004F49BE" w:rsidRPr="4DD4FD55">
        <w:rPr>
          <w:color w:val="262626" w:themeColor="text1" w:themeTint="D9"/>
          <w:sz w:val="18"/>
          <w:szCs w:val="18"/>
        </w:rPr>
        <w:t xml:space="preserve"> </w:t>
      </w:r>
      <w:r w:rsidR="0086376B" w:rsidRPr="4DD4FD55">
        <w:rPr>
          <w:color w:val="262626" w:themeColor="text1" w:themeTint="D9"/>
          <w:sz w:val="18"/>
          <w:szCs w:val="18"/>
        </w:rPr>
        <w:t xml:space="preserve">lauréat </w:t>
      </w:r>
      <w:r w:rsidR="004F49BE" w:rsidRPr="4DD4FD55">
        <w:rPr>
          <w:color w:val="262626" w:themeColor="text1" w:themeTint="D9"/>
          <w:sz w:val="18"/>
          <w:szCs w:val="18"/>
        </w:rPr>
        <w:t xml:space="preserve">sous un format de coaching </w:t>
      </w:r>
      <w:r w:rsidR="004B2DF1" w:rsidRPr="4DD4FD55">
        <w:rPr>
          <w:color w:val="262626" w:themeColor="text1" w:themeTint="D9"/>
          <w:sz w:val="18"/>
          <w:szCs w:val="18"/>
        </w:rPr>
        <w:t>multithématiques</w:t>
      </w:r>
      <w:r w:rsidR="052C8AAB" w:rsidRPr="4DD4FD55">
        <w:rPr>
          <w:color w:val="262626" w:themeColor="text1" w:themeTint="D9"/>
          <w:sz w:val="18"/>
          <w:szCs w:val="18"/>
        </w:rPr>
        <w:t xml:space="preserve"> pour les aider à mettre en </w:t>
      </w:r>
      <w:r w:rsidR="3F90C067" w:rsidRPr="13A0895C">
        <w:rPr>
          <w:color w:val="262626" w:themeColor="text1" w:themeTint="D9"/>
          <w:sz w:val="18"/>
          <w:szCs w:val="18"/>
        </w:rPr>
        <w:t>œuvre</w:t>
      </w:r>
      <w:r w:rsidR="052C8AAB" w:rsidRPr="4DD4FD55">
        <w:rPr>
          <w:color w:val="262626" w:themeColor="text1" w:themeTint="D9"/>
          <w:sz w:val="18"/>
          <w:szCs w:val="18"/>
        </w:rPr>
        <w:t xml:space="preserve"> leur projet</w:t>
      </w:r>
      <w:r w:rsidR="17F92B21" w:rsidRPr="13A0895C">
        <w:rPr>
          <w:color w:val="262626" w:themeColor="text1" w:themeTint="D9"/>
          <w:sz w:val="18"/>
          <w:szCs w:val="18"/>
        </w:rPr>
        <w:t>.</w:t>
      </w:r>
    </w:p>
    <w:p w14:paraId="12761AFB" w14:textId="09771232" w:rsidR="6DEE05AE" w:rsidRPr="00ED5D4A" w:rsidRDefault="6DEE05AE" w:rsidP="6DEE05AE">
      <w:pPr>
        <w:pStyle w:val="ADEMENormal"/>
        <w:ind w:left="720"/>
        <w:rPr>
          <w:rStyle w:val="Appelnotedebasdep"/>
          <w:b/>
          <w:color w:val="262626" w:themeColor="text1" w:themeTint="D9"/>
          <w:sz w:val="18"/>
          <w:szCs w:val="18"/>
        </w:rPr>
      </w:pPr>
    </w:p>
    <w:p w14:paraId="7F8F1C17" w14:textId="4D90800A" w:rsidR="5B38B457" w:rsidRPr="00ED5D4A" w:rsidRDefault="031726BF" w:rsidP="6DEE05AE">
      <w:pPr>
        <w:pStyle w:val="ADEMENormal"/>
        <w:rPr>
          <w:color w:val="262626" w:themeColor="text1" w:themeTint="D9"/>
          <w:sz w:val="18"/>
          <w:szCs w:val="18"/>
          <w:u w:val="single"/>
        </w:rPr>
      </w:pPr>
      <w:r w:rsidRPr="4DD4FD55">
        <w:rPr>
          <w:color w:val="262626" w:themeColor="text1" w:themeTint="D9"/>
          <w:sz w:val="18"/>
          <w:szCs w:val="18"/>
        </w:rPr>
        <w:t>3</w:t>
      </w:r>
      <w:r w:rsidR="5B38B457" w:rsidRPr="4DD4FD55">
        <w:rPr>
          <w:color w:val="262626" w:themeColor="text1" w:themeTint="D9"/>
          <w:sz w:val="18"/>
          <w:szCs w:val="18"/>
        </w:rPr>
        <w:t xml:space="preserve"> –</w:t>
      </w:r>
      <w:r w:rsidR="5B38B457" w:rsidRPr="4DD4FD55">
        <w:rPr>
          <w:b/>
          <w:bCs/>
          <w:color w:val="262626" w:themeColor="text1" w:themeTint="D9"/>
          <w:sz w:val="18"/>
          <w:szCs w:val="18"/>
        </w:rPr>
        <w:t xml:space="preserve"> </w:t>
      </w:r>
      <w:r w:rsidR="002B1DF3" w:rsidRPr="76667215">
        <w:rPr>
          <w:b/>
          <w:bCs/>
          <w:color w:val="262626" w:themeColor="text1" w:themeTint="D9"/>
          <w:sz w:val="18"/>
          <w:szCs w:val="18"/>
          <w:u w:val="single"/>
        </w:rPr>
        <w:t xml:space="preserve">Evaluer, </w:t>
      </w:r>
      <w:r w:rsidR="00962C35" w:rsidRPr="4DD4FD55">
        <w:rPr>
          <w:b/>
          <w:bCs/>
          <w:color w:val="262626" w:themeColor="text1" w:themeTint="D9"/>
          <w:sz w:val="18"/>
          <w:szCs w:val="18"/>
          <w:u w:val="single"/>
        </w:rPr>
        <w:t>v</w:t>
      </w:r>
      <w:r w:rsidR="5B38B457" w:rsidRPr="4DD4FD55">
        <w:rPr>
          <w:b/>
          <w:bCs/>
          <w:color w:val="262626" w:themeColor="text1" w:themeTint="D9"/>
          <w:sz w:val="18"/>
          <w:szCs w:val="18"/>
          <w:u w:val="single"/>
        </w:rPr>
        <w:t xml:space="preserve">aloriser </w:t>
      </w:r>
      <w:r w:rsidR="002B1DF3" w:rsidRPr="76667215">
        <w:rPr>
          <w:b/>
          <w:bCs/>
          <w:color w:val="262626" w:themeColor="text1" w:themeTint="D9"/>
          <w:sz w:val="18"/>
          <w:szCs w:val="18"/>
          <w:u w:val="single"/>
        </w:rPr>
        <w:t xml:space="preserve">et </w:t>
      </w:r>
      <w:r w:rsidR="00B54431" w:rsidRPr="76667215">
        <w:rPr>
          <w:b/>
          <w:bCs/>
          <w:color w:val="262626" w:themeColor="text1" w:themeTint="D9"/>
          <w:sz w:val="18"/>
          <w:szCs w:val="18"/>
          <w:u w:val="single"/>
        </w:rPr>
        <w:t>faire le bilan</w:t>
      </w:r>
      <w:r w:rsidR="4BD658F2" w:rsidRPr="4DD4FD55">
        <w:rPr>
          <w:b/>
          <w:bCs/>
          <w:color w:val="262626" w:themeColor="text1" w:themeTint="D9"/>
          <w:sz w:val="18"/>
          <w:szCs w:val="18"/>
          <w:u w:val="single"/>
        </w:rPr>
        <w:t xml:space="preserve"> des Expé URBA </w:t>
      </w:r>
      <w:proofErr w:type="spellStart"/>
      <w:r w:rsidR="4BD658F2" w:rsidRPr="4DD4FD55">
        <w:rPr>
          <w:b/>
          <w:bCs/>
          <w:color w:val="262626" w:themeColor="text1" w:themeTint="D9"/>
          <w:sz w:val="18"/>
          <w:szCs w:val="18"/>
          <w:u w:val="single"/>
        </w:rPr>
        <w:t>SanTé</w:t>
      </w:r>
      <w:proofErr w:type="spellEnd"/>
    </w:p>
    <w:p w14:paraId="76589158" w14:textId="0ACFC4A1" w:rsidR="005001BB" w:rsidRPr="00ED5D4A" w:rsidRDefault="005001BB" w:rsidP="00151271">
      <w:pPr>
        <w:pStyle w:val="ADEMENormal"/>
        <w:numPr>
          <w:ilvl w:val="0"/>
          <w:numId w:val="8"/>
        </w:numPr>
        <w:suppressLineNumbers w:val="0"/>
        <w:spacing w:before="60"/>
        <w:rPr>
          <w:color w:val="262626" w:themeColor="text1" w:themeTint="D9"/>
          <w:sz w:val="18"/>
          <w:szCs w:val="18"/>
        </w:rPr>
      </w:pPr>
      <w:r w:rsidRPr="13A0895C">
        <w:rPr>
          <w:color w:val="262626" w:themeColor="text1" w:themeTint="D9"/>
          <w:sz w:val="18"/>
          <w:szCs w:val="18"/>
        </w:rPr>
        <w:t xml:space="preserve">Aider chaque porteur de projet lauréat à évaluer son projet. Pour ce faire, l’ADEME souhaite que les impacts environnementaux et socio-sanitaires des projets soient identifiés et évalués. Si l’expérience de la saison 1 a montré les difficultés de l’exercice, la saison 2 s’attachera </w:t>
      </w:r>
      <w:r w:rsidR="00822C1A">
        <w:rPr>
          <w:color w:val="262626" w:themeColor="text1" w:themeTint="D9"/>
          <w:sz w:val="18"/>
          <w:szCs w:val="18"/>
        </w:rPr>
        <w:t xml:space="preserve">à explorer </w:t>
      </w:r>
      <w:bookmarkStart w:id="6" w:name="_Hlk203034986"/>
      <w:r w:rsidR="00822C1A">
        <w:rPr>
          <w:color w:val="262626" w:themeColor="text1" w:themeTint="D9"/>
          <w:sz w:val="18"/>
          <w:szCs w:val="18"/>
        </w:rPr>
        <w:t>de nouvelles méthodes et outils</w:t>
      </w:r>
      <w:r w:rsidRPr="13A0895C">
        <w:rPr>
          <w:color w:val="262626" w:themeColor="text1" w:themeTint="D9"/>
          <w:sz w:val="18"/>
          <w:szCs w:val="18"/>
        </w:rPr>
        <w:t>,</w:t>
      </w:r>
      <w:r w:rsidR="00822C1A">
        <w:rPr>
          <w:color w:val="262626" w:themeColor="text1" w:themeTint="D9"/>
          <w:sz w:val="18"/>
          <w:szCs w:val="18"/>
        </w:rPr>
        <w:t xml:space="preserve"> comme </w:t>
      </w:r>
      <w:r w:rsidRPr="13A0895C">
        <w:rPr>
          <w:color w:val="262626" w:themeColor="text1" w:themeTint="D9"/>
          <w:sz w:val="18"/>
          <w:szCs w:val="18"/>
        </w:rPr>
        <w:t xml:space="preserve">l’outil </w:t>
      </w:r>
      <w:r w:rsidRPr="13A0895C">
        <w:rPr>
          <w:b/>
          <w:bCs/>
          <w:color w:val="262626" w:themeColor="text1" w:themeTint="D9"/>
          <w:sz w:val="18"/>
          <w:szCs w:val="18"/>
        </w:rPr>
        <w:t>Empreinte Projet</w:t>
      </w:r>
      <w:r w:rsidRPr="13A0895C">
        <w:rPr>
          <w:rStyle w:val="Appelnotedebasdep"/>
          <w:color w:val="262626" w:themeColor="text1" w:themeTint="D9"/>
          <w:sz w:val="18"/>
          <w:szCs w:val="18"/>
        </w:rPr>
        <w:footnoteReference w:id="2"/>
      </w:r>
      <w:r w:rsidRPr="13A0895C">
        <w:rPr>
          <w:color w:val="262626" w:themeColor="text1" w:themeTint="D9"/>
          <w:sz w:val="18"/>
          <w:szCs w:val="18"/>
        </w:rPr>
        <w:t xml:space="preserve"> de l’ADEME </w:t>
      </w:r>
      <w:r w:rsidR="00822C1A">
        <w:rPr>
          <w:color w:val="262626" w:themeColor="text1" w:themeTint="D9"/>
          <w:sz w:val="18"/>
          <w:szCs w:val="18"/>
        </w:rPr>
        <w:t xml:space="preserve">ou encore </w:t>
      </w:r>
      <w:bookmarkStart w:id="7" w:name="_Hlk203036797"/>
      <w:r w:rsidR="00822C1A">
        <w:rPr>
          <w:color w:val="262626" w:themeColor="text1" w:themeTint="D9"/>
          <w:sz w:val="18"/>
          <w:szCs w:val="18"/>
        </w:rPr>
        <w:t xml:space="preserve">la </w:t>
      </w:r>
      <w:r w:rsidR="00822C1A" w:rsidRPr="00822C1A">
        <w:rPr>
          <w:b/>
          <w:bCs/>
          <w:color w:val="262626" w:themeColor="text1" w:themeTint="D9"/>
          <w:sz w:val="18"/>
          <w:szCs w:val="18"/>
        </w:rPr>
        <w:t>méthode d’évaluation à 360°</w:t>
      </w:r>
      <w:r w:rsidR="00822C1A">
        <w:rPr>
          <w:color w:val="262626" w:themeColor="text1" w:themeTint="D9"/>
          <w:sz w:val="18"/>
          <w:szCs w:val="18"/>
        </w:rPr>
        <w:t xml:space="preserve"> </w:t>
      </w:r>
      <w:r w:rsidR="00822C1A" w:rsidRPr="00822C1A">
        <w:rPr>
          <w:b/>
          <w:bCs/>
          <w:color w:val="262626" w:themeColor="text1" w:themeTint="D9"/>
          <w:sz w:val="18"/>
          <w:szCs w:val="18"/>
        </w:rPr>
        <w:t xml:space="preserve">de </w:t>
      </w:r>
      <w:proofErr w:type="spellStart"/>
      <w:r w:rsidR="00822C1A" w:rsidRPr="00822C1A">
        <w:rPr>
          <w:b/>
          <w:bCs/>
          <w:color w:val="262626" w:themeColor="text1" w:themeTint="D9"/>
          <w:sz w:val="18"/>
          <w:szCs w:val="18"/>
        </w:rPr>
        <w:t>l’eXtrême</w:t>
      </w:r>
      <w:proofErr w:type="spellEnd"/>
      <w:r w:rsidR="00822C1A" w:rsidRPr="00822C1A">
        <w:rPr>
          <w:b/>
          <w:bCs/>
          <w:color w:val="262626" w:themeColor="text1" w:themeTint="D9"/>
          <w:sz w:val="18"/>
          <w:szCs w:val="18"/>
        </w:rPr>
        <w:t xml:space="preserve"> Défi</w:t>
      </w:r>
      <w:r w:rsidR="00822C1A">
        <w:rPr>
          <w:color w:val="262626" w:themeColor="text1" w:themeTint="D9"/>
          <w:sz w:val="18"/>
          <w:szCs w:val="18"/>
        </w:rPr>
        <w:t xml:space="preserve"> de l’ADEME </w:t>
      </w:r>
      <w:bookmarkEnd w:id="7"/>
      <w:r w:rsidR="00822C1A">
        <w:rPr>
          <w:color w:val="262626" w:themeColor="text1" w:themeTint="D9"/>
          <w:sz w:val="18"/>
          <w:szCs w:val="18"/>
        </w:rPr>
        <w:t>(voir annexe 2)</w:t>
      </w:r>
      <w:bookmarkEnd w:id="6"/>
      <w:r w:rsidR="00822C1A">
        <w:rPr>
          <w:color w:val="262626" w:themeColor="text1" w:themeTint="D9"/>
          <w:sz w:val="18"/>
          <w:szCs w:val="18"/>
        </w:rPr>
        <w:t>.</w:t>
      </w:r>
    </w:p>
    <w:p w14:paraId="64A003CB" w14:textId="3D7FC5BE" w:rsidR="27DF7154" w:rsidRDefault="007273B5" w:rsidP="00151271">
      <w:pPr>
        <w:pStyle w:val="ADEMENormal"/>
        <w:numPr>
          <w:ilvl w:val="0"/>
          <w:numId w:val="8"/>
        </w:numPr>
        <w:suppressLineNumbers w:val="0"/>
        <w:spacing w:before="60"/>
        <w:rPr>
          <w:color w:val="262626" w:themeColor="text1" w:themeTint="D9"/>
          <w:sz w:val="18"/>
          <w:szCs w:val="18"/>
        </w:rPr>
      </w:pPr>
      <w:r w:rsidRPr="13A0895C">
        <w:rPr>
          <w:color w:val="262626" w:themeColor="text1" w:themeTint="D9"/>
          <w:sz w:val="18"/>
          <w:szCs w:val="18"/>
        </w:rPr>
        <w:t>V</w:t>
      </w:r>
      <w:r w:rsidR="27DF7154" w:rsidRPr="13A0895C">
        <w:rPr>
          <w:color w:val="262626" w:themeColor="text1" w:themeTint="D9"/>
          <w:sz w:val="18"/>
          <w:szCs w:val="18"/>
        </w:rPr>
        <w:t>alori</w:t>
      </w:r>
      <w:r w:rsidRPr="13A0895C">
        <w:rPr>
          <w:color w:val="262626" w:themeColor="text1" w:themeTint="D9"/>
          <w:sz w:val="18"/>
          <w:szCs w:val="18"/>
        </w:rPr>
        <w:t>ser</w:t>
      </w:r>
      <w:r w:rsidR="27DF7154" w:rsidRPr="13A0895C">
        <w:rPr>
          <w:color w:val="262626" w:themeColor="text1" w:themeTint="D9"/>
          <w:sz w:val="18"/>
          <w:szCs w:val="18"/>
        </w:rPr>
        <w:t xml:space="preserve"> </w:t>
      </w:r>
      <w:r w:rsidRPr="13A0895C">
        <w:rPr>
          <w:color w:val="262626" w:themeColor="text1" w:themeTint="D9"/>
          <w:sz w:val="18"/>
          <w:szCs w:val="18"/>
        </w:rPr>
        <w:t>l</w:t>
      </w:r>
      <w:r w:rsidR="27DF7154" w:rsidRPr="13A0895C">
        <w:rPr>
          <w:color w:val="262626" w:themeColor="text1" w:themeTint="D9"/>
          <w:sz w:val="18"/>
          <w:szCs w:val="18"/>
        </w:rPr>
        <w:t>es projets</w:t>
      </w:r>
      <w:r w:rsidRPr="13A0895C">
        <w:rPr>
          <w:color w:val="262626" w:themeColor="text1" w:themeTint="D9"/>
          <w:sz w:val="18"/>
          <w:szCs w:val="18"/>
        </w:rPr>
        <w:t>, les enseignements</w:t>
      </w:r>
      <w:r w:rsidR="27DF7154" w:rsidRPr="13A0895C">
        <w:rPr>
          <w:color w:val="262626" w:themeColor="text1" w:themeTint="D9"/>
          <w:sz w:val="18"/>
          <w:szCs w:val="18"/>
        </w:rPr>
        <w:t xml:space="preserve"> et </w:t>
      </w:r>
      <w:r w:rsidRPr="13A0895C">
        <w:rPr>
          <w:color w:val="262626" w:themeColor="text1" w:themeTint="D9"/>
          <w:sz w:val="18"/>
          <w:szCs w:val="18"/>
        </w:rPr>
        <w:t>l</w:t>
      </w:r>
      <w:r w:rsidR="27DF7154" w:rsidRPr="13A0895C">
        <w:rPr>
          <w:color w:val="262626" w:themeColor="text1" w:themeTint="D9"/>
          <w:sz w:val="18"/>
          <w:szCs w:val="18"/>
        </w:rPr>
        <w:t xml:space="preserve">es ressources issus </w:t>
      </w:r>
      <w:r w:rsidR="2B63A3F1" w:rsidRPr="13A0895C">
        <w:rPr>
          <w:color w:val="262626" w:themeColor="text1" w:themeTint="D9"/>
          <w:sz w:val="18"/>
          <w:szCs w:val="18"/>
        </w:rPr>
        <w:t xml:space="preserve">des Expé URBA </w:t>
      </w:r>
      <w:proofErr w:type="spellStart"/>
      <w:r w:rsidR="2B63A3F1" w:rsidRPr="13A0895C">
        <w:rPr>
          <w:color w:val="262626" w:themeColor="text1" w:themeTint="D9"/>
          <w:sz w:val="18"/>
          <w:szCs w:val="18"/>
        </w:rPr>
        <w:t>SanTé</w:t>
      </w:r>
      <w:proofErr w:type="spellEnd"/>
      <w:r w:rsidR="2B63A3F1" w:rsidRPr="13A0895C">
        <w:rPr>
          <w:color w:val="262626" w:themeColor="text1" w:themeTint="D9"/>
          <w:sz w:val="18"/>
          <w:szCs w:val="18"/>
        </w:rPr>
        <w:t xml:space="preserve"> 1 et 2.</w:t>
      </w:r>
    </w:p>
    <w:p w14:paraId="077F8929" w14:textId="37BFDAA8" w:rsidR="008202E4" w:rsidRDefault="00C20B30" w:rsidP="00151271">
      <w:pPr>
        <w:pStyle w:val="ADEMENormal"/>
        <w:numPr>
          <w:ilvl w:val="0"/>
          <w:numId w:val="8"/>
        </w:numPr>
        <w:suppressLineNumbers w:val="0"/>
        <w:spacing w:before="60"/>
        <w:rPr>
          <w:color w:val="262626" w:themeColor="text1" w:themeTint="D9"/>
          <w:sz w:val="18"/>
          <w:szCs w:val="18"/>
        </w:rPr>
      </w:pPr>
      <w:r w:rsidRPr="13A0895C">
        <w:rPr>
          <w:color w:val="262626" w:themeColor="text1" w:themeTint="D9"/>
          <w:sz w:val="18"/>
          <w:szCs w:val="18"/>
        </w:rPr>
        <w:t xml:space="preserve">Dresser le bilan </w:t>
      </w:r>
      <w:r w:rsidR="00AF4B70" w:rsidRPr="13A0895C">
        <w:rPr>
          <w:color w:val="262626" w:themeColor="text1" w:themeTint="D9"/>
          <w:sz w:val="18"/>
          <w:szCs w:val="18"/>
        </w:rPr>
        <w:t xml:space="preserve">des Expé URBA </w:t>
      </w:r>
      <w:proofErr w:type="spellStart"/>
      <w:r w:rsidR="00AF4B70" w:rsidRPr="13A0895C">
        <w:rPr>
          <w:color w:val="262626" w:themeColor="text1" w:themeTint="D9"/>
          <w:sz w:val="18"/>
          <w:szCs w:val="18"/>
        </w:rPr>
        <w:t>SanTé</w:t>
      </w:r>
      <w:proofErr w:type="spellEnd"/>
      <w:r w:rsidR="02F84175" w:rsidRPr="13A0895C">
        <w:rPr>
          <w:color w:val="262626" w:themeColor="text1" w:themeTint="D9"/>
          <w:sz w:val="18"/>
          <w:szCs w:val="18"/>
        </w:rPr>
        <w:t>.</w:t>
      </w:r>
    </w:p>
    <w:p w14:paraId="3AD4C414" w14:textId="6D01BF65" w:rsidR="00436CA8" w:rsidRDefault="00436CA8">
      <w:pPr>
        <w:spacing w:after="200" w:line="276" w:lineRule="auto"/>
        <w:rPr>
          <w:rFonts w:ascii="Marianne" w:eastAsiaTheme="minorEastAsia" w:hAnsi="Marianne"/>
          <w:color w:val="262626" w:themeColor="text1" w:themeTint="D9"/>
          <w:kern w:val="0"/>
          <w:sz w:val="18"/>
          <w:szCs w:val="18"/>
          <w:lang w:eastAsia="fr-FR"/>
          <w14:ligatures w14:val="none"/>
        </w:rPr>
      </w:pPr>
      <w:r>
        <w:rPr>
          <w:color w:val="262626" w:themeColor="text1" w:themeTint="D9"/>
          <w:sz w:val="18"/>
          <w:szCs w:val="18"/>
        </w:rPr>
        <w:br w:type="page"/>
      </w:r>
    </w:p>
    <w:p w14:paraId="02E181DD" w14:textId="3EDA5EC9" w:rsidR="00CD6389" w:rsidRPr="00ED5D4A" w:rsidRDefault="00F11BC4" w:rsidP="008316A5">
      <w:pPr>
        <w:pStyle w:val="Titre2"/>
      </w:pPr>
      <w:bookmarkStart w:id="8" w:name="_Toc153977561"/>
      <w:r w:rsidRPr="00ED5D4A">
        <w:lastRenderedPageBreak/>
        <w:t>Détail de la prestation</w:t>
      </w:r>
      <w:bookmarkEnd w:id="8"/>
    </w:p>
    <w:p w14:paraId="4C6FC60B" w14:textId="77777777" w:rsidR="00D956B7" w:rsidRPr="00ED5D4A" w:rsidRDefault="00D956B7" w:rsidP="00D956B7">
      <w:pPr>
        <w:pStyle w:val="ADEMENormal"/>
      </w:pPr>
    </w:p>
    <w:p w14:paraId="4AC0D8DB" w14:textId="69D9F89B" w:rsidR="00250BD7" w:rsidRPr="00ED5D4A" w:rsidRDefault="00364995" w:rsidP="2F4059DF">
      <w:pPr>
        <w:contextualSpacing/>
        <w:jc w:val="both"/>
        <w:rPr>
          <w:rFonts w:ascii="Marianne" w:eastAsiaTheme="minorEastAsia" w:hAnsi="Marianne"/>
          <w:color w:val="262626" w:themeColor="text1" w:themeTint="D9"/>
          <w:sz w:val="18"/>
          <w:szCs w:val="18"/>
          <w:lang w:eastAsia="fr-FR"/>
        </w:rPr>
      </w:pPr>
      <w:r w:rsidRPr="00ED5D4A">
        <w:rPr>
          <w:rFonts w:ascii="Marianne" w:eastAsiaTheme="minorEastAsia" w:hAnsi="Marianne"/>
          <w:color w:val="262626" w:themeColor="text1" w:themeTint="D9"/>
          <w:sz w:val="18"/>
          <w:szCs w:val="18"/>
          <w:lang w:eastAsia="fr-FR"/>
        </w:rPr>
        <w:t xml:space="preserve">L’ADEME </w:t>
      </w:r>
      <w:r w:rsidR="00E76661" w:rsidRPr="00ED5D4A">
        <w:rPr>
          <w:rFonts w:ascii="Marianne" w:eastAsiaTheme="minorEastAsia" w:hAnsi="Marianne"/>
          <w:color w:val="262626" w:themeColor="text1" w:themeTint="D9"/>
          <w:sz w:val="18"/>
          <w:szCs w:val="18"/>
          <w:lang w:eastAsia="fr-FR"/>
        </w:rPr>
        <w:t>souhaite accompagner</w:t>
      </w:r>
      <w:r w:rsidRPr="00ED5D4A">
        <w:rPr>
          <w:rFonts w:ascii="Marianne" w:eastAsiaTheme="minorEastAsia" w:hAnsi="Marianne"/>
          <w:color w:val="262626" w:themeColor="text1" w:themeTint="D9"/>
          <w:sz w:val="18"/>
          <w:szCs w:val="18"/>
          <w:lang w:eastAsia="fr-FR"/>
        </w:rPr>
        <w:t xml:space="preserve"> </w:t>
      </w:r>
      <w:r w:rsidR="00557B8E" w:rsidRPr="00ED5D4A">
        <w:rPr>
          <w:rFonts w:ascii="Marianne" w:eastAsiaTheme="minorEastAsia" w:hAnsi="Marianne"/>
          <w:b/>
          <w:color w:val="262626" w:themeColor="text1" w:themeTint="D9"/>
          <w:sz w:val="18"/>
          <w:szCs w:val="18"/>
          <w:lang w:eastAsia="fr-FR"/>
        </w:rPr>
        <w:t>quinze</w:t>
      </w:r>
      <w:r w:rsidR="0045573B" w:rsidRPr="00ED5D4A">
        <w:rPr>
          <w:rFonts w:ascii="Marianne" w:eastAsiaTheme="minorEastAsia" w:hAnsi="Marianne"/>
          <w:b/>
          <w:color w:val="262626" w:themeColor="text1" w:themeTint="D9"/>
          <w:sz w:val="18"/>
          <w:szCs w:val="18"/>
          <w:lang w:eastAsia="fr-FR"/>
        </w:rPr>
        <w:t xml:space="preserve"> </w:t>
      </w:r>
      <w:r w:rsidRPr="00ED5D4A">
        <w:rPr>
          <w:rFonts w:ascii="Marianne" w:eastAsiaTheme="minorEastAsia" w:hAnsi="Marianne"/>
          <w:b/>
          <w:color w:val="262626" w:themeColor="text1" w:themeTint="D9"/>
          <w:sz w:val="18"/>
          <w:szCs w:val="18"/>
          <w:lang w:eastAsia="fr-FR"/>
        </w:rPr>
        <w:t>projets</w:t>
      </w:r>
      <w:r w:rsidRPr="00ED5D4A">
        <w:rPr>
          <w:rFonts w:ascii="Marianne" w:eastAsiaTheme="minorEastAsia" w:hAnsi="Marianne"/>
          <w:color w:val="262626" w:themeColor="text1" w:themeTint="D9"/>
          <w:sz w:val="18"/>
          <w:szCs w:val="18"/>
          <w:lang w:eastAsia="fr-FR"/>
        </w:rPr>
        <w:t xml:space="preserve"> dans le cadre de cette </w:t>
      </w:r>
      <w:r w:rsidR="00501B5B" w:rsidRPr="00ED5D4A">
        <w:rPr>
          <w:rFonts w:ascii="Marianne" w:eastAsiaTheme="minorEastAsia" w:hAnsi="Marianne"/>
          <w:color w:val="262626" w:themeColor="text1" w:themeTint="D9"/>
          <w:sz w:val="18"/>
          <w:szCs w:val="18"/>
          <w:lang w:eastAsia="fr-FR"/>
        </w:rPr>
        <w:t>saison 2</w:t>
      </w:r>
      <w:r w:rsidRPr="00ED5D4A">
        <w:rPr>
          <w:rFonts w:ascii="Marianne" w:eastAsiaTheme="minorEastAsia" w:hAnsi="Marianne"/>
          <w:color w:val="262626" w:themeColor="text1" w:themeTint="D9"/>
          <w:sz w:val="18"/>
          <w:szCs w:val="18"/>
          <w:lang w:eastAsia="fr-FR"/>
        </w:rPr>
        <w:t xml:space="preserve">. </w:t>
      </w:r>
      <w:r w:rsidR="00EF49F4" w:rsidRPr="00ED5D4A">
        <w:rPr>
          <w:rFonts w:ascii="Marianne" w:eastAsiaTheme="minorEastAsia" w:hAnsi="Marianne"/>
          <w:color w:val="000000" w:themeColor="text1"/>
          <w:sz w:val="18"/>
          <w:szCs w:val="18"/>
          <w:lang w:eastAsia="fr-FR"/>
        </w:rPr>
        <w:t>La mission de la présente consultation</w:t>
      </w:r>
      <w:r w:rsidR="00E76661" w:rsidRPr="00ED5D4A">
        <w:rPr>
          <w:rFonts w:ascii="Marianne" w:eastAsiaTheme="minorEastAsia" w:hAnsi="Marianne"/>
          <w:color w:val="000000" w:themeColor="text1"/>
          <w:sz w:val="18"/>
          <w:szCs w:val="18"/>
          <w:lang w:eastAsia="fr-FR"/>
        </w:rPr>
        <w:t xml:space="preserve"> se décompose </w:t>
      </w:r>
      <w:r w:rsidR="556CF252" w:rsidRPr="00ED5D4A">
        <w:rPr>
          <w:rFonts w:ascii="Marianne" w:eastAsiaTheme="minorEastAsia" w:hAnsi="Marianne"/>
          <w:color w:val="000000" w:themeColor="text1"/>
          <w:sz w:val="18"/>
          <w:szCs w:val="18"/>
          <w:lang w:eastAsia="fr-FR"/>
        </w:rPr>
        <w:t>comme suit</w:t>
      </w:r>
      <w:r w:rsidR="00E76661" w:rsidRPr="00ED5D4A">
        <w:rPr>
          <w:rFonts w:ascii="Marianne" w:eastAsiaTheme="minorEastAsia" w:hAnsi="Marianne" w:cs="Calibri"/>
          <w:color w:val="000000" w:themeColor="text1"/>
          <w:sz w:val="18"/>
          <w:szCs w:val="18"/>
          <w:lang w:eastAsia="fr-FR"/>
        </w:rPr>
        <w:t> </w:t>
      </w:r>
      <w:r w:rsidR="00E76661" w:rsidRPr="00ED5D4A">
        <w:rPr>
          <w:rFonts w:ascii="Marianne" w:eastAsiaTheme="minorEastAsia" w:hAnsi="Marianne"/>
          <w:color w:val="000000" w:themeColor="text1"/>
          <w:sz w:val="18"/>
          <w:szCs w:val="18"/>
          <w:lang w:eastAsia="fr-FR"/>
        </w:rPr>
        <w:t>:</w:t>
      </w:r>
    </w:p>
    <w:p w14:paraId="20BD209F" w14:textId="77777777" w:rsidR="003B12F1" w:rsidRPr="00ED5D4A" w:rsidRDefault="003B12F1" w:rsidP="00C00E84">
      <w:pPr>
        <w:jc w:val="both"/>
        <w:rPr>
          <w:rFonts w:ascii="Marianne" w:eastAsiaTheme="minorEastAsia" w:hAnsi="Marianne"/>
          <w:color w:val="262626" w:themeColor="text1" w:themeTint="D9"/>
          <w:sz w:val="20"/>
          <w:lang w:eastAsia="fr-FR"/>
        </w:rPr>
      </w:pPr>
    </w:p>
    <w:p w14:paraId="60E18EF3" w14:textId="53D06A38" w:rsidR="00D6208A" w:rsidRPr="00ED5D4A" w:rsidRDefault="001060D4" w:rsidP="00C4001F">
      <w:pPr>
        <w:shd w:val="clear" w:color="auto" w:fill="FDE9D9" w:themeFill="accent6" w:themeFillTint="33"/>
        <w:jc w:val="both"/>
        <w:rPr>
          <w:rFonts w:ascii="Marianne" w:hAnsi="Marianne"/>
          <w:b/>
          <w:bCs/>
          <w:color w:val="262626" w:themeColor="text1" w:themeTint="D9"/>
        </w:rPr>
      </w:pPr>
      <w:r>
        <w:rPr>
          <w:rFonts w:ascii="Marianne" w:hAnsi="Marianne"/>
          <w:b/>
          <w:bCs/>
          <w:color w:val="262626" w:themeColor="text1" w:themeTint="D9"/>
        </w:rPr>
        <w:t xml:space="preserve">Phase </w:t>
      </w:r>
      <w:r w:rsidR="00F63C71" w:rsidRPr="00ED5D4A">
        <w:rPr>
          <w:rFonts w:ascii="Marianne" w:hAnsi="Marianne"/>
          <w:b/>
          <w:bCs/>
          <w:color w:val="262626" w:themeColor="text1" w:themeTint="D9"/>
        </w:rPr>
        <w:t>1</w:t>
      </w:r>
      <w:r>
        <w:rPr>
          <w:rFonts w:ascii="Marianne" w:hAnsi="Marianne"/>
          <w:b/>
          <w:bCs/>
          <w:color w:val="262626" w:themeColor="text1" w:themeTint="D9"/>
        </w:rPr>
        <w:t xml:space="preserve"> - </w:t>
      </w:r>
      <w:r w:rsidR="00F63C71" w:rsidRPr="00ED5D4A">
        <w:rPr>
          <w:rFonts w:ascii="Marianne" w:hAnsi="Marianne"/>
          <w:b/>
          <w:bCs/>
          <w:color w:val="262626" w:themeColor="text1" w:themeTint="D9"/>
        </w:rPr>
        <w:tab/>
      </w:r>
      <w:r w:rsidR="009303EB" w:rsidRPr="00ED5D4A">
        <w:rPr>
          <w:rFonts w:ascii="Marianne" w:hAnsi="Marianne"/>
          <w:b/>
          <w:bCs/>
          <w:color w:val="262626" w:themeColor="text1" w:themeTint="D9"/>
        </w:rPr>
        <w:t>Préparer</w:t>
      </w:r>
      <w:r w:rsidR="00F63C71" w:rsidRPr="00ED5D4A">
        <w:rPr>
          <w:rFonts w:ascii="Marianne" w:hAnsi="Marianne"/>
          <w:b/>
          <w:bCs/>
          <w:color w:val="262626" w:themeColor="text1" w:themeTint="D9"/>
        </w:rPr>
        <w:t xml:space="preserve"> la saison 2 des Expé URBA </w:t>
      </w:r>
      <w:proofErr w:type="spellStart"/>
      <w:r w:rsidR="00F63C71" w:rsidRPr="00ED5D4A">
        <w:rPr>
          <w:rFonts w:ascii="Marianne" w:hAnsi="Marianne"/>
          <w:b/>
          <w:bCs/>
          <w:color w:val="262626" w:themeColor="text1" w:themeTint="D9"/>
        </w:rPr>
        <w:t>SanTé</w:t>
      </w:r>
      <w:proofErr w:type="spellEnd"/>
    </w:p>
    <w:p w14:paraId="3DA07878" w14:textId="16F129B9" w:rsidR="00674681" w:rsidRPr="005050A4" w:rsidRDefault="00674681" w:rsidP="00515992">
      <w:pPr>
        <w:shd w:val="clear" w:color="auto" w:fill="FDE9D9" w:themeFill="accent6" w:themeFillTint="33"/>
        <w:jc w:val="both"/>
        <w:rPr>
          <w:rFonts w:ascii="Marianne" w:hAnsi="Marianne"/>
          <w:b/>
          <w:bCs/>
          <w:color w:val="262626" w:themeColor="text1" w:themeTint="D9"/>
          <w:sz w:val="20"/>
          <w:szCs w:val="20"/>
        </w:rPr>
      </w:pPr>
      <w:r w:rsidRPr="005050A4">
        <w:rPr>
          <w:rFonts w:ascii="Marianne" w:hAnsi="Marianne"/>
          <w:b/>
          <w:bCs/>
          <w:color w:val="262626" w:themeColor="text1" w:themeTint="D9"/>
          <w:sz w:val="20"/>
          <w:szCs w:val="20"/>
        </w:rPr>
        <w:t>Phase 1.1</w:t>
      </w:r>
      <w:r w:rsidRPr="005050A4">
        <w:rPr>
          <w:rFonts w:ascii="Marianne" w:hAnsi="Marianne" w:cs="Calibri"/>
          <w:b/>
          <w:bCs/>
          <w:color w:val="262626" w:themeColor="text1" w:themeTint="D9"/>
          <w:sz w:val="20"/>
          <w:szCs w:val="20"/>
        </w:rPr>
        <w:t> </w:t>
      </w:r>
      <w:r w:rsidRPr="005050A4">
        <w:rPr>
          <w:rFonts w:ascii="Marianne" w:hAnsi="Marianne"/>
          <w:b/>
          <w:bCs/>
          <w:color w:val="262626" w:themeColor="text1" w:themeTint="D9"/>
          <w:sz w:val="20"/>
          <w:szCs w:val="20"/>
        </w:rPr>
        <w:t xml:space="preserve">: </w:t>
      </w:r>
      <w:r w:rsidR="0045573B" w:rsidRPr="005050A4">
        <w:rPr>
          <w:rFonts w:ascii="Marianne" w:hAnsi="Marianne"/>
          <w:b/>
          <w:bCs/>
          <w:color w:val="262626" w:themeColor="text1" w:themeTint="D9"/>
          <w:sz w:val="20"/>
          <w:szCs w:val="20"/>
        </w:rPr>
        <w:t>S</w:t>
      </w:r>
      <w:r w:rsidRPr="005050A4">
        <w:rPr>
          <w:rFonts w:ascii="Marianne" w:hAnsi="Marianne"/>
          <w:b/>
          <w:bCs/>
          <w:color w:val="262626" w:themeColor="text1" w:themeTint="D9"/>
          <w:sz w:val="20"/>
          <w:szCs w:val="20"/>
        </w:rPr>
        <w:t xml:space="preserve">outien </w:t>
      </w:r>
      <w:r w:rsidR="00120A64" w:rsidRPr="005050A4">
        <w:rPr>
          <w:rFonts w:ascii="Marianne" w:hAnsi="Marianne"/>
          <w:b/>
          <w:bCs/>
          <w:color w:val="262626" w:themeColor="text1" w:themeTint="D9"/>
          <w:sz w:val="20"/>
          <w:szCs w:val="20"/>
        </w:rPr>
        <w:t>dans l</w:t>
      </w:r>
      <w:r w:rsidRPr="005050A4">
        <w:rPr>
          <w:rFonts w:ascii="Marianne" w:hAnsi="Marianne"/>
          <w:b/>
          <w:bCs/>
          <w:color w:val="262626" w:themeColor="text1" w:themeTint="D9"/>
          <w:sz w:val="20"/>
          <w:szCs w:val="20"/>
        </w:rPr>
        <w:t xml:space="preserve">a </w:t>
      </w:r>
      <w:r w:rsidR="00F63C71" w:rsidRPr="005050A4">
        <w:rPr>
          <w:rFonts w:ascii="Marianne" w:hAnsi="Marianne"/>
          <w:b/>
          <w:bCs/>
          <w:color w:val="262626" w:themeColor="text1" w:themeTint="D9"/>
          <w:sz w:val="20"/>
          <w:szCs w:val="20"/>
        </w:rPr>
        <w:t>promotion d</w:t>
      </w:r>
      <w:r w:rsidR="002D2F26" w:rsidRPr="005050A4">
        <w:rPr>
          <w:rFonts w:ascii="Marianne" w:hAnsi="Marianne"/>
          <w:b/>
          <w:bCs/>
          <w:color w:val="262626" w:themeColor="text1" w:themeTint="D9"/>
          <w:sz w:val="20"/>
          <w:szCs w:val="20"/>
        </w:rPr>
        <w:t xml:space="preserve">e l’UFS et de la saison 2 des Expé URBA </w:t>
      </w:r>
      <w:proofErr w:type="spellStart"/>
      <w:r w:rsidR="002D2F26" w:rsidRPr="005050A4">
        <w:rPr>
          <w:rFonts w:ascii="Marianne" w:hAnsi="Marianne"/>
          <w:b/>
          <w:bCs/>
          <w:color w:val="262626" w:themeColor="text1" w:themeTint="D9"/>
          <w:sz w:val="20"/>
          <w:szCs w:val="20"/>
        </w:rPr>
        <w:t>SanTé</w:t>
      </w:r>
      <w:proofErr w:type="spellEnd"/>
    </w:p>
    <w:p w14:paraId="1D6FFE2C" w14:textId="4CE218D0" w:rsidR="00FE21CE" w:rsidRDefault="00705311" w:rsidP="00F42B67">
      <w:pPr>
        <w:spacing w:after="0"/>
        <w:rPr>
          <w:rFonts w:ascii="Marianne" w:hAnsi="Marianne"/>
          <w:color w:val="262626" w:themeColor="text1" w:themeTint="D9"/>
          <w:sz w:val="18"/>
          <w:szCs w:val="18"/>
        </w:rPr>
      </w:pPr>
      <w:r w:rsidRPr="4DD4FD55">
        <w:rPr>
          <w:rFonts w:ascii="Marianne" w:hAnsi="Marianne"/>
          <w:color w:val="262626" w:themeColor="text1" w:themeTint="D9"/>
          <w:sz w:val="18"/>
          <w:szCs w:val="18"/>
        </w:rPr>
        <w:t>En terme</w:t>
      </w:r>
      <w:r w:rsidR="003021EE" w:rsidRPr="4DD4FD55">
        <w:rPr>
          <w:rFonts w:ascii="Marianne" w:hAnsi="Marianne"/>
          <w:color w:val="262626" w:themeColor="text1" w:themeTint="D9"/>
          <w:sz w:val="18"/>
          <w:szCs w:val="18"/>
        </w:rPr>
        <w:t>s de calendrier, c</w:t>
      </w:r>
      <w:r w:rsidR="00477E5C" w:rsidRPr="4DD4FD55">
        <w:rPr>
          <w:rFonts w:ascii="Marianne" w:hAnsi="Marianne"/>
          <w:color w:val="262626" w:themeColor="text1" w:themeTint="D9"/>
          <w:sz w:val="18"/>
          <w:szCs w:val="18"/>
        </w:rPr>
        <w:t>e</w:t>
      </w:r>
      <w:r w:rsidRPr="4DD4FD55">
        <w:rPr>
          <w:rFonts w:ascii="Marianne" w:hAnsi="Marianne"/>
          <w:color w:val="262626" w:themeColor="text1" w:themeTint="D9"/>
          <w:sz w:val="18"/>
          <w:szCs w:val="18"/>
        </w:rPr>
        <w:t xml:space="preserve">tte phase de préparation </w:t>
      </w:r>
      <w:r w:rsidR="008C1BAA" w:rsidRPr="4DD4FD55">
        <w:rPr>
          <w:rFonts w:ascii="Marianne" w:hAnsi="Marianne"/>
          <w:color w:val="262626" w:themeColor="text1" w:themeTint="D9"/>
          <w:sz w:val="18"/>
          <w:szCs w:val="18"/>
        </w:rPr>
        <w:t>va coïncider avec la période de réserve électorale.</w:t>
      </w:r>
    </w:p>
    <w:p w14:paraId="37596475" w14:textId="77777777" w:rsidR="00F42B67" w:rsidRPr="00ED5D4A" w:rsidRDefault="00F42B67" w:rsidP="00F42B67">
      <w:pPr>
        <w:spacing w:after="0"/>
        <w:rPr>
          <w:rFonts w:ascii="Marianne" w:hAnsi="Marianne"/>
          <w:color w:val="262626" w:themeColor="text1" w:themeTint="D9"/>
          <w:sz w:val="18"/>
          <w:szCs w:val="18"/>
        </w:rPr>
      </w:pPr>
    </w:p>
    <w:p w14:paraId="2D4E66D4" w14:textId="29FB05CA" w:rsidR="00FE21CE" w:rsidRPr="00ED5D4A" w:rsidRDefault="00433184" w:rsidP="1ECAA716">
      <w:pPr>
        <w:spacing w:after="0"/>
        <w:jc w:val="both"/>
        <w:rPr>
          <w:rFonts w:ascii="Marianne" w:hAnsi="Marianne"/>
          <w:color w:val="262626" w:themeColor="text1" w:themeTint="D9"/>
          <w:sz w:val="18"/>
          <w:szCs w:val="18"/>
        </w:rPr>
      </w:pPr>
      <w:r w:rsidRPr="13A0895C">
        <w:rPr>
          <w:rFonts w:ascii="Marianne" w:hAnsi="Marianne"/>
          <w:color w:val="000000" w:themeColor="text1"/>
          <w:sz w:val="18"/>
          <w:szCs w:val="18"/>
        </w:rPr>
        <w:t xml:space="preserve">Le prestataire accompagnera l’ADEME </w:t>
      </w:r>
      <w:r w:rsidR="00DA21AF" w:rsidRPr="13A0895C">
        <w:rPr>
          <w:rFonts w:ascii="Marianne" w:hAnsi="Marianne"/>
          <w:color w:val="000000" w:themeColor="text1"/>
          <w:sz w:val="18"/>
          <w:szCs w:val="18"/>
        </w:rPr>
        <w:t xml:space="preserve">dans l’organisation de </w:t>
      </w:r>
      <w:r w:rsidR="6CF89F37" w:rsidRPr="13A0895C">
        <w:rPr>
          <w:rFonts w:ascii="Marianne" w:hAnsi="Marianne"/>
          <w:color w:val="000000" w:themeColor="text1"/>
          <w:sz w:val="18"/>
          <w:szCs w:val="18"/>
        </w:rPr>
        <w:t xml:space="preserve">2 </w:t>
      </w:r>
      <w:r w:rsidR="00DA21AF" w:rsidRPr="13A0895C">
        <w:rPr>
          <w:rFonts w:ascii="Marianne" w:hAnsi="Marianne"/>
          <w:color w:val="000000" w:themeColor="text1"/>
          <w:sz w:val="18"/>
          <w:szCs w:val="18"/>
        </w:rPr>
        <w:t xml:space="preserve">temps </w:t>
      </w:r>
      <w:r w:rsidR="00705311" w:rsidRPr="13A0895C" w:rsidDel="00DA21AF">
        <w:rPr>
          <w:rFonts w:ascii="Marianne" w:hAnsi="Marianne"/>
          <w:color w:val="000000" w:themeColor="text1"/>
          <w:sz w:val="18"/>
          <w:szCs w:val="18"/>
        </w:rPr>
        <w:t>d’échanges</w:t>
      </w:r>
      <w:r w:rsidR="1C24FA36" w:rsidRPr="13A0895C">
        <w:rPr>
          <w:rFonts w:ascii="Marianne" w:hAnsi="Marianne"/>
          <w:color w:val="000000" w:themeColor="text1"/>
          <w:sz w:val="18"/>
          <w:szCs w:val="18"/>
        </w:rPr>
        <w:t>, un en présentiel et un en distanciel,</w:t>
      </w:r>
      <w:r w:rsidR="1C24FA36" w:rsidRPr="13A0895C">
        <w:rPr>
          <w:rFonts w:asciiTheme="minorHAnsi" w:eastAsiaTheme="minorEastAsia" w:hAnsiTheme="minorHAnsi"/>
          <w:color w:val="000000" w:themeColor="text1"/>
          <w:sz w:val="18"/>
          <w:szCs w:val="18"/>
        </w:rPr>
        <w:t xml:space="preserve"> </w:t>
      </w:r>
      <w:r w:rsidR="00DA21AF" w:rsidRPr="13A0895C">
        <w:rPr>
          <w:rFonts w:ascii="Marianne" w:hAnsi="Marianne"/>
          <w:color w:val="000000" w:themeColor="text1"/>
          <w:sz w:val="18"/>
          <w:szCs w:val="18"/>
        </w:rPr>
        <w:t xml:space="preserve">permettant </w:t>
      </w:r>
      <w:r w:rsidR="003B7922" w:rsidRPr="13A0895C">
        <w:rPr>
          <w:rFonts w:ascii="Marianne" w:hAnsi="Marianne"/>
          <w:color w:val="000000" w:themeColor="text1"/>
          <w:sz w:val="18"/>
          <w:szCs w:val="18"/>
        </w:rPr>
        <w:t>de faire monter en compétences les territoires sur le sujet de l’UFS afin d</w:t>
      </w:r>
      <w:r w:rsidR="00375A76" w:rsidRPr="13A0895C">
        <w:rPr>
          <w:rFonts w:ascii="Marianne" w:hAnsi="Marianne"/>
          <w:color w:val="000000" w:themeColor="text1"/>
          <w:sz w:val="18"/>
          <w:szCs w:val="18"/>
        </w:rPr>
        <w:t xml:space="preserve">e préparer le dépôt des projets dans le cadre de </w:t>
      </w:r>
      <w:r w:rsidR="60738478" w:rsidRPr="13A0895C">
        <w:rPr>
          <w:rFonts w:ascii="Marianne" w:hAnsi="Marianne"/>
          <w:color w:val="000000" w:themeColor="text1"/>
          <w:sz w:val="18"/>
          <w:szCs w:val="18"/>
        </w:rPr>
        <w:t xml:space="preserve">l’AMI Expé URBA </w:t>
      </w:r>
      <w:proofErr w:type="spellStart"/>
      <w:r w:rsidR="60738478" w:rsidRPr="13A0895C">
        <w:rPr>
          <w:rFonts w:ascii="Marianne" w:hAnsi="Marianne"/>
          <w:color w:val="000000" w:themeColor="text1"/>
          <w:sz w:val="18"/>
          <w:szCs w:val="18"/>
        </w:rPr>
        <w:t>SanTé</w:t>
      </w:r>
      <w:proofErr w:type="spellEnd"/>
      <w:r w:rsidR="00375A76" w:rsidRPr="13A0895C">
        <w:rPr>
          <w:rFonts w:ascii="Marianne" w:hAnsi="Marianne"/>
          <w:color w:val="000000" w:themeColor="text1"/>
          <w:sz w:val="18"/>
          <w:szCs w:val="18"/>
        </w:rPr>
        <w:t xml:space="preserve"> saison 2</w:t>
      </w:r>
      <w:r w:rsidR="5913FF67" w:rsidRPr="13A0895C">
        <w:rPr>
          <w:rFonts w:ascii="Marianne" w:hAnsi="Marianne"/>
          <w:color w:val="000000" w:themeColor="text1"/>
          <w:sz w:val="18"/>
          <w:szCs w:val="18"/>
        </w:rPr>
        <w:t xml:space="preserve"> qui sera lancé </w:t>
      </w:r>
      <w:r w:rsidR="008967B2" w:rsidRPr="13A0895C">
        <w:rPr>
          <w:rFonts w:ascii="Marianne" w:hAnsi="Marianne"/>
          <w:color w:val="000000" w:themeColor="text1"/>
          <w:sz w:val="18"/>
          <w:szCs w:val="18"/>
        </w:rPr>
        <w:t xml:space="preserve">a priori </w:t>
      </w:r>
      <w:r w:rsidR="5913FF67" w:rsidRPr="13A0895C">
        <w:rPr>
          <w:rFonts w:ascii="Marianne" w:hAnsi="Marianne"/>
          <w:color w:val="000000" w:themeColor="text1"/>
          <w:sz w:val="18"/>
          <w:szCs w:val="18"/>
        </w:rPr>
        <w:t xml:space="preserve">après les </w:t>
      </w:r>
      <w:r w:rsidR="2EE0D283" w:rsidRPr="13A0895C">
        <w:rPr>
          <w:rFonts w:ascii="Marianne" w:hAnsi="Marianne"/>
          <w:color w:val="000000" w:themeColor="text1"/>
          <w:sz w:val="18"/>
          <w:szCs w:val="18"/>
        </w:rPr>
        <w:t>élections municipales 2026</w:t>
      </w:r>
      <w:r w:rsidR="00E7687B" w:rsidRPr="13A0895C">
        <w:rPr>
          <w:rFonts w:ascii="Marianne" w:hAnsi="Marianne"/>
          <w:color w:val="000000" w:themeColor="text1"/>
          <w:sz w:val="18"/>
          <w:szCs w:val="18"/>
        </w:rPr>
        <w:t xml:space="preserve">. </w:t>
      </w:r>
    </w:p>
    <w:p w14:paraId="623277A8" w14:textId="73453C6D" w:rsidR="004E5FA2" w:rsidRPr="004E5FA2" w:rsidRDefault="0025763C" w:rsidP="13A0895C">
      <w:pPr>
        <w:spacing w:before="120" w:after="0"/>
        <w:jc w:val="both"/>
        <w:rPr>
          <w:rFonts w:ascii="Marianne" w:hAnsi="Marianne"/>
          <w:color w:val="262626" w:themeColor="text1" w:themeTint="D9"/>
          <w:sz w:val="18"/>
          <w:szCs w:val="18"/>
        </w:rPr>
      </w:pPr>
      <w:r w:rsidRPr="13A0895C">
        <w:rPr>
          <w:rFonts w:ascii="Marianne" w:hAnsi="Marianne"/>
          <w:color w:val="262626" w:themeColor="text1" w:themeTint="D9"/>
          <w:sz w:val="18"/>
          <w:szCs w:val="18"/>
        </w:rPr>
        <w:t>Ces temps d’échange à destination en priorité</w:t>
      </w:r>
      <w:r w:rsidR="00F72CFA" w:rsidRPr="13A0895C">
        <w:rPr>
          <w:rFonts w:ascii="Marianne" w:hAnsi="Marianne"/>
          <w:color w:val="262626" w:themeColor="text1" w:themeTint="D9"/>
          <w:sz w:val="18"/>
          <w:szCs w:val="18"/>
        </w:rPr>
        <w:t xml:space="preserve"> des</w:t>
      </w:r>
      <w:r w:rsidR="00F673EC" w:rsidRPr="13A0895C">
        <w:rPr>
          <w:rFonts w:ascii="Marianne" w:hAnsi="Marianne"/>
          <w:color w:val="262626" w:themeColor="text1" w:themeTint="D9"/>
          <w:sz w:val="18"/>
          <w:szCs w:val="18"/>
        </w:rPr>
        <w:t xml:space="preserve"> décideurs locaux </w:t>
      </w:r>
      <w:r w:rsidR="003272C2" w:rsidRPr="13A0895C">
        <w:rPr>
          <w:rFonts w:ascii="Marianne" w:hAnsi="Marianne"/>
          <w:color w:val="262626" w:themeColor="text1" w:themeTint="D9"/>
          <w:sz w:val="18"/>
          <w:szCs w:val="18"/>
        </w:rPr>
        <w:t>ont pour objectif de</w:t>
      </w:r>
      <w:r w:rsidR="00F673EC" w:rsidRPr="13A0895C">
        <w:rPr>
          <w:rFonts w:ascii="Marianne" w:hAnsi="Marianne"/>
          <w:color w:val="262626" w:themeColor="text1" w:themeTint="D9"/>
          <w:sz w:val="18"/>
          <w:szCs w:val="18"/>
        </w:rPr>
        <w:t xml:space="preserve"> </w:t>
      </w:r>
      <w:r w:rsidR="003272C2" w:rsidRPr="13A0895C">
        <w:rPr>
          <w:rFonts w:ascii="Marianne" w:hAnsi="Marianne"/>
          <w:color w:val="262626" w:themeColor="text1" w:themeTint="D9"/>
          <w:sz w:val="18"/>
          <w:szCs w:val="18"/>
        </w:rPr>
        <w:t>démontrer, données probantes à l’appui, le</w:t>
      </w:r>
      <w:r w:rsidR="00F673EC" w:rsidRPr="13A0895C">
        <w:rPr>
          <w:rFonts w:ascii="Marianne" w:hAnsi="Marianne"/>
          <w:color w:val="262626" w:themeColor="text1" w:themeTint="D9"/>
          <w:sz w:val="18"/>
          <w:szCs w:val="18"/>
        </w:rPr>
        <w:t xml:space="preserve"> rôle considérable </w:t>
      </w:r>
      <w:r w:rsidR="003272C2" w:rsidRPr="13A0895C">
        <w:rPr>
          <w:rFonts w:ascii="Marianne" w:hAnsi="Marianne"/>
          <w:color w:val="262626" w:themeColor="text1" w:themeTint="D9"/>
          <w:sz w:val="18"/>
          <w:szCs w:val="18"/>
        </w:rPr>
        <w:t xml:space="preserve">qu’ils ont à jouer </w:t>
      </w:r>
      <w:r w:rsidR="00F673EC" w:rsidRPr="13A0895C">
        <w:rPr>
          <w:rFonts w:ascii="Marianne" w:hAnsi="Marianne"/>
          <w:color w:val="262626" w:themeColor="text1" w:themeTint="D9"/>
          <w:sz w:val="18"/>
          <w:szCs w:val="18"/>
        </w:rPr>
        <w:t>en matière de promotion de la santé</w:t>
      </w:r>
      <w:r w:rsidR="000277DE" w:rsidRPr="13A0895C">
        <w:rPr>
          <w:rFonts w:ascii="Marianne" w:hAnsi="Marianne"/>
          <w:color w:val="262626" w:themeColor="text1" w:themeTint="D9"/>
          <w:sz w:val="18"/>
          <w:szCs w:val="18"/>
        </w:rPr>
        <w:t xml:space="preserve"> en lien avec la transition écologique</w:t>
      </w:r>
      <w:r w:rsidR="003272C2" w:rsidRPr="13A0895C">
        <w:rPr>
          <w:rFonts w:ascii="Marianne" w:hAnsi="Marianne"/>
          <w:color w:val="262626" w:themeColor="text1" w:themeTint="D9"/>
          <w:sz w:val="18"/>
          <w:szCs w:val="18"/>
        </w:rPr>
        <w:t>.</w:t>
      </w:r>
      <w:r w:rsidR="001633D3" w:rsidRPr="13A0895C">
        <w:rPr>
          <w:rFonts w:ascii="Marianne" w:hAnsi="Marianne"/>
          <w:color w:val="262626" w:themeColor="text1" w:themeTint="D9"/>
          <w:sz w:val="18"/>
          <w:szCs w:val="18"/>
        </w:rPr>
        <w:t xml:space="preserve"> En effet, et c’est sur ce constat que repose l’urbanisme favorable à la santé, 80% </w:t>
      </w:r>
      <w:r w:rsidR="004E5FA2" w:rsidRPr="13A0895C">
        <w:rPr>
          <w:rFonts w:ascii="Marianne" w:hAnsi="Marianne"/>
          <w:color w:val="262626" w:themeColor="text1" w:themeTint="D9"/>
          <w:sz w:val="18"/>
          <w:szCs w:val="18"/>
        </w:rPr>
        <w:t>de ce qui impacte notre santé est lié à nos modes de vie, aux facteurs socio-économiques et aux facteurs environnementaux</w:t>
      </w:r>
    </w:p>
    <w:p w14:paraId="284AC58F" w14:textId="21DB89EB" w:rsidR="00DC5CBA" w:rsidRDefault="004E5FA2" w:rsidP="004E5FA2">
      <w:pPr>
        <w:spacing w:after="0"/>
        <w:jc w:val="both"/>
        <w:rPr>
          <w:rFonts w:ascii="Marianne" w:hAnsi="Marianne"/>
          <w:color w:val="262626" w:themeColor="text1" w:themeTint="D9"/>
          <w:sz w:val="18"/>
          <w:szCs w:val="18"/>
        </w:rPr>
      </w:pPr>
      <w:r w:rsidRPr="004E5FA2">
        <w:rPr>
          <w:rFonts w:ascii="Marianne" w:hAnsi="Marianne"/>
          <w:color w:val="262626" w:themeColor="text1" w:themeTint="D9"/>
          <w:sz w:val="18"/>
          <w:szCs w:val="18"/>
        </w:rPr>
        <w:t>(</w:t>
      </w:r>
      <w:proofErr w:type="gramStart"/>
      <w:r w:rsidRPr="004E5FA2">
        <w:rPr>
          <w:rFonts w:ascii="Marianne" w:hAnsi="Marianne"/>
          <w:color w:val="262626" w:themeColor="text1" w:themeTint="D9"/>
          <w:sz w:val="18"/>
          <w:szCs w:val="18"/>
        </w:rPr>
        <w:t>et</w:t>
      </w:r>
      <w:proofErr w:type="gramEnd"/>
      <w:r w:rsidRPr="004E5FA2">
        <w:rPr>
          <w:rFonts w:ascii="Marianne" w:hAnsi="Marianne"/>
          <w:color w:val="262626" w:themeColor="text1" w:themeTint="D9"/>
          <w:sz w:val="18"/>
          <w:szCs w:val="18"/>
        </w:rPr>
        <w:t xml:space="preserve"> seulement 20 % est lié à</w:t>
      </w:r>
      <w:r>
        <w:rPr>
          <w:rFonts w:ascii="Marianne" w:hAnsi="Marianne"/>
          <w:color w:val="262626" w:themeColor="text1" w:themeTint="D9"/>
          <w:sz w:val="18"/>
          <w:szCs w:val="18"/>
        </w:rPr>
        <w:t xml:space="preserve"> </w:t>
      </w:r>
      <w:r w:rsidRPr="004E5FA2">
        <w:rPr>
          <w:rFonts w:ascii="Marianne" w:hAnsi="Marianne"/>
          <w:color w:val="262626" w:themeColor="text1" w:themeTint="D9"/>
          <w:sz w:val="18"/>
          <w:szCs w:val="18"/>
        </w:rPr>
        <w:t>notre génétique et au système</w:t>
      </w:r>
      <w:r>
        <w:rPr>
          <w:rFonts w:ascii="Marianne" w:hAnsi="Marianne"/>
          <w:color w:val="262626" w:themeColor="text1" w:themeTint="D9"/>
          <w:sz w:val="18"/>
          <w:szCs w:val="18"/>
        </w:rPr>
        <w:t xml:space="preserve"> </w:t>
      </w:r>
      <w:r w:rsidRPr="004E5FA2">
        <w:rPr>
          <w:rFonts w:ascii="Marianne" w:hAnsi="Marianne"/>
          <w:color w:val="262626" w:themeColor="text1" w:themeTint="D9"/>
          <w:sz w:val="18"/>
          <w:szCs w:val="18"/>
        </w:rPr>
        <w:t>de soin...).</w:t>
      </w:r>
      <w:r>
        <w:rPr>
          <w:rFonts w:ascii="Marianne" w:hAnsi="Marianne"/>
          <w:color w:val="262626" w:themeColor="text1" w:themeTint="D9"/>
          <w:sz w:val="18"/>
          <w:szCs w:val="18"/>
        </w:rPr>
        <w:t xml:space="preserve"> </w:t>
      </w:r>
      <w:r w:rsidR="00644648">
        <w:rPr>
          <w:rFonts w:ascii="Marianne" w:hAnsi="Marianne"/>
          <w:color w:val="262626" w:themeColor="text1" w:themeTint="D9"/>
          <w:sz w:val="18"/>
          <w:szCs w:val="18"/>
        </w:rPr>
        <w:t>Autrement</w:t>
      </w:r>
      <w:r>
        <w:rPr>
          <w:rFonts w:ascii="Marianne" w:hAnsi="Marianne"/>
          <w:color w:val="262626" w:themeColor="text1" w:themeTint="D9"/>
          <w:sz w:val="18"/>
          <w:szCs w:val="18"/>
        </w:rPr>
        <w:t xml:space="preserve"> dit, les acteurs des villes et territoires</w:t>
      </w:r>
      <w:r w:rsidR="009D148F">
        <w:rPr>
          <w:rFonts w:ascii="Marianne" w:hAnsi="Marianne"/>
          <w:color w:val="262626" w:themeColor="text1" w:themeTint="D9"/>
          <w:sz w:val="18"/>
          <w:szCs w:val="18"/>
        </w:rPr>
        <w:t xml:space="preserve"> ont un</w:t>
      </w:r>
      <w:r w:rsidR="00644648">
        <w:rPr>
          <w:rFonts w:ascii="Marianne" w:hAnsi="Marianne"/>
          <w:color w:val="262626" w:themeColor="text1" w:themeTint="D9"/>
          <w:sz w:val="18"/>
          <w:szCs w:val="18"/>
        </w:rPr>
        <w:t xml:space="preserve"> grand rôle à jouer en matière de santé publique, rôle qu’ils soupçonnent rarement.</w:t>
      </w:r>
      <w:r w:rsidR="00F3226E">
        <w:rPr>
          <w:rFonts w:ascii="Marianne" w:hAnsi="Marianne"/>
          <w:color w:val="262626" w:themeColor="text1" w:themeTint="D9"/>
          <w:sz w:val="18"/>
          <w:szCs w:val="18"/>
        </w:rPr>
        <w:t xml:space="preserve"> </w:t>
      </w:r>
    </w:p>
    <w:p w14:paraId="364F7E68" w14:textId="3ABCF581" w:rsidR="00152601" w:rsidRPr="00152601" w:rsidRDefault="00152601" w:rsidP="13A0895C">
      <w:pPr>
        <w:spacing w:before="120" w:after="0"/>
        <w:jc w:val="both"/>
        <w:rPr>
          <w:rFonts w:ascii="Marianne" w:hAnsi="Marianne"/>
          <w:color w:val="262626" w:themeColor="text1" w:themeTint="D9"/>
          <w:sz w:val="18"/>
          <w:szCs w:val="18"/>
        </w:rPr>
      </w:pPr>
      <w:r w:rsidRPr="13A0895C">
        <w:rPr>
          <w:rFonts w:ascii="Marianne" w:hAnsi="Marianne"/>
          <w:color w:val="262626" w:themeColor="text1" w:themeTint="D9"/>
          <w:sz w:val="18"/>
          <w:szCs w:val="18"/>
        </w:rPr>
        <w:t xml:space="preserve">L’UFS </w:t>
      </w:r>
      <w:r w:rsidR="002526F0" w:rsidRPr="13A0895C">
        <w:rPr>
          <w:rFonts w:ascii="Marianne" w:hAnsi="Marianne"/>
          <w:color w:val="262626" w:themeColor="text1" w:themeTint="D9"/>
          <w:sz w:val="18"/>
          <w:szCs w:val="18"/>
        </w:rPr>
        <w:t xml:space="preserve">est une démarche qui </w:t>
      </w:r>
      <w:r w:rsidR="00DC3B15" w:rsidRPr="13A0895C">
        <w:rPr>
          <w:rFonts w:ascii="Marianne" w:hAnsi="Marianne"/>
          <w:color w:val="262626" w:themeColor="text1" w:themeTint="D9"/>
          <w:sz w:val="18"/>
          <w:szCs w:val="18"/>
        </w:rPr>
        <w:t xml:space="preserve">leur permet </w:t>
      </w:r>
      <w:r w:rsidR="00F566FD" w:rsidRPr="13A0895C">
        <w:rPr>
          <w:rFonts w:ascii="Marianne" w:hAnsi="Marianne"/>
          <w:color w:val="262626" w:themeColor="text1" w:themeTint="D9"/>
          <w:sz w:val="18"/>
          <w:szCs w:val="18"/>
        </w:rPr>
        <w:t>d’agir</w:t>
      </w:r>
      <w:r w:rsidR="002526F0" w:rsidRPr="13A0895C">
        <w:rPr>
          <w:rFonts w:ascii="Marianne" w:hAnsi="Marianne"/>
          <w:color w:val="262626" w:themeColor="text1" w:themeTint="D9"/>
          <w:sz w:val="18"/>
          <w:szCs w:val="18"/>
        </w:rPr>
        <w:t xml:space="preserve"> concrètement, en</w:t>
      </w:r>
      <w:r w:rsidRPr="13A0895C">
        <w:rPr>
          <w:rFonts w:ascii="Marianne" w:hAnsi="Marianne"/>
          <w:color w:val="262626" w:themeColor="text1" w:themeTint="D9"/>
          <w:sz w:val="18"/>
          <w:szCs w:val="18"/>
        </w:rPr>
        <w:t xml:space="preserve"> </w:t>
      </w:r>
      <w:r w:rsidR="002526F0" w:rsidRPr="13A0895C">
        <w:rPr>
          <w:rFonts w:ascii="Marianne" w:hAnsi="Marianne"/>
          <w:color w:val="262626" w:themeColor="text1" w:themeTint="D9"/>
          <w:sz w:val="18"/>
          <w:szCs w:val="18"/>
        </w:rPr>
        <w:t>e</w:t>
      </w:r>
      <w:r w:rsidRPr="13A0895C">
        <w:rPr>
          <w:rFonts w:ascii="Marianne" w:hAnsi="Marianne"/>
          <w:color w:val="262626" w:themeColor="text1" w:themeTint="D9"/>
          <w:sz w:val="18"/>
          <w:szCs w:val="18"/>
        </w:rPr>
        <w:t>ncourage</w:t>
      </w:r>
      <w:r w:rsidR="002526F0" w:rsidRPr="13A0895C">
        <w:rPr>
          <w:rFonts w:ascii="Marianne" w:hAnsi="Marianne"/>
          <w:color w:val="262626" w:themeColor="text1" w:themeTint="D9"/>
          <w:sz w:val="18"/>
          <w:szCs w:val="18"/>
        </w:rPr>
        <w:t>ant</w:t>
      </w:r>
      <w:r w:rsidRPr="13A0895C">
        <w:rPr>
          <w:rFonts w:ascii="Marianne" w:hAnsi="Marianne"/>
          <w:color w:val="262626" w:themeColor="text1" w:themeTint="D9"/>
          <w:sz w:val="18"/>
          <w:szCs w:val="18"/>
        </w:rPr>
        <w:t xml:space="preserve"> </w:t>
      </w:r>
      <w:r w:rsidR="002526F0" w:rsidRPr="13A0895C">
        <w:rPr>
          <w:rFonts w:ascii="Marianne" w:hAnsi="Marianne"/>
          <w:color w:val="262626" w:themeColor="text1" w:themeTint="D9"/>
          <w:sz w:val="18"/>
          <w:szCs w:val="18"/>
        </w:rPr>
        <w:t>l</w:t>
      </w:r>
      <w:r w:rsidRPr="13A0895C">
        <w:rPr>
          <w:rFonts w:ascii="Marianne" w:hAnsi="Marianne"/>
          <w:color w:val="262626" w:themeColor="text1" w:themeTint="D9"/>
          <w:sz w:val="18"/>
          <w:szCs w:val="18"/>
        </w:rPr>
        <w:t>es choix d’aménagement et d’urbanisme qui :</w:t>
      </w:r>
    </w:p>
    <w:p w14:paraId="22B12FDA" w14:textId="77777777" w:rsidR="00152601" w:rsidRPr="00152601" w:rsidRDefault="00152601" w:rsidP="00151271">
      <w:pPr>
        <w:numPr>
          <w:ilvl w:val="0"/>
          <w:numId w:val="10"/>
        </w:numPr>
        <w:spacing w:after="0"/>
        <w:jc w:val="both"/>
        <w:rPr>
          <w:rFonts w:ascii="Marianne" w:hAnsi="Marianne"/>
          <w:color w:val="262626" w:themeColor="text1" w:themeTint="D9"/>
          <w:sz w:val="18"/>
          <w:szCs w:val="18"/>
        </w:rPr>
      </w:pPr>
      <w:proofErr w:type="gramStart"/>
      <w:r w:rsidRPr="00152601">
        <w:rPr>
          <w:rFonts w:ascii="Marianne" w:hAnsi="Marianne"/>
          <w:color w:val="262626" w:themeColor="text1" w:themeTint="D9"/>
          <w:sz w:val="18"/>
          <w:szCs w:val="18"/>
        </w:rPr>
        <w:t>minimisent</w:t>
      </w:r>
      <w:proofErr w:type="gramEnd"/>
      <w:r w:rsidRPr="00152601">
        <w:rPr>
          <w:rFonts w:ascii="Marianne" w:hAnsi="Marianne"/>
          <w:color w:val="262626" w:themeColor="text1" w:themeTint="D9"/>
          <w:sz w:val="18"/>
          <w:szCs w:val="18"/>
        </w:rPr>
        <w:t xml:space="preserve"> l’exposition des populations à des facteurs de risque (pollution de l'air, nuisance sonore, chaleur excessive, isolement social, etc.)</w:t>
      </w:r>
    </w:p>
    <w:p w14:paraId="59013022" w14:textId="693CBE73" w:rsidR="00152601" w:rsidRPr="00AF4D6B" w:rsidRDefault="00152601" w:rsidP="00A04591">
      <w:pPr>
        <w:numPr>
          <w:ilvl w:val="0"/>
          <w:numId w:val="10"/>
        </w:numPr>
        <w:spacing w:after="0"/>
        <w:jc w:val="both"/>
        <w:rPr>
          <w:rFonts w:ascii="Marianne" w:hAnsi="Marianne"/>
          <w:color w:val="262626" w:themeColor="text1" w:themeTint="D9"/>
          <w:sz w:val="18"/>
          <w:szCs w:val="18"/>
        </w:rPr>
      </w:pPr>
      <w:proofErr w:type="gramStart"/>
      <w:r w:rsidRPr="00AF4D6B">
        <w:rPr>
          <w:rFonts w:ascii="Marianne" w:hAnsi="Marianne"/>
          <w:color w:val="262626" w:themeColor="text1" w:themeTint="D9"/>
          <w:sz w:val="18"/>
          <w:szCs w:val="18"/>
        </w:rPr>
        <w:t>maximisent</w:t>
      </w:r>
      <w:proofErr w:type="gramEnd"/>
      <w:r w:rsidRPr="00AF4D6B">
        <w:rPr>
          <w:rFonts w:ascii="Marianne" w:hAnsi="Marianne"/>
          <w:color w:val="262626" w:themeColor="text1" w:themeTint="D9"/>
          <w:sz w:val="18"/>
          <w:szCs w:val="18"/>
        </w:rPr>
        <w:t xml:space="preserve"> l’exposition à des facteurs de protection (nature en ville, activité physique, accès aux soins, etc.),</w:t>
      </w:r>
      <w:r w:rsidR="00AF4D6B">
        <w:rPr>
          <w:rFonts w:ascii="Marianne" w:hAnsi="Marianne"/>
          <w:color w:val="262626" w:themeColor="text1" w:themeTint="D9"/>
          <w:sz w:val="18"/>
          <w:szCs w:val="18"/>
        </w:rPr>
        <w:t xml:space="preserve"> </w:t>
      </w:r>
      <w:r w:rsidRPr="00AF4D6B">
        <w:rPr>
          <w:rFonts w:ascii="Marianne" w:hAnsi="Marianne"/>
          <w:color w:val="262626" w:themeColor="text1" w:themeTint="D9"/>
          <w:sz w:val="18"/>
          <w:szCs w:val="18"/>
        </w:rPr>
        <w:t>tout en étant vigilant à ne pas aggraver des situations d’inégalités sociales de santé.</w:t>
      </w:r>
    </w:p>
    <w:p w14:paraId="38A04B1E" w14:textId="691DBA77" w:rsidR="008E613D" w:rsidRDefault="008E613D" w:rsidP="13A0895C">
      <w:pPr>
        <w:spacing w:before="120" w:after="0"/>
        <w:jc w:val="both"/>
        <w:rPr>
          <w:rFonts w:ascii="Marianne" w:hAnsi="Marianne"/>
          <w:color w:val="262626" w:themeColor="text1" w:themeTint="D9"/>
          <w:sz w:val="18"/>
          <w:szCs w:val="18"/>
        </w:rPr>
      </w:pPr>
      <w:r w:rsidRPr="13A0895C">
        <w:rPr>
          <w:rFonts w:ascii="Marianne" w:hAnsi="Marianne"/>
          <w:color w:val="262626" w:themeColor="text1" w:themeTint="D9"/>
          <w:sz w:val="18"/>
          <w:szCs w:val="18"/>
        </w:rPr>
        <w:t>Ce dernier point</w:t>
      </w:r>
      <w:r w:rsidR="00741F9C" w:rsidRPr="13A0895C">
        <w:rPr>
          <w:rFonts w:ascii="Marianne" w:hAnsi="Marianne"/>
          <w:color w:val="262626" w:themeColor="text1" w:themeTint="D9"/>
          <w:sz w:val="18"/>
          <w:szCs w:val="18"/>
        </w:rPr>
        <w:t xml:space="preserve"> de la définition est important car il s’inscrit dans la parfaite continuité des </w:t>
      </w:r>
      <w:r w:rsidR="00EC4919" w:rsidRPr="13A0895C">
        <w:rPr>
          <w:rFonts w:ascii="Marianne" w:hAnsi="Marianne"/>
          <w:color w:val="262626" w:themeColor="text1" w:themeTint="D9"/>
          <w:sz w:val="18"/>
          <w:szCs w:val="18"/>
        </w:rPr>
        <w:t xml:space="preserve">travaux sur la « transition juste » </w:t>
      </w:r>
      <w:r w:rsidR="00D9201B" w:rsidRPr="13A0895C">
        <w:rPr>
          <w:rFonts w:ascii="Marianne" w:hAnsi="Marianne"/>
          <w:color w:val="262626" w:themeColor="text1" w:themeTint="D9"/>
          <w:sz w:val="18"/>
          <w:szCs w:val="18"/>
        </w:rPr>
        <w:t>conduits</w:t>
      </w:r>
      <w:r w:rsidR="00EC4919" w:rsidRPr="13A0895C">
        <w:rPr>
          <w:rFonts w:ascii="Marianne" w:hAnsi="Marianne"/>
          <w:color w:val="262626" w:themeColor="text1" w:themeTint="D9"/>
          <w:sz w:val="18"/>
          <w:szCs w:val="18"/>
        </w:rPr>
        <w:t xml:space="preserve"> par l’ADEME.</w:t>
      </w:r>
    </w:p>
    <w:p w14:paraId="7BFEEB47" w14:textId="2E902157" w:rsidR="006D757B" w:rsidRPr="00152601" w:rsidRDefault="00197505" w:rsidP="13A0895C">
      <w:pPr>
        <w:spacing w:before="120" w:after="0"/>
        <w:jc w:val="both"/>
        <w:rPr>
          <w:rFonts w:ascii="Marianne" w:hAnsi="Marianne"/>
          <w:color w:val="262626" w:themeColor="text1" w:themeTint="D9"/>
          <w:sz w:val="18"/>
          <w:szCs w:val="18"/>
        </w:rPr>
      </w:pPr>
      <w:r w:rsidRPr="13A0895C">
        <w:rPr>
          <w:rFonts w:ascii="Marianne" w:hAnsi="Marianne"/>
          <w:color w:val="262626" w:themeColor="text1" w:themeTint="D9"/>
          <w:sz w:val="18"/>
          <w:szCs w:val="18"/>
        </w:rPr>
        <w:t xml:space="preserve">Enfin, </w:t>
      </w:r>
      <w:r w:rsidR="00630C62" w:rsidRPr="13A0895C">
        <w:rPr>
          <w:rFonts w:ascii="Marianne" w:hAnsi="Marianne"/>
          <w:color w:val="262626" w:themeColor="text1" w:themeTint="D9"/>
          <w:sz w:val="18"/>
          <w:szCs w:val="18"/>
        </w:rPr>
        <w:t>il s’agira aussi</w:t>
      </w:r>
      <w:r w:rsidR="008245FB" w:rsidRPr="13A0895C">
        <w:rPr>
          <w:rFonts w:ascii="Marianne" w:hAnsi="Marianne"/>
          <w:color w:val="262626" w:themeColor="text1" w:themeTint="D9"/>
          <w:sz w:val="18"/>
          <w:szCs w:val="18"/>
        </w:rPr>
        <w:t xml:space="preserve"> d</w:t>
      </w:r>
      <w:r w:rsidR="00CC7610" w:rsidRPr="13A0895C">
        <w:rPr>
          <w:rFonts w:ascii="Marianne" w:hAnsi="Marianne"/>
          <w:color w:val="262626" w:themeColor="text1" w:themeTint="D9"/>
          <w:sz w:val="18"/>
          <w:szCs w:val="18"/>
        </w:rPr>
        <w:t xml:space="preserve">’aborder l’approche One </w:t>
      </w:r>
      <w:proofErr w:type="spellStart"/>
      <w:r w:rsidR="00CC7610" w:rsidRPr="13A0895C">
        <w:rPr>
          <w:rFonts w:ascii="Marianne" w:hAnsi="Marianne"/>
          <w:color w:val="262626" w:themeColor="text1" w:themeTint="D9"/>
          <w:sz w:val="18"/>
          <w:szCs w:val="18"/>
        </w:rPr>
        <w:t>Health</w:t>
      </w:r>
      <w:proofErr w:type="spellEnd"/>
      <w:r w:rsidR="00CC7610" w:rsidRPr="13A0895C">
        <w:rPr>
          <w:rFonts w:ascii="Marianne" w:hAnsi="Marianne"/>
          <w:color w:val="262626" w:themeColor="text1" w:themeTint="D9"/>
          <w:sz w:val="18"/>
          <w:szCs w:val="18"/>
        </w:rPr>
        <w:t xml:space="preserve">, à savoir les liens complexes entre </w:t>
      </w:r>
      <w:r w:rsidR="00BB707D" w:rsidRPr="13A0895C">
        <w:rPr>
          <w:rFonts w:ascii="Marianne" w:hAnsi="Marianne"/>
          <w:color w:val="262626" w:themeColor="text1" w:themeTint="D9"/>
          <w:sz w:val="18"/>
          <w:szCs w:val="18"/>
        </w:rPr>
        <w:t>santé humaine, santé animale et état de la planète.</w:t>
      </w:r>
    </w:p>
    <w:p w14:paraId="1362BEED" w14:textId="19FDCA79" w:rsidR="00152601" w:rsidRPr="00ED5D4A" w:rsidRDefault="00B76DB4" w:rsidP="004E5FA2">
      <w:pPr>
        <w:spacing w:after="0"/>
        <w:jc w:val="both"/>
        <w:rPr>
          <w:rFonts w:ascii="Marianne" w:hAnsi="Marianne"/>
          <w:color w:val="262626" w:themeColor="text1" w:themeTint="D9"/>
          <w:sz w:val="18"/>
          <w:szCs w:val="18"/>
        </w:rPr>
      </w:pPr>
      <w:r>
        <w:rPr>
          <w:rFonts w:ascii="Marianne" w:hAnsi="Marianne"/>
          <w:color w:val="262626" w:themeColor="text1" w:themeTint="D9"/>
          <w:sz w:val="18"/>
          <w:szCs w:val="18"/>
        </w:rPr>
        <w:t>Les sessions de sensibilisation devront permettre aux participants de c</w:t>
      </w:r>
      <w:r w:rsidR="004A3702">
        <w:rPr>
          <w:rFonts w:ascii="Marianne" w:hAnsi="Marianne"/>
          <w:color w:val="262626" w:themeColor="text1" w:themeTint="D9"/>
          <w:sz w:val="18"/>
          <w:szCs w:val="18"/>
        </w:rPr>
        <w:t xml:space="preserve">erner </w:t>
      </w:r>
      <w:r w:rsidR="00BB707D">
        <w:rPr>
          <w:rFonts w:ascii="Marianne" w:hAnsi="Marianne"/>
          <w:color w:val="262626" w:themeColor="text1" w:themeTint="D9"/>
          <w:sz w:val="18"/>
          <w:szCs w:val="18"/>
        </w:rPr>
        <w:t>tou</w:t>
      </w:r>
      <w:r w:rsidR="004A3702">
        <w:rPr>
          <w:rFonts w:ascii="Marianne" w:hAnsi="Marianne"/>
          <w:color w:val="262626" w:themeColor="text1" w:themeTint="D9"/>
          <w:sz w:val="18"/>
          <w:szCs w:val="18"/>
        </w:rPr>
        <w:t>s</w:t>
      </w:r>
      <w:r w:rsidR="00BB707D">
        <w:rPr>
          <w:rFonts w:ascii="Marianne" w:hAnsi="Marianne"/>
          <w:color w:val="262626" w:themeColor="text1" w:themeTint="D9"/>
          <w:sz w:val="18"/>
          <w:szCs w:val="18"/>
        </w:rPr>
        <w:t xml:space="preserve"> ces</w:t>
      </w:r>
      <w:r w:rsidR="004A3702">
        <w:rPr>
          <w:rFonts w:ascii="Marianne" w:hAnsi="Marianne"/>
          <w:color w:val="262626" w:themeColor="text1" w:themeTint="D9"/>
          <w:sz w:val="18"/>
          <w:szCs w:val="18"/>
        </w:rPr>
        <w:t xml:space="preserve"> enjeux et de </w:t>
      </w:r>
      <w:r w:rsidR="003B0C14">
        <w:rPr>
          <w:rFonts w:ascii="Marianne" w:hAnsi="Marianne"/>
          <w:color w:val="262626" w:themeColor="text1" w:themeTint="D9"/>
          <w:sz w:val="18"/>
          <w:szCs w:val="18"/>
        </w:rPr>
        <w:t xml:space="preserve">réaliser </w:t>
      </w:r>
      <w:r w:rsidR="00E80D9F">
        <w:rPr>
          <w:rFonts w:ascii="Marianne" w:hAnsi="Marianne"/>
          <w:color w:val="262626" w:themeColor="text1" w:themeTint="D9"/>
          <w:sz w:val="18"/>
          <w:szCs w:val="18"/>
        </w:rPr>
        <w:t>qu’i</w:t>
      </w:r>
      <w:r w:rsidR="00207D81">
        <w:rPr>
          <w:rFonts w:ascii="Marianne" w:hAnsi="Marianne"/>
          <w:color w:val="262626" w:themeColor="text1" w:themeTint="D9"/>
          <w:sz w:val="18"/>
          <w:szCs w:val="18"/>
        </w:rPr>
        <w:t xml:space="preserve">ls ont un rôle à jouer </w:t>
      </w:r>
      <w:r w:rsidR="00152D90">
        <w:rPr>
          <w:rFonts w:ascii="Marianne" w:hAnsi="Marianne"/>
          <w:color w:val="262626" w:themeColor="text1" w:themeTint="D9"/>
          <w:sz w:val="18"/>
          <w:szCs w:val="18"/>
        </w:rPr>
        <w:t xml:space="preserve">pour promouvoir </w:t>
      </w:r>
      <w:r w:rsidR="00207D81">
        <w:rPr>
          <w:rFonts w:ascii="Marianne" w:hAnsi="Marianne"/>
          <w:color w:val="262626" w:themeColor="text1" w:themeTint="D9"/>
          <w:sz w:val="18"/>
          <w:szCs w:val="18"/>
        </w:rPr>
        <w:t xml:space="preserve">la santé </w:t>
      </w:r>
      <w:r w:rsidR="00E37E30">
        <w:rPr>
          <w:rFonts w:ascii="Marianne" w:hAnsi="Marianne"/>
          <w:color w:val="262626" w:themeColor="text1" w:themeTint="D9"/>
          <w:sz w:val="18"/>
          <w:szCs w:val="18"/>
        </w:rPr>
        <w:t>dans toutes ses dimensions.</w:t>
      </w:r>
    </w:p>
    <w:p w14:paraId="577B1708" w14:textId="4C1C8D4F" w:rsidR="4DD4FD55" w:rsidRDefault="4DD4FD55" w:rsidP="4DD4FD55">
      <w:pPr>
        <w:spacing w:after="0"/>
        <w:jc w:val="both"/>
        <w:rPr>
          <w:rFonts w:ascii="Marianne" w:hAnsi="Marianne"/>
          <w:color w:val="262626" w:themeColor="text1" w:themeTint="D9"/>
          <w:sz w:val="18"/>
          <w:szCs w:val="18"/>
        </w:rPr>
      </w:pPr>
    </w:p>
    <w:p w14:paraId="65FB251D" w14:textId="7246E7A5" w:rsidR="00FE21CE" w:rsidRPr="00ED5D4A" w:rsidRDefault="006E446A" w:rsidP="00515992">
      <w:pPr>
        <w:spacing w:after="0"/>
        <w:jc w:val="both"/>
        <w:rPr>
          <w:rFonts w:ascii="Marianne" w:hAnsi="Marianne"/>
          <w:color w:val="262626" w:themeColor="text1" w:themeTint="D9"/>
          <w:sz w:val="18"/>
          <w:szCs w:val="18"/>
        </w:rPr>
      </w:pPr>
      <w:r>
        <w:rPr>
          <w:rFonts w:ascii="Marianne" w:hAnsi="Marianne"/>
          <w:color w:val="262626" w:themeColor="text1" w:themeTint="D9"/>
          <w:sz w:val="18"/>
          <w:szCs w:val="18"/>
        </w:rPr>
        <w:t xml:space="preserve">Pour illustrer </w:t>
      </w:r>
      <w:r w:rsidR="00D12A4E">
        <w:rPr>
          <w:rFonts w:ascii="Marianne" w:hAnsi="Marianne"/>
          <w:color w:val="262626" w:themeColor="text1" w:themeTint="D9"/>
          <w:sz w:val="18"/>
          <w:szCs w:val="18"/>
        </w:rPr>
        <w:t>et</w:t>
      </w:r>
      <w:r w:rsidR="002C22E2" w:rsidRPr="00ED5D4A">
        <w:rPr>
          <w:rFonts w:ascii="Marianne" w:hAnsi="Marianne"/>
          <w:color w:val="262626" w:themeColor="text1" w:themeTint="D9"/>
          <w:sz w:val="18"/>
          <w:szCs w:val="18"/>
        </w:rPr>
        <w:t xml:space="preserve"> s</w:t>
      </w:r>
      <w:r w:rsidR="00FE21CE" w:rsidRPr="00ED5D4A">
        <w:rPr>
          <w:rFonts w:ascii="Marianne" w:hAnsi="Marianne"/>
          <w:color w:val="262626" w:themeColor="text1" w:themeTint="D9"/>
          <w:sz w:val="18"/>
          <w:szCs w:val="18"/>
        </w:rPr>
        <w:t>’</w:t>
      </w:r>
      <w:r w:rsidR="002068E4" w:rsidRPr="00ED5D4A">
        <w:rPr>
          <w:rFonts w:ascii="Marianne" w:hAnsi="Marianne"/>
          <w:color w:val="262626" w:themeColor="text1" w:themeTint="D9"/>
          <w:sz w:val="18"/>
          <w:szCs w:val="18"/>
        </w:rPr>
        <w:t>inspirer</w:t>
      </w:r>
      <w:r w:rsidR="007476A0">
        <w:rPr>
          <w:rFonts w:ascii="Marianne" w:hAnsi="Marianne"/>
          <w:color w:val="262626" w:themeColor="text1" w:themeTint="D9"/>
          <w:sz w:val="18"/>
          <w:szCs w:val="18"/>
        </w:rPr>
        <w:t>, d</w:t>
      </w:r>
      <w:r w:rsidR="002C22E2" w:rsidRPr="76667215">
        <w:rPr>
          <w:rFonts w:ascii="Marianne" w:hAnsi="Marianne"/>
          <w:color w:val="262626" w:themeColor="text1" w:themeTint="D9"/>
          <w:sz w:val="18"/>
          <w:szCs w:val="18"/>
        </w:rPr>
        <w:t xml:space="preserve">es exemples </w:t>
      </w:r>
      <w:r w:rsidR="00D12A4E">
        <w:rPr>
          <w:rFonts w:ascii="Marianne" w:hAnsi="Marianne"/>
          <w:color w:val="262626" w:themeColor="text1" w:themeTint="D9"/>
          <w:sz w:val="18"/>
          <w:szCs w:val="18"/>
        </w:rPr>
        <w:t>de</w:t>
      </w:r>
      <w:r w:rsidR="002068E4" w:rsidRPr="00ED5D4A">
        <w:rPr>
          <w:rFonts w:ascii="Marianne" w:hAnsi="Marianne"/>
          <w:color w:val="262626" w:themeColor="text1" w:themeTint="D9"/>
          <w:sz w:val="18"/>
          <w:szCs w:val="18"/>
        </w:rPr>
        <w:t xml:space="preserve"> territoires</w:t>
      </w:r>
      <w:r w:rsidR="002C22E2" w:rsidRPr="00ED5D4A">
        <w:rPr>
          <w:rFonts w:ascii="Marianne" w:hAnsi="Marianne"/>
          <w:color w:val="262626" w:themeColor="text1" w:themeTint="D9"/>
          <w:sz w:val="18"/>
          <w:szCs w:val="18"/>
        </w:rPr>
        <w:t xml:space="preserve"> ayant déjà mis en œuvre des actions d’UFS</w:t>
      </w:r>
      <w:r w:rsidR="002068E4" w:rsidRPr="00ED5D4A">
        <w:rPr>
          <w:rFonts w:ascii="Marianne" w:hAnsi="Marianne"/>
          <w:color w:val="262626" w:themeColor="text1" w:themeTint="D9"/>
          <w:sz w:val="18"/>
          <w:szCs w:val="18"/>
        </w:rPr>
        <w:t xml:space="preserve">, </w:t>
      </w:r>
      <w:r w:rsidR="00F701B7" w:rsidRPr="00ED5D4A">
        <w:rPr>
          <w:rFonts w:ascii="Marianne" w:hAnsi="Marianne"/>
          <w:color w:val="262626" w:themeColor="text1" w:themeTint="D9"/>
          <w:sz w:val="18"/>
          <w:szCs w:val="18"/>
        </w:rPr>
        <w:t xml:space="preserve">notamment issus </w:t>
      </w:r>
      <w:r w:rsidR="00ED5C26" w:rsidRPr="00ED5D4A">
        <w:rPr>
          <w:rFonts w:ascii="Marianne" w:hAnsi="Marianne"/>
          <w:color w:val="262626" w:themeColor="text1" w:themeTint="D9"/>
          <w:sz w:val="18"/>
          <w:szCs w:val="18"/>
        </w:rPr>
        <w:t>des</w:t>
      </w:r>
      <w:r w:rsidR="008658F5" w:rsidRPr="00ED5D4A">
        <w:rPr>
          <w:rFonts w:ascii="Marianne" w:hAnsi="Marianne"/>
          <w:color w:val="262626" w:themeColor="text1" w:themeTint="D9"/>
          <w:sz w:val="18"/>
          <w:szCs w:val="18"/>
        </w:rPr>
        <w:t xml:space="preserve"> expé URBA </w:t>
      </w:r>
      <w:proofErr w:type="spellStart"/>
      <w:r w:rsidR="008658F5" w:rsidRPr="00ED5D4A">
        <w:rPr>
          <w:rFonts w:ascii="Marianne" w:hAnsi="Marianne"/>
          <w:color w:val="262626" w:themeColor="text1" w:themeTint="D9"/>
          <w:sz w:val="18"/>
          <w:szCs w:val="18"/>
        </w:rPr>
        <w:t>SanTé</w:t>
      </w:r>
      <w:proofErr w:type="spellEnd"/>
      <w:r w:rsidR="008658F5" w:rsidRPr="00ED5D4A">
        <w:rPr>
          <w:rFonts w:ascii="Marianne" w:hAnsi="Marianne"/>
          <w:color w:val="262626" w:themeColor="text1" w:themeTint="D9"/>
          <w:sz w:val="18"/>
          <w:szCs w:val="18"/>
        </w:rPr>
        <w:t xml:space="preserve"> </w:t>
      </w:r>
      <w:r w:rsidR="005545F4" w:rsidRPr="00ED5D4A">
        <w:rPr>
          <w:rFonts w:ascii="Marianne" w:hAnsi="Marianne"/>
          <w:color w:val="262626" w:themeColor="text1" w:themeTint="D9"/>
          <w:sz w:val="18"/>
          <w:szCs w:val="18"/>
        </w:rPr>
        <w:t>1</w:t>
      </w:r>
      <w:r w:rsidR="00256CED" w:rsidRPr="00ED5D4A">
        <w:rPr>
          <w:rFonts w:ascii="Marianne" w:hAnsi="Marianne"/>
          <w:color w:val="262626" w:themeColor="text1" w:themeTint="D9"/>
          <w:sz w:val="18"/>
          <w:szCs w:val="18"/>
        </w:rPr>
        <w:t xml:space="preserve"> seront présentés. </w:t>
      </w:r>
      <w:r w:rsidR="00CB6277" w:rsidRPr="00ED5D4A">
        <w:rPr>
          <w:rFonts w:ascii="Marianne" w:hAnsi="Marianne"/>
          <w:color w:val="262626" w:themeColor="text1" w:themeTint="D9"/>
          <w:sz w:val="18"/>
          <w:szCs w:val="18"/>
        </w:rPr>
        <w:t>Les</w:t>
      </w:r>
      <w:r w:rsidR="003F7DBA" w:rsidRPr="00ED5D4A">
        <w:rPr>
          <w:rFonts w:ascii="Marianne" w:hAnsi="Marianne"/>
          <w:color w:val="262626" w:themeColor="text1" w:themeTint="D9"/>
          <w:sz w:val="18"/>
          <w:szCs w:val="18"/>
        </w:rPr>
        <w:t xml:space="preserve"> livrables de valorisation </w:t>
      </w:r>
      <w:r w:rsidR="00CB6277" w:rsidRPr="00ED5D4A">
        <w:rPr>
          <w:rFonts w:ascii="Marianne" w:hAnsi="Marianne"/>
          <w:color w:val="262626" w:themeColor="text1" w:themeTint="D9"/>
          <w:sz w:val="18"/>
          <w:szCs w:val="18"/>
        </w:rPr>
        <w:t>de la saison 1 (</w:t>
      </w:r>
      <w:r w:rsidR="102B6B92" w:rsidRPr="00ED5D4A">
        <w:rPr>
          <w:rFonts w:ascii="Marianne" w:hAnsi="Marianne"/>
          <w:color w:val="262626" w:themeColor="text1" w:themeTint="D9"/>
          <w:sz w:val="18"/>
          <w:szCs w:val="18"/>
        </w:rPr>
        <w:t>en cours</w:t>
      </w:r>
      <w:r w:rsidR="003F7DBA" w:rsidRPr="00ED5D4A">
        <w:rPr>
          <w:rFonts w:ascii="Marianne" w:hAnsi="Marianne"/>
          <w:color w:val="262626" w:themeColor="text1" w:themeTint="D9"/>
          <w:sz w:val="18"/>
          <w:szCs w:val="18"/>
        </w:rPr>
        <w:t xml:space="preserve"> de production</w:t>
      </w:r>
      <w:r w:rsidR="00CB6277" w:rsidRPr="00ED5D4A">
        <w:rPr>
          <w:rFonts w:ascii="Marianne" w:hAnsi="Marianne"/>
          <w:color w:val="262626" w:themeColor="text1" w:themeTint="D9"/>
          <w:sz w:val="18"/>
          <w:szCs w:val="18"/>
        </w:rPr>
        <w:t>)</w:t>
      </w:r>
      <w:r w:rsidR="003F7DBA" w:rsidRPr="00ED5D4A">
        <w:rPr>
          <w:rFonts w:ascii="Marianne" w:hAnsi="Marianne"/>
          <w:color w:val="262626" w:themeColor="text1" w:themeTint="D9"/>
          <w:sz w:val="18"/>
          <w:szCs w:val="18"/>
        </w:rPr>
        <w:t xml:space="preserve"> seront largement </w:t>
      </w:r>
      <w:r w:rsidR="00E354EE" w:rsidRPr="00ED5D4A">
        <w:rPr>
          <w:rFonts w:ascii="Marianne" w:hAnsi="Marianne"/>
          <w:color w:val="262626" w:themeColor="text1" w:themeTint="D9"/>
          <w:sz w:val="18"/>
          <w:szCs w:val="18"/>
        </w:rPr>
        <w:t xml:space="preserve">diffusés : ceux-ci prendront la forme de capsules </w:t>
      </w:r>
      <w:r w:rsidR="0C665B59" w:rsidRPr="00ED5D4A">
        <w:rPr>
          <w:rFonts w:ascii="Marianne" w:hAnsi="Marianne"/>
          <w:color w:val="262626" w:themeColor="text1" w:themeTint="D9"/>
          <w:sz w:val="18"/>
          <w:szCs w:val="18"/>
        </w:rPr>
        <w:t>vidéo</w:t>
      </w:r>
      <w:r w:rsidR="00E354EE" w:rsidRPr="00ED5D4A">
        <w:rPr>
          <w:rFonts w:ascii="Marianne" w:hAnsi="Marianne"/>
          <w:color w:val="262626" w:themeColor="text1" w:themeTint="D9"/>
          <w:sz w:val="18"/>
          <w:szCs w:val="18"/>
        </w:rPr>
        <w:t xml:space="preserve"> et de </w:t>
      </w:r>
      <w:r w:rsidR="00AC19CA" w:rsidRPr="00ED5D4A">
        <w:rPr>
          <w:rFonts w:ascii="Marianne" w:hAnsi="Marianne"/>
          <w:color w:val="262626" w:themeColor="text1" w:themeTint="D9"/>
          <w:sz w:val="18"/>
          <w:szCs w:val="18"/>
        </w:rPr>
        <w:t xml:space="preserve">fiches synthétiques pédagogiques sur les 3 à 5 défis les plus </w:t>
      </w:r>
      <w:r w:rsidR="00306586" w:rsidRPr="00ED5D4A">
        <w:rPr>
          <w:rFonts w:ascii="Marianne" w:hAnsi="Marianne"/>
          <w:color w:val="262626" w:themeColor="text1" w:themeTint="D9"/>
          <w:sz w:val="18"/>
          <w:szCs w:val="18"/>
        </w:rPr>
        <w:t xml:space="preserve">couramment rencontrés par les lauréats </w:t>
      </w:r>
      <w:r w:rsidR="00DF3F01" w:rsidRPr="00ED5D4A">
        <w:rPr>
          <w:rFonts w:ascii="Marianne" w:hAnsi="Marianne"/>
          <w:color w:val="262626" w:themeColor="text1" w:themeTint="D9"/>
          <w:sz w:val="18"/>
          <w:szCs w:val="18"/>
        </w:rPr>
        <w:t>de la 1</w:t>
      </w:r>
      <w:r w:rsidR="00DF3F01" w:rsidRPr="00ED5D4A">
        <w:rPr>
          <w:rFonts w:ascii="Marianne" w:hAnsi="Marianne"/>
          <w:color w:val="262626" w:themeColor="text1" w:themeTint="D9"/>
          <w:sz w:val="18"/>
          <w:szCs w:val="18"/>
          <w:vertAlign w:val="superscript"/>
        </w:rPr>
        <w:t>ère</w:t>
      </w:r>
      <w:r w:rsidR="00DF3F01" w:rsidRPr="00ED5D4A">
        <w:rPr>
          <w:rFonts w:ascii="Marianne" w:hAnsi="Marianne"/>
          <w:color w:val="262626" w:themeColor="text1" w:themeTint="D9"/>
          <w:sz w:val="18"/>
          <w:szCs w:val="18"/>
        </w:rPr>
        <w:t xml:space="preserve"> saison</w:t>
      </w:r>
      <w:r w:rsidR="00CE131E">
        <w:rPr>
          <w:rFonts w:ascii="Marianne" w:hAnsi="Marianne"/>
          <w:color w:val="262626" w:themeColor="text1" w:themeTint="D9"/>
          <w:sz w:val="18"/>
          <w:szCs w:val="18"/>
        </w:rPr>
        <w:t>, en particulier</w:t>
      </w:r>
      <w:r w:rsidR="00DF3F01" w:rsidRPr="00ED5D4A">
        <w:rPr>
          <w:rFonts w:ascii="Marianne" w:hAnsi="Marianne"/>
          <w:color w:val="262626" w:themeColor="text1" w:themeTint="D9"/>
          <w:sz w:val="18"/>
          <w:szCs w:val="18"/>
        </w:rPr>
        <w:t xml:space="preserve"> : comment mobiliser </w:t>
      </w:r>
      <w:r w:rsidR="00A8630D" w:rsidRPr="00ED5D4A">
        <w:rPr>
          <w:rFonts w:ascii="Marianne" w:hAnsi="Marianne"/>
          <w:color w:val="262626" w:themeColor="text1" w:themeTint="D9"/>
          <w:sz w:val="18"/>
          <w:szCs w:val="18"/>
        </w:rPr>
        <w:t xml:space="preserve">une population autour d’un projet UFS ? </w:t>
      </w:r>
      <w:r w:rsidR="0001284D" w:rsidRPr="00ED5D4A">
        <w:rPr>
          <w:rFonts w:ascii="Marianne" w:hAnsi="Marianne"/>
          <w:color w:val="262626" w:themeColor="text1" w:themeTint="D9"/>
          <w:sz w:val="18"/>
          <w:szCs w:val="18"/>
        </w:rPr>
        <w:t>C</w:t>
      </w:r>
      <w:r w:rsidR="00A8630D" w:rsidRPr="00ED5D4A">
        <w:rPr>
          <w:rFonts w:ascii="Marianne" w:hAnsi="Marianne"/>
          <w:color w:val="262626" w:themeColor="text1" w:themeTint="D9"/>
          <w:sz w:val="18"/>
          <w:szCs w:val="18"/>
        </w:rPr>
        <w:t xml:space="preserve">omment </w:t>
      </w:r>
      <w:r w:rsidR="0001284D" w:rsidRPr="00ED5D4A">
        <w:rPr>
          <w:rFonts w:ascii="Marianne" w:hAnsi="Marianne"/>
          <w:color w:val="262626" w:themeColor="text1" w:themeTint="D9"/>
          <w:sz w:val="18"/>
          <w:szCs w:val="18"/>
        </w:rPr>
        <w:t xml:space="preserve">poser les bases nécessaires à la future évaluation des effets de son projet UFS ? </w:t>
      </w:r>
      <w:r w:rsidR="002A0F31" w:rsidRPr="00ED5D4A">
        <w:rPr>
          <w:rFonts w:ascii="Marianne" w:hAnsi="Marianne"/>
          <w:color w:val="262626" w:themeColor="text1" w:themeTint="D9"/>
          <w:sz w:val="18"/>
          <w:szCs w:val="18"/>
        </w:rPr>
        <w:t>Comment organiser et animer efficacement une votation sur plusieurs options d’un projet ?</w:t>
      </w:r>
    </w:p>
    <w:p w14:paraId="4265E7E7" w14:textId="3EF198E0" w:rsidR="1ECAA716" w:rsidRPr="00ED5D4A" w:rsidRDefault="1ECAA716" w:rsidP="1ECAA716">
      <w:pPr>
        <w:spacing w:after="0"/>
        <w:jc w:val="both"/>
        <w:rPr>
          <w:rFonts w:ascii="Marianne" w:hAnsi="Marianne"/>
          <w:color w:val="262626" w:themeColor="text1" w:themeTint="D9"/>
          <w:sz w:val="18"/>
          <w:szCs w:val="18"/>
        </w:rPr>
      </w:pPr>
    </w:p>
    <w:p w14:paraId="11517718" w14:textId="6BEA8696" w:rsidR="002A0F31" w:rsidRPr="00ED5D4A" w:rsidRDefault="002A0F31" w:rsidP="00FE21CE">
      <w:pPr>
        <w:spacing w:after="0"/>
        <w:jc w:val="both"/>
        <w:rPr>
          <w:rFonts w:ascii="Marianne" w:hAnsi="Marianne"/>
          <w:color w:val="262626" w:themeColor="text1" w:themeTint="D9"/>
          <w:sz w:val="18"/>
          <w:szCs w:val="18"/>
        </w:rPr>
      </w:pPr>
      <w:r w:rsidRPr="00ED5D4A">
        <w:rPr>
          <w:rFonts w:ascii="Marianne" w:hAnsi="Marianne"/>
          <w:color w:val="262626" w:themeColor="text1" w:themeTint="D9"/>
          <w:sz w:val="18"/>
          <w:szCs w:val="18"/>
        </w:rPr>
        <w:t>Le</w:t>
      </w:r>
      <w:r w:rsidR="00990D05" w:rsidRPr="00ED5D4A">
        <w:rPr>
          <w:rFonts w:ascii="Marianne" w:hAnsi="Marianne"/>
          <w:color w:val="262626" w:themeColor="text1" w:themeTint="D9"/>
          <w:sz w:val="18"/>
          <w:szCs w:val="18"/>
        </w:rPr>
        <w:t xml:space="preserve"> prestataire pourra </w:t>
      </w:r>
      <w:r w:rsidR="00B719A1" w:rsidRPr="00ED5D4A">
        <w:rPr>
          <w:rFonts w:ascii="Marianne" w:hAnsi="Marianne"/>
          <w:color w:val="262626" w:themeColor="text1" w:themeTint="D9"/>
          <w:sz w:val="18"/>
          <w:szCs w:val="18"/>
        </w:rPr>
        <w:t xml:space="preserve">également </w:t>
      </w:r>
      <w:r w:rsidR="00990D05" w:rsidRPr="00ED5D4A">
        <w:rPr>
          <w:rFonts w:ascii="Marianne" w:hAnsi="Marianne"/>
          <w:color w:val="262626" w:themeColor="text1" w:themeTint="D9"/>
          <w:sz w:val="18"/>
          <w:szCs w:val="18"/>
        </w:rPr>
        <w:t xml:space="preserve">s’appuyer </w:t>
      </w:r>
      <w:r w:rsidR="006574BC" w:rsidRPr="00ED5D4A">
        <w:rPr>
          <w:rFonts w:ascii="Marianne" w:hAnsi="Marianne"/>
          <w:color w:val="262626" w:themeColor="text1" w:themeTint="D9"/>
          <w:sz w:val="18"/>
          <w:szCs w:val="18"/>
        </w:rPr>
        <w:t xml:space="preserve">sur </w:t>
      </w:r>
      <w:r w:rsidR="00F94E49" w:rsidRPr="00ED5D4A">
        <w:rPr>
          <w:rFonts w:ascii="Marianne" w:hAnsi="Marianne"/>
          <w:color w:val="262626" w:themeColor="text1" w:themeTint="D9"/>
          <w:sz w:val="18"/>
          <w:szCs w:val="18"/>
        </w:rPr>
        <w:t>l</w:t>
      </w:r>
      <w:r w:rsidR="00990D05" w:rsidRPr="00ED5D4A">
        <w:rPr>
          <w:rFonts w:ascii="Marianne" w:hAnsi="Marianne"/>
          <w:color w:val="262626" w:themeColor="text1" w:themeTint="D9"/>
          <w:sz w:val="18"/>
          <w:szCs w:val="18"/>
        </w:rPr>
        <w:t xml:space="preserve">es nombreuses ressources mises à disposition par </w:t>
      </w:r>
      <w:r w:rsidR="00FE21CE" w:rsidRPr="00ED5D4A">
        <w:rPr>
          <w:rFonts w:ascii="Marianne" w:hAnsi="Marianne"/>
          <w:color w:val="262626" w:themeColor="text1" w:themeTint="D9"/>
          <w:sz w:val="18"/>
          <w:szCs w:val="18"/>
        </w:rPr>
        <w:t>l’ADEME et ses partenaires</w:t>
      </w:r>
      <w:r w:rsidR="7ABA06AD" w:rsidRPr="00ED5D4A">
        <w:rPr>
          <w:rFonts w:ascii="Marianne" w:hAnsi="Marianne"/>
          <w:color w:val="262626" w:themeColor="text1" w:themeTint="D9"/>
          <w:sz w:val="18"/>
          <w:szCs w:val="18"/>
        </w:rPr>
        <w:t>, en particulier</w:t>
      </w:r>
      <w:r w:rsidR="00FE21CE" w:rsidRPr="00ED5D4A">
        <w:rPr>
          <w:rFonts w:ascii="Marianne" w:hAnsi="Marianne" w:cs="Calibri"/>
          <w:color w:val="262626" w:themeColor="text1" w:themeTint="D9"/>
          <w:sz w:val="18"/>
          <w:szCs w:val="18"/>
        </w:rPr>
        <w:t> </w:t>
      </w:r>
      <w:r w:rsidR="00FE21CE" w:rsidRPr="00ED5D4A">
        <w:rPr>
          <w:rFonts w:ascii="Marianne" w:hAnsi="Marianne"/>
          <w:color w:val="262626" w:themeColor="text1" w:themeTint="D9"/>
          <w:sz w:val="18"/>
          <w:szCs w:val="18"/>
        </w:rPr>
        <w:t>:</w:t>
      </w:r>
      <w:r w:rsidR="00642694" w:rsidRPr="00ED5D4A">
        <w:rPr>
          <w:rFonts w:ascii="Marianne" w:hAnsi="Marianne"/>
          <w:color w:val="262626" w:themeColor="text1" w:themeTint="D9"/>
          <w:sz w:val="18"/>
          <w:szCs w:val="18"/>
        </w:rPr>
        <w:t xml:space="preserve"> </w:t>
      </w:r>
    </w:p>
    <w:p w14:paraId="0FDADF88" w14:textId="184006AB" w:rsidR="00FE21CE" w:rsidRPr="00ED5D4A" w:rsidRDefault="00642694" w:rsidP="13A0895C">
      <w:pPr>
        <w:pStyle w:val="Paragraphedeliste"/>
        <w:spacing w:before="20"/>
        <w:jc w:val="both"/>
        <w:rPr>
          <w:rFonts w:ascii="Marianne" w:hAnsi="Marianne"/>
        </w:rPr>
      </w:pPr>
      <w:r w:rsidRPr="00ED5D4A">
        <w:rPr>
          <w:rFonts w:ascii="Marianne" w:hAnsi="Marianne"/>
          <w:color w:val="262626" w:themeColor="text1" w:themeTint="D9"/>
          <w:sz w:val="18"/>
          <w:szCs w:val="18"/>
        </w:rPr>
        <w:t>Le</w:t>
      </w:r>
      <w:r w:rsidR="00FE21CE" w:rsidRPr="00ED5D4A">
        <w:rPr>
          <w:rFonts w:ascii="Marianne" w:hAnsi="Marianne"/>
          <w:color w:val="262626" w:themeColor="text1" w:themeTint="D9"/>
          <w:sz w:val="18"/>
          <w:szCs w:val="18"/>
        </w:rPr>
        <w:t xml:space="preserve"> </w:t>
      </w:r>
      <w:r w:rsidR="00FE21CE" w:rsidRPr="13A0895C">
        <w:rPr>
          <w:rFonts w:ascii="Marianne" w:hAnsi="Marianne"/>
          <w:b/>
          <w:color w:val="262626" w:themeColor="text1" w:themeTint="D9"/>
          <w:sz w:val="18"/>
          <w:szCs w:val="18"/>
        </w:rPr>
        <w:t>guide Isadora</w:t>
      </w:r>
      <w:r w:rsidR="00FE21CE" w:rsidRPr="00ED5D4A">
        <w:rPr>
          <w:rFonts w:ascii="Marianne" w:hAnsi="Marianne"/>
          <w:color w:val="262626" w:themeColor="text1" w:themeTint="D9"/>
          <w:sz w:val="18"/>
          <w:szCs w:val="18"/>
        </w:rPr>
        <w:t xml:space="preserve"> </w:t>
      </w:r>
      <w:r w:rsidR="00FE21CE" w:rsidRPr="13A0895C">
        <w:rPr>
          <w:rFonts w:ascii="Marianne" w:hAnsi="Marianne"/>
          <w:b/>
          <w:color w:val="262626" w:themeColor="text1" w:themeTint="D9"/>
          <w:sz w:val="18"/>
          <w:szCs w:val="18"/>
        </w:rPr>
        <w:t>de l’EHESP</w:t>
      </w:r>
      <w:r w:rsidR="004259CD" w:rsidRPr="00ED5D4A">
        <w:rPr>
          <w:rStyle w:val="Appelnotedebasdep"/>
          <w:rFonts w:ascii="Marianne" w:hAnsi="Marianne"/>
          <w:color w:val="262626" w:themeColor="text1" w:themeTint="D9"/>
          <w:sz w:val="18"/>
          <w:szCs w:val="18"/>
        </w:rPr>
        <w:footnoteReference w:id="3"/>
      </w:r>
      <w:r w:rsidR="00FE21CE" w:rsidRPr="00ED5D4A">
        <w:rPr>
          <w:rFonts w:ascii="Marianne" w:hAnsi="Marianne"/>
          <w:color w:val="262626" w:themeColor="text1" w:themeTint="D9"/>
          <w:sz w:val="18"/>
          <w:szCs w:val="18"/>
        </w:rPr>
        <w:t xml:space="preserve"> </w:t>
      </w:r>
      <w:r w:rsidR="00E162B6" w:rsidRPr="00ED5D4A">
        <w:rPr>
          <w:rFonts w:ascii="Marianne" w:hAnsi="Marianne"/>
          <w:color w:val="262626" w:themeColor="text1" w:themeTint="D9"/>
          <w:sz w:val="18"/>
          <w:szCs w:val="18"/>
        </w:rPr>
        <w:t xml:space="preserve">- </w:t>
      </w:r>
      <w:r w:rsidR="00F42C48" w:rsidRPr="00ED5D4A">
        <w:rPr>
          <w:rFonts w:ascii="Marianne" w:hAnsi="Marianne"/>
          <w:color w:val="262626" w:themeColor="text1" w:themeTint="D9"/>
          <w:sz w:val="18"/>
          <w:szCs w:val="18"/>
        </w:rPr>
        <w:t xml:space="preserve">mars </w:t>
      </w:r>
      <w:r w:rsidR="00E162B6" w:rsidRPr="00ED5D4A">
        <w:rPr>
          <w:rFonts w:ascii="Marianne" w:hAnsi="Marianne"/>
          <w:color w:val="262626" w:themeColor="text1" w:themeTint="D9"/>
          <w:sz w:val="18"/>
          <w:szCs w:val="18"/>
        </w:rPr>
        <w:t>2020</w:t>
      </w:r>
    </w:p>
    <w:p w14:paraId="5ABE0EF7" w14:textId="0CF27835" w:rsidR="00FE21CE" w:rsidRPr="00ED5D4A" w:rsidRDefault="004259CD" w:rsidP="13A0895C">
      <w:pPr>
        <w:pStyle w:val="Paragraphedeliste"/>
        <w:spacing w:before="20"/>
        <w:jc w:val="both"/>
        <w:rPr>
          <w:rFonts w:ascii="Marianne" w:hAnsi="Marianne"/>
        </w:rPr>
      </w:pPr>
      <w:r w:rsidRPr="00ED5D4A">
        <w:rPr>
          <w:rFonts w:ascii="Marianne" w:hAnsi="Marianne"/>
          <w:color w:val="262626" w:themeColor="text1" w:themeTint="D9"/>
          <w:sz w:val="18"/>
          <w:szCs w:val="18"/>
        </w:rPr>
        <w:t xml:space="preserve">Le </w:t>
      </w:r>
      <w:r w:rsidR="00FE21CE" w:rsidRPr="00ED5D4A">
        <w:rPr>
          <w:rFonts w:ascii="Marianne" w:hAnsi="Marianne"/>
          <w:color w:val="262626" w:themeColor="text1" w:themeTint="D9"/>
          <w:sz w:val="18"/>
          <w:szCs w:val="18"/>
        </w:rPr>
        <w:t xml:space="preserve">cahier </w:t>
      </w:r>
      <w:r w:rsidR="001B2A66" w:rsidRPr="00ED5D4A">
        <w:rPr>
          <w:rFonts w:ascii="Marianne" w:hAnsi="Marianne"/>
          <w:color w:val="262626" w:themeColor="text1" w:themeTint="D9"/>
          <w:sz w:val="18"/>
          <w:szCs w:val="18"/>
        </w:rPr>
        <w:t>regroupant les</w:t>
      </w:r>
      <w:r w:rsidR="00887458" w:rsidRPr="00ED5D4A">
        <w:rPr>
          <w:rFonts w:ascii="Marianne" w:hAnsi="Marianne"/>
          <w:color w:val="262626" w:themeColor="text1" w:themeTint="D9"/>
          <w:sz w:val="18"/>
          <w:szCs w:val="18"/>
        </w:rPr>
        <w:t xml:space="preserve"> </w:t>
      </w:r>
      <w:r w:rsidR="00887458" w:rsidRPr="13A0895C">
        <w:rPr>
          <w:rFonts w:ascii="Marianne" w:hAnsi="Marianne"/>
          <w:b/>
          <w:color w:val="262626" w:themeColor="text1" w:themeTint="D9"/>
          <w:sz w:val="18"/>
          <w:szCs w:val="18"/>
        </w:rPr>
        <w:t>70 idées</w:t>
      </w:r>
      <w:r w:rsidR="00887458" w:rsidRPr="13A0895C" w:rsidDel="00044C30">
        <w:rPr>
          <w:rFonts w:ascii="Marianne" w:hAnsi="Marianne"/>
          <w:b/>
          <w:color w:val="262626" w:themeColor="text1" w:themeTint="D9"/>
          <w:sz w:val="18"/>
          <w:szCs w:val="18"/>
        </w:rPr>
        <w:t xml:space="preserve"> </w:t>
      </w:r>
      <w:r w:rsidR="00FE21CE" w:rsidRPr="13A0895C">
        <w:rPr>
          <w:rFonts w:ascii="Marianne" w:hAnsi="Marianne"/>
          <w:b/>
          <w:color w:val="262626" w:themeColor="text1" w:themeTint="D9"/>
          <w:sz w:val="18"/>
          <w:szCs w:val="18"/>
        </w:rPr>
        <w:t>d</w:t>
      </w:r>
      <w:r w:rsidR="00887458" w:rsidRPr="13A0895C">
        <w:rPr>
          <w:rFonts w:ascii="Marianne" w:hAnsi="Marianne"/>
          <w:b/>
          <w:color w:val="262626" w:themeColor="text1" w:themeTint="D9"/>
          <w:sz w:val="18"/>
          <w:szCs w:val="18"/>
        </w:rPr>
        <w:t>e projet</w:t>
      </w:r>
      <w:r w:rsidR="001B2A66" w:rsidRPr="13A0895C">
        <w:rPr>
          <w:rFonts w:ascii="Marianne" w:hAnsi="Marianne"/>
          <w:b/>
          <w:color w:val="262626" w:themeColor="text1" w:themeTint="D9"/>
          <w:sz w:val="18"/>
          <w:szCs w:val="18"/>
        </w:rPr>
        <w:t>s</w:t>
      </w:r>
      <w:r w:rsidR="00887458" w:rsidRPr="13A0895C">
        <w:rPr>
          <w:rFonts w:ascii="Marianne" w:hAnsi="Marianne"/>
          <w:b/>
          <w:color w:val="262626" w:themeColor="text1" w:themeTint="D9"/>
          <w:sz w:val="18"/>
          <w:szCs w:val="18"/>
        </w:rPr>
        <w:t xml:space="preserve"> issues du</w:t>
      </w:r>
      <w:r w:rsidR="00FE21CE" w:rsidRPr="13A0895C">
        <w:rPr>
          <w:rFonts w:ascii="Marianne" w:hAnsi="Marianne"/>
          <w:b/>
          <w:color w:val="262626" w:themeColor="text1" w:themeTint="D9"/>
          <w:sz w:val="18"/>
          <w:szCs w:val="18"/>
        </w:rPr>
        <w:t xml:space="preserve"> Booster de l’UFS</w:t>
      </w:r>
      <w:r w:rsidR="001B2A66" w:rsidRPr="00ED5D4A">
        <w:rPr>
          <w:rStyle w:val="Appelnotedebasdep"/>
          <w:rFonts w:ascii="Marianne" w:hAnsi="Marianne"/>
          <w:color w:val="262626" w:themeColor="text1" w:themeTint="D9"/>
          <w:sz w:val="18"/>
          <w:szCs w:val="18"/>
        </w:rPr>
        <w:footnoteReference w:id="4"/>
      </w:r>
      <w:r w:rsidR="00FE21CE" w:rsidRPr="00ED5D4A">
        <w:rPr>
          <w:rFonts w:ascii="Marianne" w:hAnsi="Marianne"/>
          <w:color w:val="262626" w:themeColor="text1" w:themeTint="D9"/>
          <w:sz w:val="18"/>
          <w:szCs w:val="18"/>
        </w:rPr>
        <w:t xml:space="preserve"> </w:t>
      </w:r>
      <w:r w:rsidR="00E162B6" w:rsidRPr="00ED5D4A">
        <w:rPr>
          <w:rFonts w:ascii="Marianne" w:hAnsi="Marianne"/>
          <w:color w:val="262626" w:themeColor="text1" w:themeTint="D9"/>
          <w:sz w:val="18"/>
          <w:szCs w:val="18"/>
        </w:rPr>
        <w:t xml:space="preserve">- </w:t>
      </w:r>
      <w:r w:rsidR="00354582" w:rsidRPr="00ED5D4A">
        <w:rPr>
          <w:rFonts w:ascii="Marianne" w:hAnsi="Marianne"/>
          <w:color w:val="262626" w:themeColor="text1" w:themeTint="D9"/>
          <w:sz w:val="18"/>
          <w:szCs w:val="18"/>
        </w:rPr>
        <w:t xml:space="preserve">octobre </w:t>
      </w:r>
      <w:r w:rsidR="00E162B6" w:rsidRPr="00ED5D4A">
        <w:rPr>
          <w:rFonts w:ascii="Marianne" w:hAnsi="Marianne"/>
          <w:color w:val="262626" w:themeColor="text1" w:themeTint="D9"/>
          <w:sz w:val="18"/>
          <w:szCs w:val="18"/>
        </w:rPr>
        <w:t>2023</w:t>
      </w:r>
    </w:p>
    <w:p w14:paraId="4850FA2A" w14:textId="722E86D6" w:rsidR="00FE21CE" w:rsidRPr="00ED5D4A" w:rsidRDefault="001B2A66" w:rsidP="13A0895C">
      <w:pPr>
        <w:pStyle w:val="Paragraphedeliste"/>
        <w:spacing w:before="20"/>
        <w:jc w:val="both"/>
        <w:rPr>
          <w:rFonts w:ascii="Marianne" w:hAnsi="Marianne"/>
        </w:rPr>
      </w:pPr>
      <w:r w:rsidRPr="00ED5D4A">
        <w:rPr>
          <w:rFonts w:ascii="Marianne" w:hAnsi="Marianne"/>
          <w:color w:val="262626" w:themeColor="text1" w:themeTint="D9"/>
          <w:sz w:val="18"/>
          <w:szCs w:val="18"/>
        </w:rPr>
        <w:lastRenderedPageBreak/>
        <w:t>Le</w:t>
      </w:r>
      <w:r w:rsidR="00802ACB" w:rsidRPr="00ED5D4A">
        <w:rPr>
          <w:rFonts w:ascii="Marianne" w:hAnsi="Marianne"/>
          <w:color w:val="262626" w:themeColor="text1" w:themeTint="D9"/>
          <w:sz w:val="18"/>
          <w:szCs w:val="18"/>
        </w:rPr>
        <w:t xml:space="preserve"> plaidoyer « </w:t>
      </w:r>
      <w:r w:rsidR="00FE21CE" w:rsidRPr="00ED5D4A">
        <w:rPr>
          <w:rFonts w:ascii="Marianne" w:hAnsi="Marianne"/>
          <w:color w:val="262626" w:themeColor="text1" w:themeTint="D9"/>
          <w:sz w:val="18"/>
          <w:szCs w:val="18"/>
        </w:rPr>
        <w:t>d</w:t>
      </w:r>
      <w:r w:rsidR="00FE21CE" w:rsidRPr="13A0895C">
        <w:rPr>
          <w:rFonts w:ascii="Marianne" w:hAnsi="Marianne"/>
          <w:b/>
          <w:color w:val="262626" w:themeColor="text1" w:themeTint="D9"/>
          <w:sz w:val="18"/>
          <w:szCs w:val="18"/>
        </w:rPr>
        <w:t xml:space="preserve">épasser les idées préconçues entre santé et </w:t>
      </w:r>
      <w:r w:rsidR="00530AC7" w:rsidRPr="13A0895C">
        <w:rPr>
          <w:rFonts w:ascii="Marianne" w:hAnsi="Marianne"/>
          <w:b/>
          <w:color w:val="262626" w:themeColor="text1" w:themeTint="D9"/>
          <w:sz w:val="18"/>
          <w:szCs w:val="18"/>
        </w:rPr>
        <w:t>aménagement urbain</w:t>
      </w:r>
      <w:r w:rsidR="00530AC7" w:rsidRPr="00ED5D4A">
        <w:rPr>
          <w:rFonts w:ascii="Marianne" w:hAnsi="Marianne"/>
          <w:color w:val="262626" w:themeColor="text1" w:themeTint="D9"/>
          <w:sz w:val="18"/>
          <w:szCs w:val="18"/>
        </w:rPr>
        <w:t> »</w:t>
      </w:r>
      <w:r w:rsidR="00E162B6" w:rsidRPr="00ED5D4A">
        <w:rPr>
          <w:rStyle w:val="Appelnotedebasdep"/>
          <w:rFonts w:ascii="Marianne" w:hAnsi="Marianne"/>
          <w:color w:val="262626" w:themeColor="text1" w:themeTint="D9"/>
          <w:sz w:val="18"/>
          <w:szCs w:val="18"/>
        </w:rPr>
        <w:footnoteReference w:id="5"/>
      </w:r>
      <w:r w:rsidR="00F42C48" w:rsidRPr="00ED5D4A">
        <w:rPr>
          <w:rFonts w:ascii="Marianne" w:hAnsi="Marianne"/>
          <w:color w:val="262626" w:themeColor="text1" w:themeTint="D9"/>
          <w:sz w:val="18"/>
          <w:szCs w:val="18"/>
        </w:rPr>
        <w:t xml:space="preserve"> - </w:t>
      </w:r>
      <w:r w:rsidR="00865857" w:rsidRPr="00ED5D4A">
        <w:rPr>
          <w:rFonts w:ascii="Marianne" w:hAnsi="Marianne"/>
          <w:color w:val="262626" w:themeColor="text1" w:themeTint="D9"/>
          <w:sz w:val="18"/>
          <w:szCs w:val="18"/>
        </w:rPr>
        <w:t xml:space="preserve">novembre </w:t>
      </w:r>
      <w:r w:rsidR="00F42C48" w:rsidRPr="00ED5D4A">
        <w:rPr>
          <w:rFonts w:ascii="Marianne" w:hAnsi="Marianne"/>
          <w:color w:val="262626" w:themeColor="text1" w:themeTint="D9"/>
          <w:sz w:val="18"/>
          <w:szCs w:val="18"/>
        </w:rPr>
        <w:t>2021</w:t>
      </w:r>
    </w:p>
    <w:p w14:paraId="3AD1884A" w14:textId="555338A9" w:rsidR="00FE21CE" w:rsidRPr="00ED5D4A" w:rsidRDefault="365F2169" w:rsidP="13A0895C">
      <w:pPr>
        <w:pStyle w:val="Paragraphedeliste"/>
        <w:spacing w:before="20"/>
        <w:jc w:val="both"/>
        <w:rPr>
          <w:rFonts w:ascii="Marianne" w:hAnsi="Marianne"/>
        </w:rPr>
      </w:pPr>
      <w:r w:rsidRPr="00ED5D4A">
        <w:rPr>
          <w:rFonts w:ascii="Marianne" w:hAnsi="Marianne"/>
          <w:color w:val="262626" w:themeColor="text1" w:themeTint="D9"/>
          <w:sz w:val="18"/>
          <w:szCs w:val="18"/>
        </w:rPr>
        <w:t xml:space="preserve">Guide </w:t>
      </w:r>
      <w:r w:rsidR="0062626B" w:rsidRPr="00ED5D4A">
        <w:rPr>
          <w:rFonts w:ascii="Marianne" w:hAnsi="Marianne"/>
          <w:color w:val="262626" w:themeColor="text1" w:themeTint="D9"/>
          <w:sz w:val="18"/>
          <w:szCs w:val="18"/>
        </w:rPr>
        <w:t>«</w:t>
      </w:r>
      <w:r w:rsidR="0062626B" w:rsidRPr="00ED5D4A">
        <w:rPr>
          <w:rFonts w:ascii="Marianne" w:hAnsi="Marianne" w:cs="Calibri"/>
          <w:color w:val="262626" w:themeColor="text1" w:themeTint="D9"/>
          <w:sz w:val="18"/>
          <w:szCs w:val="18"/>
        </w:rPr>
        <w:t> </w:t>
      </w:r>
      <w:r w:rsidRPr="13A0895C">
        <w:rPr>
          <w:rFonts w:ascii="Marianne" w:hAnsi="Marianne"/>
          <w:b/>
          <w:color w:val="262626" w:themeColor="text1" w:themeTint="D9"/>
          <w:sz w:val="18"/>
          <w:szCs w:val="18"/>
        </w:rPr>
        <w:t>A pied d'œuvre. Mettre les piétons au cœur de la fabrique des espaces publics</w:t>
      </w:r>
      <w:r w:rsidR="0062626B" w:rsidRPr="13A0895C">
        <w:rPr>
          <w:rFonts w:ascii="Marianne" w:hAnsi="Marianne"/>
          <w:b/>
          <w:color w:val="262626" w:themeColor="text1" w:themeTint="D9"/>
          <w:sz w:val="18"/>
          <w:szCs w:val="18"/>
        </w:rPr>
        <w:t> </w:t>
      </w:r>
      <w:r w:rsidR="6465A1D4" w:rsidRPr="13A0895C">
        <w:rPr>
          <w:rFonts w:ascii="Marianne" w:hAnsi="Marianne"/>
          <w:b/>
          <w:color w:val="262626" w:themeColor="text1" w:themeTint="D9"/>
          <w:sz w:val="18"/>
          <w:szCs w:val="18"/>
        </w:rPr>
        <w:t xml:space="preserve">- </w:t>
      </w:r>
      <w:r w:rsidRPr="13A0895C">
        <w:rPr>
          <w:rFonts w:ascii="Marianne" w:hAnsi="Marianne"/>
          <w:b/>
          <w:color w:val="262626" w:themeColor="text1" w:themeTint="D9"/>
          <w:sz w:val="18"/>
          <w:szCs w:val="18"/>
        </w:rPr>
        <w:t>Comment aménager les espaces publics pour redonner une place centrale aux piétons</w:t>
      </w:r>
      <w:r w:rsidRPr="00ED5D4A">
        <w:rPr>
          <w:rFonts w:ascii="Marianne" w:hAnsi="Marianne"/>
          <w:color w:val="262626" w:themeColor="text1" w:themeTint="D9"/>
          <w:sz w:val="18"/>
          <w:szCs w:val="18"/>
        </w:rPr>
        <w:t>"</w:t>
      </w:r>
      <w:r w:rsidR="00FE21CE" w:rsidRPr="00ED5D4A">
        <w:rPr>
          <w:rStyle w:val="Appelnotedebasdep"/>
          <w:rFonts w:ascii="Marianne" w:hAnsi="Marianne"/>
          <w:color w:val="262626" w:themeColor="text1" w:themeTint="D9"/>
          <w:sz w:val="18"/>
          <w:szCs w:val="18"/>
        </w:rPr>
        <w:footnoteReference w:id="6"/>
      </w:r>
      <w:r w:rsidRPr="00ED5D4A">
        <w:rPr>
          <w:rFonts w:ascii="Marianne" w:hAnsi="Marianne"/>
          <w:color w:val="262626" w:themeColor="text1" w:themeTint="D9"/>
          <w:sz w:val="18"/>
          <w:szCs w:val="18"/>
        </w:rPr>
        <w:t xml:space="preserve"> - décembre 2022 </w:t>
      </w:r>
    </w:p>
    <w:p w14:paraId="6599EE54" w14:textId="1EE2D2D0" w:rsidR="00FE21CE" w:rsidRPr="00ED5D4A" w:rsidRDefault="568A0E8F" w:rsidP="13A0895C">
      <w:pPr>
        <w:pStyle w:val="Paragraphedeliste"/>
        <w:jc w:val="both"/>
        <w:rPr>
          <w:rFonts w:ascii="Marianne" w:hAnsi="Marianne"/>
        </w:rPr>
      </w:pPr>
      <w:r w:rsidRPr="00ED5D4A">
        <w:rPr>
          <w:rFonts w:ascii="Marianne" w:hAnsi="Marianne"/>
          <w:color w:val="262626" w:themeColor="text1" w:themeTint="D9"/>
          <w:sz w:val="18"/>
          <w:szCs w:val="18"/>
        </w:rPr>
        <w:t>Et</w:t>
      </w:r>
      <w:r w:rsidR="132C2094" w:rsidRPr="00ED5D4A">
        <w:rPr>
          <w:rFonts w:ascii="Marianne" w:hAnsi="Marianne"/>
          <w:color w:val="262626" w:themeColor="text1" w:themeTint="D9"/>
          <w:sz w:val="18"/>
          <w:szCs w:val="18"/>
        </w:rPr>
        <w:t xml:space="preserve"> </w:t>
      </w:r>
      <w:r w:rsidR="78C3330C" w:rsidRPr="00ED5D4A">
        <w:rPr>
          <w:rFonts w:ascii="Marianne" w:hAnsi="Marianne"/>
          <w:color w:val="262626" w:themeColor="text1" w:themeTint="D9"/>
          <w:sz w:val="18"/>
          <w:szCs w:val="18"/>
        </w:rPr>
        <w:t xml:space="preserve">les </w:t>
      </w:r>
      <w:r w:rsidR="132C2094" w:rsidRPr="00ED5D4A">
        <w:rPr>
          <w:rFonts w:ascii="Marianne" w:hAnsi="Marianne"/>
          <w:color w:val="262626" w:themeColor="text1" w:themeTint="D9"/>
          <w:sz w:val="18"/>
          <w:szCs w:val="18"/>
        </w:rPr>
        <w:t xml:space="preserve">capsules vidéo </w:t>
      </w:r>
      <w:r w:rsidR="16F68DC4" w:rsidRPr="00ED5D4A">
        <w:rPr>
          <w:rFonts w:ascii="Marianne" w:hAnsi="Marianne"/>
          <w:color w:val="262626" w:themeColor="text1" w:themeTint="D9"/>
          <w:sz w:val="18"/>
          <w:szCs w:val="18"/>
        </w:rPr>
        <w:t xml:space="preserve">sur les </w:t>
      </w:r>
      <w:r w:rsidR="16F68DC4" w:rsidRPr="13A0895C">
        <w:rPr>
          <w:rFonts w:ascii="Marianne" w:hAnsi="Marianne"/>
          <w:b/>
          <w:color w:val="262626" w:themeColor="text1" w:themeTint="D9"/>
          <w:sz w:val="18"/>
          <w:szCs w:val="18"/>
        </w:rPr>
        <w:t xml:space="preserve">bienfaits </w:t>
      </w:r>
      <w:r w:rsidR="67631892" w:rsidRPr="6A15698C">
        <w:rPr>
          <w:rFonts w:ascii="Marianne" w:hAnsi="Marianne"/>
          <w:b/>
          <w:bCs/>
          <w:color w:val="262626" w:themeColor="text1" w:themeTint="D9"/>
          <w:sz w:val="18"/>
          <w:szCs w:val="18"/>
        </w:rPr>
        <w:t xml:space="preserve">et les cobénéfices </w:t>
      </w:r>
      <w:r w:rsidR="16F68DC4" w:rsidRPr="13A0895C">
        <w:rPr>
          <w:rFonts w:ascii="Marianne" w:hAnsi="Marianne"/>
          <w:b/>
          <w:color w:val="262626" w:themeColor="text1" w:themeTint="D9"/>
          <w:sz w:val="18"/>
          <w:szCs w:val="18"/>
        </w:rPr>
        <w:t>de la marche</w:t>
      </w:r>
      <w:r w:rsidRPr="13A0895C">
        <w:rPr>
          <w:rStyle w:val="Appelnotedebasdep"/>
          <w:rFonts w:ascii="Marianne" w:hAnsi="Marianne"/>
          <w:color w:val="262626" w:themeColor="text1" w:themeTint="D9"/>
          <w:sz w:val="18"/>
          <w:szCs w:val="18"/>
        </w:rPr>
        <w:footnoteReference w:id="7"/>
      </w:r>
      <w:r w:rsidR="16F68DC4" w:rsidRPr="00ED5D4A">
        <w:rPr>
          <w:rFonts w:ascii="Marianne" w:hAnsi="Marianne"/>
          <w:color w:val="262626" w:themeColor="text1" w:themeTint="D9"/>
          <w:sz w:val="18"/>
          <w:szCs w:val="18"/>
        </w:rPr>
        <w:t xml:space="preserve">. </w:t>
      </w:r>
    </w:p>
    <w:p w14:paraId="5D58FAE2" w14:textId="430ACEAF" w:rsidR="00FE21CE" w:rsidRPr="00ED5D4A" w:rsidRDefault="32E1CE81" w:rsidP="13A0895C">
      <w:pPr>
        <w:pStyle w:val="Paragraphedeliste"/>
        <w:spacing w:before="20"/>
        <w:jc w:val="both"/>
        <w:rPr>
          <w:rFonts w:ascii="Marianne" w:hAnsi="Marianne"/>
        </w:rPr>
      </w:pPr>
      <w:r w:rsidRPr="00ED5D4A" w:rsidDel="00FE34BB">
        <w:rPr>
          <w:rFonts w:ascii="Marianne" w:hAnsi="Marianne"/>
          <w:color w:val="262626" w:themeColor="text1" w:themeTint="D9"/>
          <w:sz w:val="18"/>
          <w:szCs w:val="18"/>
        </w:rPr>
        <w:t>G</w:t>
      </w:r>
      <w:r w:rsidR="00FE21CE" w:rsidRPr="00ED5D4A" w:rsidDel="00FE34BB">
        <w:rPr>
          <w:rFonts w:ascii="Marianne" w:hAnsi="Marianne"/>
          <w:color w:val="262626" w:themeColor="text1" w:themeTint="D9"/>
          <w:sz w:val="18"/>
          <w:szCs w:val="18"/>
        </w:rPr>
        <w:t xml:space="preserve">uide </w:t>
      </w:r>
      <w:r w:rsidR="7907EC21" w:rsidRPr="00ED5D4A">
        <w:rPr>
          <w:rFonts w:ascii="Marianne" w:hAnsi="Marianne"/>
          <w:color w:val="262626" w:themeColor="text1" w:themeTint="D9"/>
          <w:sz w:val="18"/>
          <w:szCs w:val="18"/>
        </w:rPr>
        <w:t>“</w:t>
      </w:r>
      <w:r w:rsidR="0E084DF0" w:rsidRPr="13A0895C">
        <w:rPr>
          <w:rFonts w:ascii="Marianne" w:hAnsi="Marianne"/>
          <w:b/>
          <w:color w:val="262626" w:themeColor="text1" w:themeTint="D9"/>
          <w:sz w:val="18"/>
          <w:szCs w:val="18"/>
        </w:rPr>
        <w:t>Approche tactique : pour aménager les espaces publics autrement</w:t>
      </w:r>
      <w:r w:rsidR="6BBD7877" w:rsidRPr="00ED5D4A">
        <w:rPr>
          <w:rFonts w:ascii="Marianne" w:hAnsi="Marianne"/>
          <w:color w:val="262626" w:themeColor="text1" w:themeTint="D9"/>
          <w:sz w:val="18"/>
          <w:szCs w:val="18"/>
        </w:rPr>
        <w:t>”</w:t>
      </w:r>
      <w:r w:rsidR="00FE21CE" w:rsidRPr="00ED5D4A">
        <w:rPr>
          <w:rStyle w:val="Appelnotedebasdep"/>
          <w:rFonts w:ascii="Marianne" w:hAnsi="Marianne"/>
          <w:color w:val="262626" w:themeColor="text1" w:themeTint="D9"/>
          <w:sz w:val="18"/>
          <w:szCs w:val="18"/>
        </w:rPr>
        <w:footnoteReference w:id="8"/>
      </w:r>
      <w:r w:rsidR="0E084DF0" w:rsidRPr="00ED5D4A">
        <w:rPr>
          <w:rFonts w:ascii="Marianne" w:hAnsi="Marianne"/>
          <w:color w:val="262626" w:themeColor="text1" w:themeTint="D9"/>
          <w:sz w:val="18"/>
          <w:szCs w:val="18"/>
        </w:rPr>
        <w:t xml:space="preserve"> - novembre 2024</w:t>
      </w:r>
    </w:p>
    <w:p w14:paraId="399D9F4C" w14:textId="062A7E3C" w:rsidR="00FE21CE" w:rsidRPr="00ED5D4A" w:rsidRDefault="113C27AC" w:rsidP="13A0895C">
      <w:pPr>
        <w:pStyle w:val="Paragraphedeliste"/>
        <w:spacing w:before="20"/>
        <w:jc w:val="both"/>
        <w:rPr>
          <w:rFonts w:ascii="Marianne" w:hAnsi="Marianne" w:cs="Marianne"/>
        </w:rPr>
      </w:pPr>
      <w:r w:rsidRPr="00ED5D4A">
        <w:rPr>
          <w:rFonts w:ascii="Marianne" w:hAnsi="Marianne"/>
          <w:color w:val="262626" w:themeColor="text1" w:themeTint="D9"/>
          <w:sz w:val="18"/>
          <w:szCs w:val="18"/>
        </w:rPr>
        <w:t>Guide</w:t>
      </w:r>
      <w:r w:rsidR="00FE21CE" w:rsidRPr="00ED5D4A">
        <w:rPr>
          <w:rFonts w:ascii="Marianne" w:hAnsi="Marianne"/>
          <w:color w:val="262626" w:themeColor="text1" w:themeTint="D9"/>
          <w:sz w:val="18"/>
          <w:szCs w:val="18"/>
        </w:rPr>
        <w:t xml:space="preserve"> </w:t>
      </w:r>
      <w:r w:rsidR="784C0248" w:rsidRPr="00ED5D4A">
        <w:rPr>
          <w:rFonts w:ascii="Marianne" w:hAnsi="Marianne" w:cs="Calibri"/>
          <w:color w:val="262626" w:themeColor="text1" w:themeTint="D9"/>
          <w:sz w:val="18"/>
          <w:szCs w:val="18"/>
        </w:rPr>
        <w:t>“</w:t>
      </w:r>
      <w:r w:rsidR="00FE21CE" w:rsidRPr="13A0895C">
        <w:rPr>
          <w:rFonts w:ascii="Marianne" w:hAnsi="Marianne"/>
          <w:b/>
          <w:color w:val="262626" w:themeColor="text1" w:themeTint="D9"/>
          <w:sz w:val="18"/>
          <w:szCs w:val="18"/>
        </w:rPr>
        <w:t>faire la taille</w:t>
      </w:r>
      <w:r w:rsidR="00FE34BB" w:rsidRPr="13A0895C">
        <w:rPr>
          <w:rFonts w:ascii="Marianne" w:eastAsia="Marianne" w:hAnsi="Marianne" w:cs="Marianne"/>
          <w:b/>
          <w:color w:val="262626" w:themeColor="text1" w:themeTint="D9"/>
          <w:sz w:val="18"/>
          <w:szCs w:val="18"/>
        </w:rPr>
        <w:t> </w:t>
      </w:r>
      <w:r w:rsidR="55EAE9E5" w:rsidRPr="13A0895C">
        <w:rPr>
          <w:rFonts w:ascii="Marianne" w:eastAsia="Marianne" w:hAnsi="Marianne" w:cs="Marianne"/>
          <w:b/>
          <w:color w:val="262626" w:themeColor="text1" w:themeTint="D9"/>
          <w:sz w:val="18"/>
          <w:szCs w:val="18"/>
        </w:rPr>
        <w:t>: pour des territoires à Hauteur d'enfants</w:t>
      </w:r>
      <w:r w:rsidR="55EAE9E5" w:rsidRPr="00ED5D4A">
        <w:rPr>
          <w:rFonts w:ascii="Marianne" w:eastAsia="Marianne" w:hAnsi="Marianne" w:cs="Marianne"/>
          <w:color w:val="262626" w:themeColor="text1" w:themeTint="D9"/>
          <w:sz w:val="18"/>
          <w:szCs w:val="18"/>
        </w:rPr>
        <w:t>”</w:t>
      </w:r>
      <w:r w:rsidR="00FE21CE" w:rsidRPr="00ED5D4A">
        <w:rPr>
          <w:rStyle w:val="Appelnotedebasdep"/>
          <w:rFonts w:ascii="Marianne" w:eastAsia="Marianne" w:hAnsi="Marianne" w:cs="Marianne"/>
          <w:color w:val="262626" w:themeColor="text1" w:themeTint="D9"/>
          <w:sz w:val="18"/>
          <w:szCs w:val="18"/>
        </w:rPr>
        <w:footnoteReference w:id="9"/>
      </w:r>
      <w:r w:rsidR="55EAE9E5" w:rsidRPr="00ED5D4A">
        <w:rPr>
          <w:rFonts w:ascii="Marianne" w:eastAsia="Marianne" w:hAnsi="Marianne" w:cs="Marianne"/>
          <w:color w:val="262626" w:themeColor="text1" w:themeTint="D9"/>
          <w:sz w:val="18"/>
          <w:szCs w:val="18"/>
        </w:rPr>
        <w:t xml:space="preserve"> - novembre 2024 </w:t>
      </w:r>
    </w:p>
    <w:p w14:paraId="6EF4EF5D" w14:textId="2459EBD1" w:rsidR="00FE21CE" w:rsidRPr="00ED5D4A" w:rsidRDefault="00FE34BB" w:rsidP="13A0895C">
      <w:pPr>
        <w:pStyle w:val="Paragraphedeliste"/>
        <w:spacing w:before="20"/>
        <w:jc w:val="both"/>
        <w:rPr>
          <w:rFonts w:ascii="Marianne" w:hAnsi="Marianne"/>
        </w:rPr>
      </w:pPr>
      <w:r w:rsidRPr="4DD4FD55">
        <w:rPr>
          <w:rFonts w:ascii="Marianne" w:hAnsi="Marianne" w:cs="Marianne"/>
          <w:color w:val="262626" w:themeColor="text1" w:themeTint="D9"/>
          <w:sz w:val="18"/>
          <w:szCs w:val="18"/>
        </w:rPr>
        <w:t>G</w:t>
      </w:r>
      <w:r w:rsidR="00FE21CE" w:rsidRPr="4DD4FD55">
        <w:rPr>
          <w:rFonts w:ascii="Marianne" w:hAnsi="Marianne" w:cs="Marianne"/>
          <w:color w:val="262626" w:themeColor="text1" w:themeTint="D9"/>
          <w:sz w:val="18"/>
          <w:szCs w:val="18"/>
        </w:rPr>
        <w:t xml:space="preserve">uide de l’Inca sur </w:t>
      </w:r>
      <w:r w:rsidR="00FE21CE" w:rsidRPr="13A0895C">
        <w:rPr>
          <w:rFonts w:ascii="Marianne" w:hAnsi="Marianne" w:cs="Marianne"/>
          <w:b/>
          <w:color w:val="262626" w:themeColor="text1" w:themeTint="D9"/>
          <w:sz w:val="18"/>
          <w:szCs w:val="18"/>
        </w:rPr>
        <w:t>aménagement et prévention des cancers</w:t>
      </w:r>
      <w:r w:rsidR="006E51B8">
        <w:rPr>
          <w:rStyle w:val="Appelnotedebasdep"/>
          <w:rFonts w:ascii="Marianne" w:hAnsi="Marianne" w:cs="Marianne"/>
          <w:b/>
          <w:color w:val="262626" w:themeColor="text1" w:themeTint="D9"/>
          <w:sz w:val="18"/>
          <w:szCs w:val="18"/>
        </w:rPr>
        <w:footnoteReference w:id="10"/>
      </w:r>
      <w:r w:rsidR="004A4091">
        <w:rPr>
          <w:rFonts w:ascii="Marianne" w:hAnsi="Marianne" w:cs="Marianne"/>
          <w:b/>
          <w:color w:val="262626" w:themeColor="text1" w:themeTint="D9"/>
          <w:sz w:val="18"/>
          <w:szCs w:val="18"/>
        </w:rPr>
        <w:t xml:space="preserve"> </w:t>
      </w:r>
      <w:r w:rsidR="004A4091" w:rsidRPr="00E509AE">
        <w:rPr>
          <w:rFonts w:ascii="Marianne" w:hAnsi="Marianne" w:cs="Marianne"/>
          <w:bCs/>
          <w:color w:val="262626" w:themeColor="text1" w:themeTint="D9"/>
          <w:sz w:val="18"/>
          <w:szCs w:val="18"/>
        </w:rPr>
        <w:t>– novembre 2022</w:t>
      </w:r>
    </w:p>
    <w:p w14:paraId="645B3A92" w14:textId="0D446378" w:rsidR="3F1ADE0E" w:rsidRPr="00ED5D4A" w:rsidRDefault="6B991ACA" w:rsidP="13A0895C">
      <w:pPr>
        <w:pStyle w:val="Paragraphedeliste"/>
        <w:spacing w:before="20"/>
        <w:jc w:val="both"/>
        <w:rPr>
          <w:rFonts w:ascii="Marianne" w:eastAsia="Marianne" w:hAnsi="Marianne" w:cs="Marianne"/>
        </w:rPr>
      </w:pPr>
      <w:r w:rsidRPr="00ED5D4A">
        <w:rPr>
          <w:rFonts w:ascii="Marianne" w:eastAsia="Marianne" w:hAnsi="Marianne" w:cs="Marianne"/>
          <w:color w:val="3A3A3A"/>
          <w:sz w:val="18"/>
          <w:szCs w:val="18"/>
        </w:rPr>
        <w:t xml:space="preserve">AVIS de l'ADEME - </w:t>
      </w:r>
      <w:r w:rsidRPr="13A0895C">
        <w:rPr>
          <w:rFonts w:ascii="Marianne" w:eastAsia="Marianne" w:hAnsi="Marianne" w:cs="Marianne"/>
          <w:b/>
          <w:color w:val="3A3A3A"/>
          <w:sz w:val="18"/>
          <w:szCs w:val="18"/>
        </w:rPr>
        <w:t>L'avenir de l'activité physique et sportive dans un contexte de changement climatique</w:t>
      </w:r>
      <w:r w:rsidR="3F1ADE0E" w:rsidRPr="00ED5D4A">
        <w:rPr>
          <w:rStyle w:val="Appelnotedebasdep"/>
          <w:rFonts w:ascii="Marianne" w:hAnsi="Marianne" w:cs="Marianne"/>
          <w:color w:val="262626" w:themeColor="text1" w:themeTint="D9"/>
          <w:sz w:val="18"/>
          <w:szCs w:val="18"/>
        </w:rPr>
        <w:footnoteReference w:id="11"/>
      </w:r>
    </w:p>
    <w:p w14:paraId="7E8362BC" w14:textId="4F6E0019" w:rsidR="3F1ADE0E" w:rsidRPr="00ED5D4A" w:rsidRDefault="4F915BFA" w:rsidP="13A0895C">
      <w:pPr>
        <w:pStyle w:val="Paragraphedeliste"/>
        <w:spacing w:before="20"/>
        <w:jc w:val="both"/>
        <w:rPr>
          <w:rFonts w:ascii="Marianne" w:eastAsia="Marianne" w:hAnsi="Marianne" w:cs="Marianne"/>
        </w:rPr>
      </w:pPr>
      <w:proofErr w:type="gramStart"/>
      <w:r w:rsidRPr="00ED5D4A">
        <w:rPr>
          <w:rFonts w:ascii="Marianne" w:eastAsia="Marianne" w:hAnsi="Marianne" w:cs="Marianne"/>
          <w:color w:val="3A3A3A"/>
          <w:sz w:val="18"/>
          <w:szCs w:val="18"/>
        </w:rPr>
        <w:t>«</w:t>
      </w:r>
      <w:r w:rsidRPr="13A0895C">
        <w:rPr>
          <w:rFonts w:ascii="Marianne" w:eastAsia="Marianne" w:hAnsi="Marianne" w:cs="Marianne"/>
          <w:b/>
          <w:color w:val="3A3A3A"/>
          <w:sz w:val="18"/>
          <w:szCs w:val="18"/>
        </w:rPr>
        <w:t>Plus</w:t>
      </w:r>
      <w:proofErr w:type="gramEnd"/>
      <w:r w:rsidRPr="13A0895C">
        <w:rPr>
          <w:rFonts w:ascii="Marianne" w:eastAsia="Marianne" w:hAnsi="Marianne" w:cs="Marianne"/>
          <w:b/>
          <w:color w:val="3A3A3A"/>
          <w:sz w:val="18"/>
          <w:szCs w:val="18"/>
        </w:rPr>
        <w:t xml:space="preserve"> fraîche ma ville</w:t>
      </w:r>
      <w:r w:rsidR="3F1ADE0E" w:rsidRPr="00ED5D4A">
        <w:rPr>
          <w:rStyle w:val="Appelnotedebasdep"/>
          <w:rFonts w:ascii="Marianne" w:eastAsia="Marianne" w:hAnsi="Marianne" w:cs="Marianne"/>
          <w:color w:val="3A3A3A"/>
          <w:sz w:val="18"/>
          <w:szCs w:val="18"/>
        </w:rPr>
        <w:footnoteReference w:id="12"/>
      </w:r>
      <w:r w:rsidRPr="00ED5D4A">
        <w:rPr>
          <w:rFonts w:ascii="Marianne" w:eastAsia="Marianne" w:hAnsi="Marianne" w:cs="Marianne"/>
          <w:color w:val="3A3A3A"/>
          <w:sz w:val="18"/>
          <w:szCs w:val="18"/>
        </w:rPr>
        <w:t xml:space="preserve">», un service numérique public d’aide à la décision pour les villes qui veulent mettre en place des solutions de rafraîchissement durables et adaptées au territoire.  </w:t>
      </w:r>
    </w:p>
    <w:p w14:paraId="3949585D" w14:textId="590A9AA9" w:rsidR="0072795F" w:rsidRPr="00ED5D4A" w:rsidRDefault="68A25B4D" w:rsidP="13A0895C">
      <w:pPr>
        <w:pStyle w:val="Paragraphedeliste"/>
        <w:spacing w:before="20"/>
        <w:rPr>
          <w:rFonts w:ascii="Marianne" w:eastAsia="Marianne" w:hAnsi="Marianne" w:cs="Marianne"/>
        </w:rPr>
      </w:pPr>
      <w:r w:rsidRPr="13A0895C">
        <w:rPr>
          <w:rFonts w:ascii="Marianne" w:eastAsia="Marianne" w:hAnsi="Marianne" w:cs="Marianne"/>
          <w:color w:val="3A3A3A"/>
          <w:sz w:val="18"/>
          <w:szCs w:val="18"/>
        </w:rPr>
        <w:t>P</w:t>
      </w:r>
      <w:r w:rsidR="0072795F" w:rsidRPr="13A0895C">
        <w:rPr>
          <w:rFonts w:ascii="Marianne" w:hAnsi="Marianne"/>
          <w:color w:val="262626" w:themeColor="text1" w:themeTint="D9"/>
          <w:sz w:val="18"/>
          <w:szCs w:val="18"/>
        </w:rPr>
        <w:t>rojet</w:t>
      </w:r>
      <w:r w:rsidR="0072795F" w:rsidRPr="4DD4FD55">
        <w:rPr>
          <w:rFonts w:ascii="Marianne" w:hAnsi="Marianne"/>
          <w:color w:val="262626" w:themeColor="text1" w:themeTint="D9"/>
          <w:sz w:val="18"/>
          <w:szCs w:val="18"/>
        </w:rPr>
        <w:t xml:space="preserve"> de «</w:t>
      </w:r>
      <w:r w:rsidR="0072795F" w:rsidRPr="4DD4FD55">
        <w:rPr>
          <w:rFonts w:ascii="Marianne" w:hAnsi="Marianne" w:cs="Calibri"/>
          <w:color w:val="262626" w:themeColor="text1" w:themeTint="D9"/>
          <w:sz w:val="18"/>
          <w:szCs w:val="18"/>
        </w:rPr>
        <w:t> </w:t>
      </w:r>
      <w:r w:rsidR="0072795F" w:rsidRPr="4DD4FD55">
        <w:rPr>
          <w:rFonts w:ascii="Marianne" w:hAnsi="Marianne"/>
          <w:color w:val="262626" w:themeColor="text1" w:themeTint="D9"/>
          <w:sz w:val="18"/>
          <w:szCs w:val="18"/>
        </w:rPr>
        <w:t>commun</w:t>
      </w:r>
      <w:r w:rsidR="0072795F" w:rsidRPr="4DD4FD55">
        <w:rPr>
          <w:rFonts w:ascii="Marianne" w:hAnsi="Marianne" w:cs="Calibri"/>
          <w:color w:val="262626" w:themeColor="text1" w:themeTint="D9"/>
          <w:sz w:val="18"/>
          <w:szCs w:val="18"/>
        </w:rPr>
        <w:t> </w:t>
      </w:r>
      <w:r w:rsidR="0072795F" w:rsidRPr="4DD4FD55">
        <w:rPr>
          <w:rFonts w:ascii="Marianne" w:hAnsi="Marianne" w:cs="Marianne"/>
          <w:color w:val="262626" w:themeColor="text1" w:themeTint="D9"/>
          <w:sz w:val="18"/>
          <w:szCs w:val="18"/>
        </w:rPr>
        <w:t>»</w:t>
      </w:r>
      <w:r w:rsidR="0072795F" w:rsidRPr="4DD4FD55">
        <w:rPr>
          <w:rFonts w:ascii="Marianne" w:hAnsi="Marianne"/>
          <w:color w:val="262626" w:themeColor="text1" w:themeTint="D9"/>
          <w:sz w:val="18"/>
          <w:szCs w:val="18"/>
        </w:rPr>
        <w:t xml:space="preserve"> portant sur des </w:t>
      </w:r>
      <w:r w:rsidR="0072795F" w:rsidRPr="13A0895C">
        <w:rPr>
          <w:rFonts w:ascii="Marianne" w:hAnsi="Marianne"/>
          <w:b/>
          <w:color w:val="262626" w:themeColor="text1" w:themeTint="D9"/>
          <w:sz w:val="18"/>
          <w:szCs w:val="18"/>
        </w:rPr>
        <w:t>outils de sensibilisation à l’UFS</w:t>
      </w:r>
      <w:r w:rsidR="0072795F" w:rsidRPr="4DD4FD55">
        <w:rPr>
          <w:rFonts w:ascii="Marianne" w:hAnsi="Marianne"/>
          <w:color w:val="262626" w:themeColor="text1" w:themeTint="D9"/>
          <w:sz w:val="18"/>
          <w:szCs w:val="18"/>
        </w:rPr>
        <w:t xml:space="preserve"> (</w:t>
      </w:r>
      <w:hyperlink r:id="rId9">
        <w:r w:rsidR="0072795F" w:rsidRPr="4DD4FD55">
          <w:rPr>
            <w:rStyle w:val="Lienhypertexte"/>
            <w:rFonts w:ascii="Marianne" w:hAnsi="Marianne"/>
            <w:sz w:val="18"/>
            <w:szCs w:val="18"/>
          </w:rPr>
          <w:t>https://wiki.resilience-territoire.ademe.fr/wiki/Les_outils_de_l%27UFS_pour_des_projets_co-con%C3%A7us</w:t>
        </w:r>
      </w:hyperlink>
      <w:r w:rsidR="0072795F" w:rsidRPr="4DD4FD55">
        <w:rPr>
          <w:rFonts w:ascii="Marianne" w:hAnsi="Marianne"/>
          <w:color w:val="262626" w:themeColor="text1" w:themeTint="D9"/>
          <w:sz w:val="18"/>
          <w:szCs w:val="18"/>
        </w:rPr>
        <w:t>). Ce projet se terminera à l’automne 2025 et permettra d’avoir à disposition des outils et modes d’emplois associés pour organiser une balade urbaine de sensibilisation à l’UFS, organiser un brainstorming de projets UFS à partir d’un jeu de plateau, monter une exposition pédagogique</w:t>
      </w:r>
    </w:p>
    <w:p w14:paraId="175E137F" w14:textId="77777777" w:rsidR="00FE21CE" w:rsidRPr="00ED5D4A" w:rsidRDefault="00FE21CE" w:rsidP="13A0895C">
      <w:pPr>
        <w:spacing w:before="60" w:after="0"/>
        <w:jc w:val="both"/>
        <w:rPr>
          <w:rFonts w:ascii="Marianne" w:hAnsi="Marianne"/>
          <w:color w:val="262626" w:themeColor="text1" w:themeTint="D9"/>
          <w:sz w:val="18"/>
          <w:szCs w:val="18"/>
        </w:rPr>
      </w:pPr>
    </w:p>
    <w:p w14:paraId="46059044" w14:textId="10D72C1F" w:rsidR="00471686" w:rsidRPr="00ED5D4A" w:rsidRDefault="0061007A" w:rsidP="4DD4FD55">
      <w:pPr>
        <w:spacing w:after="0"/>
        <w:jc w:val="both"/>
        <w:rPr>
          <w:rFonts w:ascii="Marianne" w:hAnsi="Marianne"/>
          <w:color w:val="262626" w:themeColor="text1" w:themeTint="D9"/>
          <w:sz w:val="18"/>
          <w:szCs w:val="18"/>
        </w:rPr>
      </w:pPr>
      <w:r w:rsidRPr="13A0895C">
        <w:rPr>
          <w:rFonts w:ascii="Marianne" w:hAnsi="Marianne"/>
          <w:color w:val="262626" w:themeColor="text1" w:themeTint="D9"/>
          <w:sz w:val="18"/>
          <w:szCs w:val="18"/>
        </w:rPr>
        <w:t>Concrètement,</w:t>
      </w:r>
      <w:r w:rsidR="00FE21CE" w:rsidRPr="13A0895C">
        <w:rPr>
          <w:rFonts w:ascii="Marianne" w:hAnsi="Marianne"/>
          <w:color w:val="262626" w:themeColor="text1" w:themeTint="D9"/>
          <w:sz w:val="18"/>
          <w:szCs w:val="18"/>
        </w:rPr>
        <w:t xml:space="preserve"> l’ADEME propose d’organiser </w:t>
      </w:r>
      <w:r w:rsidR="50998946" w:rsidRPr="13A0895C">
        <w:rPr>
          <w:rFonts w:ascii="Marianne" w:hAnsi="Marianne"/>
          <w:color w:val="262626" w:themeColor="text1" w:themeTint="D9"/>
          <w:sz w:val="18"/>
          <w:szCs w:val="18"/>
        </w:rPr>
        <w:t>2 temps d’échange</w:t>
      </w:r>
      <w:r w:rsidR="00327F26">
        <w:rPr>
          <w:rFonts w:ascii="Marianne" w:hAnsi="Marianne"/>
          <w:color w:val="262626" w:themeColor="text1" w:themeTint="D9"/>
          <w:sz w:val="18"/>
          <w:szCs w:val="18"/>
        </w:rPr>
        <w:t xml:space="preserve"> </w:t>
      </w:r>
      <w:r w:rsidR="7A8130CD" w:rsidRPr="13A0895C">
        <w:rPr>
          <w:rFonts w:ascii="Marianne" w:hAnsi="Marianne"/>
          <w:color w:val="262626" w:themeColor="text1" w:themeTint="D9"/>
          <w:sz w:val="18"/>
          <w:szCs w:val="18"/>
        </w:rPr>
        <w:t>:</w:t>
      </w:r>
      <w:r w:rsidR="50998946" w:rsidRPr="13A0895C">
        <w:rPr>
          <w:rFonts w:ascii="Marianne" w:hAnsi="Marianne"/>
          <w:color w:val="262626" w:themeColor="text1" w:themeTint="D9"/>
          <w:sz w:val="18"/>
          <w:szCs w:val="18"/>
        </w:rPr>
        <w:t xml:space="preserve"> </w:t>
      </w:r>
      <w:r w:rsidR="00FE21CE" w:rsidRPr="13A0895C">
        <w:rPr>
          <w:rFonts w:ascii="Marianne" w:hAnsi="Marianne"/>
          <w:color w:val="262626" w:themeColor="text1" w:themeTint="D9"/>
          <w:sz w:val="18"/>
          <w:szCs w:val="18"/>
        </w:rPr>
        <w:t>un temps en présentiel (</w:t>
      </w:r>
      <w:r w:rsidR="00327F26">
        <w:rPr>
          <w:rFonts w:ascii="Marianne" w:hAnsi="Marianne"/>
          <w:color w:val="262626" w:themeColor="text1" w:themeTint="D9"/>
          <w:sz w:val="18"/>
          <w:szCs w:val="18"/>
        </w:rPr>
        <w:t xml:space="preserve">vers septembre 2026, </w:t>
      </w:r>
      <w:r w:rsidR="7EB1E686" w:rsidRPr="13A0895C">
        <w:rPr>
          <w:rFonts w:ascii="Marianne" w:hAnsi="Marianne"/>
          <w:color w:val="262626" w:themeColor="text1" w:themeTint="D9"/>
          <w:sz w:val="18"/>
          <w:szCs w:val="18"/>
        </w:rPr>
        <w:t>lieu à</w:t>
      </w:r>
      <w:r w:rsidR="00FE21CE" w:rsidRPr="13A0895C">
        <w:rPr>
          <w:rFonts w:ascii="Marianne" w:hAnsi="Marianne"/>
          <w:color w:val="262626" w:themeColor="text1" w:themeTint="D9"/>
          <w:sz w:val="18"/>
          <w:szCs w:val="18"/>
        </w:rPr>
        <w:t xml:space="preserve"> définir) et </w:t>
      </w:r>
      <w:r w:rsidR="00225B17" w:rsidRPr="13A0895C">
        <w:rPr>
          <w:rFonts w:ascii="Marianne" w:hAnsi="Marianne"/>
          <w:color w:val="262626" w:themeColor="text1" w:themeTint="D9"/>
          <w:sz w:val="18"/>
          <w:szCs w:val="18"/>
        </w:rPr>
        <w:t>un</w:t>
      </w:r>
      <w:r w:rsidR="00FE21CE" w:rsidRPr="13A0895C">
        <w:rPr>
          <w:rFonts w:ascii="Marianne" w:hAnsi="Marianne"/>
          <w:color w:val="262626" w:themeColor="text1" w:themeTint="D9"/>
          <w:sz w:val="18"/>
          <w:szCs w:val="18"/>
        </w:rPr>
        <w:t xml:space="preserve"> temps en </w:t>
      </w:r>
      <w:r w:rsidR="354EF9C4" w:rsidRPr="13A0895C">
        <w:rPr>
          <w:rFonts w:ascii="Marianne" w:hAnsi="Marianne"/>
          <w:color w:val="262626" w:themeColor="text1" w:themeTint="D9"/>
          <w:sz w:val="18"/>
          <w:szCs w:val="18"/>
        </w:rPr>
        <w:t>distanciel</w:t>
      </w:r>
      <w:r w:rsidR="00327F26">
        <w:rPr>
          <w:rFonts w:ascii="Marianne" w:hAnsi="Marianne"/>
          <w:color w:val="262626" w:themeColor="text1" w:themeTint="D9"/>
          <w:sz w:val="18"/>
          <w:szCs w:val="18"/>
        </w:rPr>
        <w:t xml:space="preserve"> (avant ou après le temps en présentiel)</w:t>
      </w:r>
      <w:r w:rsidR="354EF9C4" w:rsidRPr="13A0895C">
        <w:rPr>
          <w:rFonts w:ascii="Marianne" w:hAnsi="Marianne"/>
          <w:color w:val="262626" w:themeColor="text1" w:themeTint="D9"/>
          <w:sz w:val="18"/>
          <w:szCs w:val="18"/>
        </w:rPr>
        <w:t>.</w:t>
      </w:r>
      <w:r w:rsidR="6F65382B" w:rsidRPr="13A0895C">
        <w:rPr>
          <w:rFonts w:ascii="Marianne" w:hAnsi="Marianne"/>
          <w:color w:val="262626" w:themeColor="text1" w:themeTint="D9"/>
          <w:sz w:val="18"/>
          <w:szCs w:val="18"/>
        </w:rPr>
        <w:t xml:space="preserve"> </w:t>
      </w:r>
    </w:p>
    <w:p w14:paraId="5BB325A2" w14:textId="14582132" w:rsidR="00471686" w:rsidRPr="00ED5D4A" w:rsidRDefault="7F23FBC1" w:rsidP="00515992">
      <w:pPr>
        <w:spacing w:after="0"/>
        <w:jc w:val="both"/>
        <w:rPr>
          <w:rFonts w:ascii="Marianne" w:hAnsi="Marianne"/>
          <w:color w:val="262626" w:themeColor="text1" w:themeTint="D9"/>
          <w:sz w:val="18"/>
          <w:szCs w:val="18"/>
        </w:rPr>
      </w:pPr>
      <w:r w:rsidRPr="4DD4FD55">
        <w:rPr>
          <w:rFonts w:ascii="Marianne" w:hAnsi="Marianne"/>
          <w:color w:val="262626" w:themeColor="text1" w:themeTint="D9"/>
          <w:sz w:val="18"/>
          <w:szCs w:val="18"/>
        </w:rPr>
        <w:t xml:space="preserve">Globalement, </w:t>
      </w:r>
      <w:r w:rsidR="431C6EF0" w:rsidRPr="76667215">
        <w:rPr>
          <w:rFonts w:ascii="Marianne" w:hAnsi="Marianne"/>
          <w:color w:val="262626" w:themeColor="text1" w:themeTint="D9"/>
          <w:sz w:val="18"/>
          <w:szCs w:val="18"/>
        </w:rPr>
        <w:t>c</w:t>
      </w:r>
      <w:r w:rsidR="6F65382B" w:rsidRPr="76667215">
        <w:rPr>
          <w:rFonts w:ascii="Marianne" w:hAnsi="Marianne"/>
          <w:color w:val="262626" w:themeColor="text1" w:themeTint="D9"/>
          <w:sz w:val="18"/>
          <w:szCs w:val="18"/>
        </w:rPr>
        <w:t>es</w:t>
      </w:r>
      <w:r w:rsidR="6F65382B" w:rsidRPr="4DD4FD55">
        <w:rPr>
          <w:rFonts w:ascii="Marianne" w:hAnsi="Marianne"/>
          <w:color w:val="262626" w:themeColor="text1" w:themeTint="D9"/>
          <w:sz w:val="18"/>
          <w:szCs w:val="18"/>
        </w:rPr>
        <w:t xml:space="preserve"> </w:t>
      </w:r>
      <w:r w:rsidR="64450EB9" w:rsidRPr="4DD4FD55">
        <w:rPr>
          <w:rFonts w:ascii="Marianne" w:hAnsi="Marianne"/>
          <w:color w:val="262626" w:themeColor="text1" w:themeTint="D9"/>
          <w:sz w:val="18"/>
          <w:szCs w:val="18"/>
        </w:rPr>
        <w:t xml:space="preserve">2 </w:t>
      </w:r>
      <w:r w:rsidR="6F65382B" w:rsidRPr="4DD4FD55">
        <w:rPr>
          <w:rFonts w:ascii="Marianne" w:hAnsi="Marianne"/>
          <w:color w:val="262626" w:themeColor="text1" w:themeTint="D9"/>
          <w:sz w:val="18"/>
          <w:szCs w:val="18"/>
        </w:rPr>
        <w:t>temps d’échange permettront d’a</w:t>
      </w:r>
      <w:r w:rsidR="3287B63C" w:rsidRPr="4DD4FD55">
        <w:rPr>
          <w:rFonts w:ascii="Marianne" w:hAnsi="Marianne"/>
          <w:color w:val="262626" w:themeColor="text1" w:themeTint="D9"/>
          <w:sz w:val="18"/>
          <w:szCs w:val="18"/>
        </w:rPr>
        <w:t xml:space="preserve">cculturer et </w:t>
      </w:r>
      <w:r w:rsidR="22D810AA" w:rsidRPr="4DD4FD55">
        <w:rPr>
          <w:rFonts w:ascii="Marianne" w:hAnsi="Marianne"/>
          <w:color w:val="262626" w:themeColor="text1" w:themeTint="D9"/>
          <w:sz w:val="18"/>
          <w:szCs w:val="18"/>
        </w:rPr>
        <w:t>de</w:t>
      </w:r>
      <w:r w:rsidR="3287B63C" w:rsidRPr="4DD4FD55">
        <w:rPr>
          <w:rFonts w:ascii="Marianne" w:hAnsi="Marianne"/>
          <w:color w:val="262626" w:themeColor="text1" w:themeTint="D9"/>
          <w:sz w:val="18"/>
          <w:szCs w:val="18"/>
        </w:rPr>
        <w:t xml:space="preserve"> sensibiliser les différents acteurs du territoire à l’intégration des enjeux de santé-environnement-climat dans les politiques et projets d’urbanisme et de susciter l’intérêt à agir dans la mise en œuvre de démarches UFS sur leur territoire</w:t>
      </w:r>
      <w:r w:rsidR="00FE21CE" w:rsidRPr="4DD4FD55">
        <w:rPr>
          <w:rFonts w:ascii="Marianne" w:hAnsi="Marianne"/>
          <w:color w:val="262626" w:themeColor="text1" w:themeTint="D9"/>
          <w:sz w:val="18"/>
          <w:szCs w:val="18"/>
        </w:rPr>
        <w:t>.</w:t>
      </w:r>
      <w:r w:rsidR="568A6F81" w:rsidRPr="4DD4FD55">
        <w:rPr>
          <w:rFonts w:ascii="Marianne" w:hAnsi="Marianne"/>
          <w:color w:val="262626" w:themeColor="text1" w:themeTint="D9"/>
          <w:sz w:val="18"/>
          <w:szCs w:val="18"/>
        </w:rPr>
        <w:t xml:space="preserve"> </w:t>
      </w:r>
    </w:p>
    <w:p w14:paraId="3730E4C5" w14:textId="623D6136" w:rsidR="4AFF70C5" w:rsidRPr="00ED5D4A" w:rsidRDefault="4AFF70C5" w:rsidP="009C2F6D">
      <w:pPr>
        <w:spacing w:after="0"/>
        <w:jc w:val="both"/>
        <w:rPr>
          <w:rFonts w:ascii="Marianne" w:hAnsi="Marianne"/>
          <w:color w:val="000000" w:themeColor="text1"/>
          <w:sz w:val="18"/>
          <w:szCs w:val="18"/>
        </w:rPr>
      </w:pPr>
      <w:r w:rsidRPr="00ED5D4A">
        <w:rPr>
          <w:rFonts w:ascii="Marianne" w:hAnsi="Marianne"/>
          <w:color w:val="000000" w:themeColor="text1"/>
          <w:sz w:val="18"/>
          <w:szCs w:val="18"/>
        </w:rPr>
        <w:t>En outre, d</w:t>
      </w:r>
      <w:r w:rsidR="568A6F81" w:rsidRPr="00ED5D4A">
        <w:rPr>
          <w:rFonts w:ascii="Marianne" w:hAnsi="Marianne"/>
          <w:color w:val="000000" w:themeColor="text1"/>
          <w:sz w:val="18"/>
          <w:szCs w:val="18"/>
        </w:rPr>
        <w:t>es focus particuliers seront réalisés sur les cibles suivantes :</w:t>
      </w:r>
    </w:p>
    <w:p w14:paraId="637C2D1A" w14:textId="4E25355D" w:rsidR="568A6F81" w:rsidRPr="00ED5D4A" w:rsidRDefault="568A6F81" w:rsidP="1ECAA716">
      <w:pPr>
        <w:pStyle w:val="Paragraphedeliste"/>
        <w:jc w:val="both"/>
        <w:rPr>
          <w:rFonts w:ascii="Marianne" w:hAnsi="Marianne"/>
          <w:color w:val="000000" w:themeColor="text1"/>
          <w:sz w:val="18"/>
          <w:szCs w:val="18"/>
        </w:rPr>
      </w:pPr>
      <w:proofErr w:type="gramStart"/>
      <w:r w:rsidRPr="00ED5D4A">
        <w:rPr>
          <w:rFonts w:ascii="Marianne" w:hAnsi="Marianne"/>
          <w:color w:val="000000" w:themeColor="text1"/>
          <w:sz w:val="18"/>
          <w:szCs w:val="18"/>
        </w:rPr>
        <w:t>les</w:t>
      </w:r>
      <w:proofErr w:type="gramEnd"/>
      <w:r w:rsidRPr="00ED5D4A">
        <w:rPr>
          <w:rFonts w:ascii="Marianne" w:hAnsi="Marianne"/>
          <w:color w:val="000000" w:themeColor="text1"/>
          <w:sz w:val="18"/>
          <w:szCs w:val="18"/>
        </w:rPr>
        <w:t xml:space="preserve"> </w:t>
      </w:r>
      <w:proofErr w:type="spellStart"/>
      <w:r w:rsidRPr="00ED5D4A">
        <w:rPr>
          <w:rFonts w:ascii="Marianne" w:hAnsi="Marianne"/>
          <w:color w:val="000000" w:themeColor="text1"/>
          <w:sz w:val="18"/>
          <w:szCs w:val="18"/>
        </w:rPr>
        <w:t>EcoQuartiers</w:t>
      </w:r>
      <w:proofErr w:type="spellEnd"/>
      <w:r w:rsidRPr="00ED5D4A">
        <w:rPr>
          <w:rFonts w:ascii="Marianne" w:hAnsi="Marianne"/>
          <w:color w:val="000000" w:themeColor="text1"/>
          <w:sz w:val="18"/>
          <w:szCs w:val="18"/>
        </w:rPr>
        <w:t xml:space="preserve">, </w:t>
      </w:r>
    </w:p>
    <w:p w14:paraId="53B6277B" w14:textId="2CBB5214" w:rsidR="568A6F81" w:rsidRPr="00ED5D4A" w:rsidRDefault="568A6F81" w:rsidP="1ECAA716">
      <w:pPr>
        <w:pStyle w:val="Paragraphedeliste"/>
        <w:jc w:val="both"/>
        <w:rPr>
          <w:rFonts w:ascii="Marianne" w:hAnsi="Marianne"/>
          <w:color w:val="000000" w:themeColor="text1"/>
          <w:sz w:val="18"/>
          <w:szCs w:val="18"/>
        </w:rPr>
      </w:pPr>
      <w:proofErr w:type="gramStart"/>
      <w:r w:rsidRPr="00ED5D4A">
        <w:rPr>
          <w:rFonts w:ascii="Marianne" w:hAnsi="Marianne"/>
          <w:color w:val="000000" w:themeColor="text1"/>
          <w:sz w:val="18"/>
          <w:szCs w:val="18"/>
        </w:rPr>
        <w:t>les</w:t>
      </w:r>
      <w:proofErr w:type="gramEnd"/>
      <w:r w:rsidRPr="00ED5D4A">
        <w:rPr>
          <w:rFonts w:ascii="Marianne" w:hAnsi="Marianne"/>
          <w:color w:val="000000" w:themeColor="text1"/>
          <w:sz w:val="18"/>
          <w:szCs w:val="18"/>
        </w:rPr>
        <w:t xml:space="preserve"> quartiers prioritaires de la politique de la ville (QPV)</w:t>
      </w:r>
    </w:p>
    <w:p w14:paraId="5B60CB43" w14:textId="353D0690" w:rsidR="009C2F6D" w:rsidRPr="00ED5D4A" w:rsidRDefault="009C2F6D" w:rsidP="13A0895C">
      <w:pPr>
        <w:pStyle w:val="Paragraphedeliste"/>
        <w:suppressLineNumbers w:val="0"/>
        <w:jc w:val="both"/>
        <w:rPr>
          <w:rFonts w:ascii="Marianne" w:hAnsi="Marianne"/>
          <w:color w:val="000000" w:themeColor="text1"/>
          <w:sz w:val="18"/>
          <w:szCs w:val="18"/>
        </w:rPr>
      </w:pPr>
      <w:proofErr w:type="gramStart"/>
      <w:r w:rsidRPr="13A0895C">
        <w:rPr>
          <w:rFonts w:ascii="Marianne" w:hAnsi="Marianne"/>
          <w:color w:val="000000" w:themeColor="text1"/>
          <w:sz w:val="18"/>
          <w:szCs w:val="18"/>
        </w:rPr>
        <w:t>les</w:t>
      </w:r>
      <w:proofErr w:type="gramEnd"/>
      <w:r w:rsidRPr="13A0895C">
        <w:rPr>
          <w:rFonts w:ascii="Marianne" w:hAnsi="Marianne"/>
          <w:color w:val="000000" w:themeColor="text1"/>
          <w:sz w:val="18"/>
          <w:szCs w:val="18"/>
        </w:rPr>
        <w:t xml:space="preserve"> territoires pensés à “hauteur d’enfants”</w:t>
      </w:r>
    </w:p>
    <w:p w14:paraId="1C6C7256" w14:textId="77777777" w:rsidR="001760F3" w:rsidRPr="00FF038D" w:rsidRDefault="001760F3" w:rsidP="4DD4FD55">
      <w:pPr>
        <w:rPr>
          <w:rFonts w:ascii="Marianne" w:eastAsia="Marianne" w:hAnsi="Marianne" w:cs="Marianne"/>
          <w:color w:val="000000" w:themeColor="text1"/>
          <w:sz w:val="18"/>
          <w:szCs w:val="18"/>
        </w:rPr>
      </w:pPr>
    </w:p>
    <w:p w14:paraId="38E34422" w14:textId="6FCE5740" w:rsidR="4E2834D7" w:rsidRPr="00FF038D" w:rsidRDefault="4E2834D7" w:rsidP="13A0895C">
      <w:pPr>
        <w:spacing w:after="120"/>
        <w:jc w:val="both"/>
        <w:rPr>
          <w:rFonts w:ascii="Marianne" w:eastAsia="Marianne" w:hAnsi="Marianne" w:cs="Marianne"/>
          <w:color w:val="000000" w:themeColor="text1"/>
          <w:sz w:val="18"/>
          <w:szCs w:val="18"/>
        </w:rPr>
      </w:pPr>
      <w:r w:rsidRPr="13A0895C">
        <w:rPr>
          <w:rFonts w:ascii="Marianne" w:eastAsia="Marianne" w:hAnsi="Marianne" w:cs="Marianne"/>
          <w:color w:val="000000" w:themeColor="text1"/>
          <w:sz w:val="18"/>
          <w:szCs w:val="18"/>
        </w:rPr>
        <w:t xml:space="preserve">Plus précisément, concernant l’organisation des 2 temps d’échange, il est attendu les </w:t>
      </w:r>
      <w:r w:rsidR="2617EEC3" w:rsidRPr="13A0895C">
        <w:rPr>
          <w:rFonts w:ascii="Marianne" w:eastAsia="Marianne" w:hAnsi="Marianne" w:cs="Marianne"/>
          <w:color w:val="000000" w:themeColor="text1"/>
          <w:sz w:val="18"/>
          <w:szCs w:val="18"/>
        </w:rPr>
        <w:t>prestations suivantes :</w:t>
      </w:r>
      <w:r w:rsidRPr="13A0895C">
        <w:rPr>
          <w:rFonts w:ascii="Marianne" w:eastAsia="Marianne" w:hAnsi="Marianne" w:cs="Marianne"/>
          <w:color w:val="000000" w:themeColor="text1"/>
          <w:sz w:val="18"/>
          <w:szCs w:val="18"/>
        </w:rPr>
        <w:t xml:space="preserve">  </w:t>
      </w:r>
    </w:p>
    <w:p w14:paraId="0B8CF98F" w14:textId="1C19ACF1" w:rsidR="441B4E84" w:rsidRDefault="441B4E84" w:rsidP="13A0895C">
      <w:pPr>
        <w:spacing w:before="60" w:after="120"/>
        <w:jc w:val="both"/>
        <w:rPr>
          <w:rFonts w:ascii="Marianne" w:eastAsia="Marianne" w:hAnsi="Marianne" w:cs="Marianne"/>
          <w:b/>
          <w:color w:val="000000" w:themeColor="text1"/>
          <w:sz w:val="18"/>
          <w:szCs w:val="18"/>
          <w:u w:val="single"/>
        </w:rPr>
      </w:pPr>
      <w:r w:rsidRPr="13A0895C">
        <w:rPr>
          <w:rFonts w:ascii="Marianne" w:eastAsia="Marianne" w:hAnsi="Marianne" w:cs="Marianne"/>
          <w:b/>
          <w:color w:val="000000" w:themeColor="text1"/>
          <w:sz w:val="18"/>
          <w:szCs w:val="18"/>
          <w:u w:val="single"/>
        </w:rPr>
        <w:t>1</w:t>
      </w:r>
      <w:r w:rsidR="04E30549" w:rsidRPr="13A0895C">
        <w:rPr>
          <w:rFonts w:ascii="Marianne" w:eastAsia="Marianne" w:hAnsi="Marianne" w:cs="Marianne"/>
          <w:b/>
          <w:color w:val="000000" w:themeColor="text1"/>
          <w:sz w:val="18"/>
          <w:szCs w:val="18"/>
          <w:u w:val="single"/>
        </w:rPr>
        <w:t xml:space="preserve"> – </w:t>
      </w:r>
      <w:r w:rsidR="009F5638" w:rsidRPr="13A0895C">
        <w:rPr>
          <w:rFonts w:ascii="Marianne" w:eastAsia="Marianne" w:hAnsi="Marianne" w:cs="Marianne"/>
          <w:b/>
          <w:bCs/>
          <w:color w:val="000000" w:themeColor="text1"/>
          <w:sz w:val="18"/>
          <w:szCs w:val="18"/>
          <w:u w:val="single"/>
        </w:rPr>
        <w:t>Atelier</w:t>
      </w:r>
      <w:r w:rsidR="009F5638">
        <w:rPr>
          <w:rFonts w:ascii="Marianne" w:eastAsia="Marianne" w:hAnsi="Marianne" w:cs="Marianne"/>
          <w:b/>
          <w:bCs/>
          <w:color w:val="000000" w:themeColor="text1"/>
          <w:sz w:val="18"/>
          <w:szCs w:val="18"/>
          <w:u w:val="single"/>
        </w:rPr>
        <w:t xml:space="preserve"> </w:t>
      </w:r>
      <w:r w:rsidR="04E30549" w:rsidRPr="13A0895C">
        <w:rPr>
          <w:rFonts w:ascii="Marianne" w:eastAsia="Marianne" w:hAnsi="Marianne" w:cs="Marianne"/>
          <w:b/>
          <w:color w:val="000000" w:themeColor="text1"/>
          <w:sz w:val="18"/>
          <w:szCs w:val="18"/>
          <w:u w:val="single"/>
        </w:rPr>
        <w:t>d’échange en présentiel :</w:t>
      </w:r>
    </w:p>
    <w:p w14:paraId="27FFABDE" w14:textId="4321F40F" w:rsidR="04E30549" w:rsidRDefault="04E30549" w:rsidP="00FF038D">
      <w:pPr>
        <w:jc w:val="both"/>
        <w:rPr>
          <w:rFonts w:ascii="Marianne" w:eastAsia="Marianne" w:hAnsi="Marianne" w:cs="Marianne"/>
          <w:color w:val="000000" w:themeColor="text1"/>
          <w:sz w:val="18"/>
          <w:szCs w:val="18"/>
        </w:rPr>
      </w:pPr>
      <w:r w:rsidRPr="76667215">
        <w:rPr>
          <w:rFonts w:ascii="Marianne" w:eastAsia="Marianne" w:hAnsi="Marianne" w:cs="Marianne"/>
          <w:color w:val="000000" w:themeColor="text1"/>
          <w:sz w:val="18"/>
          <w:szCs w:val="18"/>
        </w:rPr>
        <w:t>I</w:t>
      </w:r>
      <w:r w:rsidR="4E2834D7" w:rsidRPr="76667215">
        <w:rPr>
          <w:rFonts w:ascii="Marianne" w:eastAsia="Marianne" w:hAnsi="Marianne" w:cs="Marianne"/>
          <w:color w:val="000000" w:themeColor="text1"/>
          <w:sz w:val="18"/>
          <w:szCs w:val="18"/>
        </w:rPr>
        <w:t xml:space="preserve">l s’agit d’organiser un événement </w:t>
      </w:r>
      <w:r w:rsidR="0B3DB0E8" w:rsidRPr="76667215">
        <w:rPr>
          <w:rFonts w:ascii="Marianne" w:eastAsia="Marianne" w:hAnsi="Marianne" w:cs="Marianne"/>
          <w:color w:val="000000" w:themeColor="text1"/>
          <w:sz w:val="18"/>
          <w:szCs w:val="18"/>
        </w:rPr>
        <w:t xml:space="preserve">en présentiel </w:t>
      </w:r>
      <w:r w:rsidR="4E2834D7" w:rsidRPr="76667215">
        <w:rPr>
          <w:rFonts w:ascii="Marianne" w:eastAsia="Marianne" w:hAnsi="Marianne" w:cs="Marianne"/>
          <w:color w:val="000000" w:themeColor="text1"/>
          <w:sz w:val="18"/>
          <w:szCs w:val="18"/>
        </w:rPr>
        <w:t>réunissant</w:t>
      </w:r>
      <w:r w:rsidR="0523292F" w:rsidRPr="76667215">
        <w:rPr>
          <w:rFonts w:ascii="Marianne" w:eastAsia="Marianne" w:hAnsi="Marianne" w:cs="Marianne"/>
          <w:color w:val="000000" w:themeColor="text1"/>
          <w:sz w:val="18"/>
          <w:szCs w:val="18"/>
        </w:rPr>
        <w:t xml:space="preserve"> en priorité des décideurs locaux </w:t>
      </w:r>
      <w:r w:rsidR="1984E8CA" w:rsidRPr="76667215">
        <w:rPr>
          <w:rFonts w:ascii="Marianne" w:eastAsia="Marianne" w:hAnsi="Marianne" w:cs="Marianne"/>
          <w:color w:val="000000" w:themeColor="text1"/>
          <w:sz w:val="18"/>
          <w:szCs w:val="18"/>
        </w:rPr>
        <w:t xml:space="preserve">et plus généralement </w:t>
      </w:r>
      <w:r w:rsidR="4E2834D7" w:rsidRPr="76667215">
        <w:rPr>
          <w:rFonts w:ascii="Marianne" w:eastAsia="Marianne" w:hAnsi="Marianne" w:cs="Marianne"/>
          <w:color w:val="000000" w:themeColor="text1"/>
          <w:sz w:val="18"/>
          <w:szCs w:val="18"/>
        </w:rPr>
        <w:t xml:space="preserve">des acteurs </w:t>
      </w:r>
      <w:r w:rsidR="5CC70FC2" w:rsidRPr="76667215">
        <w:rPr>
          <w:rFonts w:ascii="Marianne" w:eastAsia="Marianne" w:hAnsi="Marianne" w:cs="Marianne"/>
          <w:color w:val="000000" w:themeColor="text1"/>
          <w:sz w:val="18"/>
          <w:szCs w:val="18"/>
        </w:rPr>
        <w:t xml:space="preserve">du territoire pour les </w:t>
      </w:r>
      <w:r w:rsidR="6C938ACB" w:rsidRPr="76667215">
        <w:rPr>
          <w:rFonts w:ascii="Marianne" w:eastAsia="Marianne" w:hAnsi="Marianne" w:cs="Marianne"/>
          <w:color w:val="000000" w:themeColor="text1"/>
          <w:sz w:val="18"/>
          <w:szCs w:val="18"/>
        </w:rPr>
        <w:t>sensibiliser</w:t>
      </w:r>
      <w:r w:rsidR="5CC70FC2" w:rsidRPr="76667215">
        <w:rPr>
          <w:rFonts w:ascii="Marianne" w:eastAsia="Marianne" w:hAnsi="Marianne" w:cs="Marianne"/>
          <w:color w:val="000000" w:themeColor="text1"/>
          <w:sz w:val="18"/>
          <w:szCs w:val="18"/>
        </w:rPr>
        <w:t xml:space="preserve"> </w:t>
      </w:r>
      <w:r w:rsidR="6A6C2685" w:rsidRPr="76667215">
        <w:rPr>
          <w:rFonts w:ascii="Marianne" w:eastAsia="Marianne" w:hAnsi="Marianne" w:cs="Marianne"/>
          <w:color w:val="000000" w:themeColor="text1"/>
          <w:sz w:val="18"/>
          <w:szCs w:val="18"/>
        </w:rPr>
        <w:t>à l’intégration des enjeux de santé-environnement-climat dans les politiques et projets d’urbanisme et de susciter l’intérêt à agir dans la mise en œuvre de démarches UFS sur leur territoire</w:t>
      </w:r>
      <w:r w:rsidR="57BC1D5B" w:rsidRPr="76667215">
        <w:rPr>
          <w:rFonts w:ascii="Marianne" w:eastAsia="Marianne" w:hAnsi="Marianne" w:cs="Marianne"/>
          <w:color w:val="000000" w:themeColor="text1"/>
          <w:sz w:val="18"/>
          <w:szCs w:val="18"/>
        </w:rPr>
        <w:t>.</w:t>
      </w:r>
    </w:p>
    <w:p w14:paraId="603B4C3D" w14:textId="5922DDA3" w:rsidR="4F26F3A2" w:rsidRDefault="4F26F3A2" w:rsidP="00FF038D">
      <w:pPr>
        <w:jc w:val="both"/>
        <w:rPr>
          <w:rFonts w:ascii="Marianne" w:eastAsia="Marianne" w:hAnsi="Marianne" w:cs="Marianne"/>
          <w:color w:val="000000" w:themeColor="text1"/>
          <w:sz w:val="18"/>
          <w:szCs w:val="18"/>
        </w:rPr>
      </w:pPr>
      <w:r w:rsidRPr="76667215">
        <w:rPr>
          <w:rFonts w:ascii="Marianne" w:eastAsia="Marianne" w:hAnsi="Marianne" w:cs="Marianne"/>
          <w:color w:val="000000" w:themeColor="text1"/>
          <w:sz w:val="18"/>
          <w:szCs w:val="18"/>
        </w:rPr>
        <w:t>Certains acteurs peuvent être</w:t>
      </w:r>
      <w:r w:rsidR="4E2834D7" w:rsidRPr="76667215">
        <w:rPr>
          <w:rFonts w:ascii="Marianne" w:eastAsia="Marianne" w:hAnsi="Marianne" w:cs="Marianne"/>
          <w:color w:val="000000" w:themeColor="text1"/>
          <w:sz w:val="18"/>
          <w:szCs w:val="18"/>
        </w:rPr>
        <w:t xml:space="preserve"> pré-identifiés</w:t>
      </w:r>
      <w:r w:rsidR="0072D854" w:rsidRPr="76667215">
        <w:rPr>
          <w:rFonts w:ascii="Marianne" w:eastAsia="Marianne" w:hAnsi="Marianne" w:cs="Marianne"/>
          <w:color w:val="000000" w:themeColor="text1"/>
          <w:sz w:val="18"/>
          <w:szCs w:val="18"/>
        </w:rPr>
        <w:t xml:space="preserve"> et invités</w:t>
      </w:r>
      <w:r w:rsidR="4E2834D7" w:rsidRPr="76667215">
        <w:rPr>
          <w:rFonts w:ascii="Marianne" w:eastAsia="Marianne" w:hAnsi="Marianne" w:cs="Marianne"/>
          <w:color w:val="000000" w:themeColor="text1"/>
          <w:sz w:val="18"/>
          <w:szCs w:val="18"/>
        </w:rPr>
        <w:t xml:space="preserve"> </w:t>
      </w:r>
      <w:r w:rsidR="345131B1" w:rsidRPr="76667215">
        <w:rPr>
          <w:rFonts w:ascii="Marianne" w:eastAsia="Marianne" w:hAnsi="Marianne" w:cs="Marianne"/>
          <w:color w:val="000000" w:themeColor="text1"/>
          <w:sz w:val="18"/>
          <w:szCs w:val="18"/>
        </w:rPr>
        <w:t>sur avis de</w:t>
      </w:r>
      <w:r w:rsidR="4E2834D7" w:rsidRPr="76667215">
        <w:rPr>
          <w:rFonts w:ascii="Marianne" w:eastAsia="Marianne" w:hAnsi="Marianne" w:cs="Marianne"/>
          <w:color w:val="000000" w:themeColor="text1"/>
          <w:sz w:val="18"/>
          <w:szCs w:val="18"/>
        </w:rPr>
        <w:t xml:space="preserve"> l’ADEME</w:t>
      </w:r>
      <w:r w:rsidR="4C388EE1" w:rsidRPr="76667215">
        <w:rPr>
          <w:rFonts w:ascii="Marianne" w:eastAsia="Marianne" w:hAnsi="Marianne" w:cs="Marianne"/>
          <w:color w:val="000000" w:themeColor="text1"/>
          <w:sz w:val="18"/>
          <w:szCs w:val="18"/>
        </w:rPr>
        <w:t xml:space="preserve">, de ses partenaires </w:t>
      </w:r>
      <w:r w:rsidR="4E2834D7" w:rsidRPr="76667215">
        <w:rPr>
          <w:rFonts w:ascii="Marianne" w:eastAsia="Marianne" w:hAnsi="Marianne" w:cs="Marianne"/>
          <w:color w:val="000000" w:themeColor="text1"/>
          <w:sz w:val="18"/>
          <w:szCs w:val="18"/>
        </w:rPr>
        <w:t xml:space="preserve">et </w:t>
      </w:r>
      <w:r w:rsidR="60EB42AE" w:rsidRPr="76667215">
        <w:rPr>
          <w:rFonts w:ascii="Marianne" w:eastAsia="Marianne" w:hAnsi="Marianne" w:cs="Marianne"/>
          <w:color w:val="000000" w:themeColor="text1"/>
          <w:sz w:val="18"/>
          <w:szCs w:val="18"/>
        </w:rPr>
        <w:t>du</w:t>
      </w:r>
      <w:r w:rsidR="4E2834D7" w:rsidRPr="76667215">
        <w:rPr>
          <w:rFonts w:ascii="Marianne" w:eastAsia="Marianne" w:hAnsi="Marianne" w:cs="Marianne"/>
          <w:color w:val="000000" w:themeColor="text1"/>
          <w:sz w:val="18"/>
          <w:szCs w:val="18"/>
        </w:rPr>
        <w:t xml:space="preserve"> prestataire</w:t>
      </w:r>
      <w:r w:rsidR="0D3D7184" w:rsidRPr="76667215">
        <w:rPr>
          <w:rFonts w:ascii="Marianne" w:eastAsia="Marianne" w:hAnsi="Marianne" w:cs="Marianne"/>
          <w:color w:val="000000" w:themeColor="text1"/>
          <w:sz w:val="18"/>
          <w:szCs w:val="18"/>
        </w:rPr>
        <w:t xml:space="preserve">. </w:t>
      </w:r>
      <w:r w:rsidR="23F0C01C" w:rsidRPr="76667215">
        <w:rPr>
          <w:rFonts w:ascii="Marianne" w:eastAsia="Marianne" w:hAnsi="Marianne" w:cs="Marianne"/>
          <w:color w:val="000000" w:themeColor="text1"/>
          <w:sz w:val="18"/>
          <w:szCs w:val="18"/>
        </w:rPr>
        <w:t>Le reste des participants se</w:t>
      </w:r>
      <w:r w:rsidR="414C416C" w:rsidRPr="76667215">
        <w:rPr>
          <w:rFonts w:ascii="Marianne" w:eastAsia="Marianne" w:hAnsi="Marianne" w:cs="Marianne"/>
          <w:color w:val="000000" w:themeColor="text1"/>
          <w:sz w:val="18"/>
          <w:szCs w:val="18"/>
        </w:rPr>
        <w:t>r</w:t>
      </w:r>
      <w:r w:rsidR="10A13EF0" w:rsidRPr="76667215">
        <w:rPr>
          <w:rFonts w:ascii="Marianne" w:eastAsia="Marianne" w:hAnsi="Marianne" w:cs="Marianne"/>
          <w:color w:val="000000" w:themeColor="text1"/>
          <w:sz w:val="18"/>
          <w:szCs w:val="18"/>
        </w:rPr>
        <w:t>a</w:t>
      </w:r>
      <w:r w:rsidR="23F0C01C" w:rsidRPr="76667215">
        <w:rPr>
          <w:rFonts w:ascii="Marianne" w:eastAsia="Marianne" w:hAnsi="Marianne" w:cs="Marianne"/>
          <w:color w:val="000000" w:themeColor="text1"/>
          <w:sz w:val="18"/>
          <w:szCs w:val="18"/>
        </w:rPr>
        <w:t xml:space="preserve"> </w:t>
      </w:r>
      <w:r w:rsidR="11473A3F" w:rsidRPr="76667215">
        <w:rPr>
          <w:rFonts w:ascii="Marianne" w:eastAsia="Marianne" w:hAnsi="Marianne" w:cs="Marianne"/>
          <w:color w:val="000000" w:themeColor="text1"/>
          <w:sz w:val="18"/>
          <w:szCs w:val="18"/>
        </w:rPr>
        <w:t xml:space="preserve">informé </w:t>
      </w:r>
      <w:r w:rsidR="4FAA6E2E" w:rsidRPr="76667215">
        <w:rPr>
          <w:rFonts w:ascii="Marianne" w:eastAsia="Marianne" w:hAnsi="Marianne" w:cs="Marianne"/>
          <w:color w:val="000000" w:themeColor="text1"/>
          <w:sz w:val="18"/>
          <w:szCs w:val="18"/>
        </w:rPr>
        <w:t>via</w:t>
      </w:r>
      <w:r w:rsidR="11473A3F" w:rsidRPr="76667215">
        <w:rPr>
          <w:rFonts w:ascii="Marianne" w:eastAsia="Marianne" w:hAnsi="Marianne" w:cs="Marianne"/>
          <w:color w:val="000000" w:themeColor="text1"/>
          <w:sz w:val="18"/>
          <w:szCs w:val="18"/>
        </w:rPr>
        <w:t xml:space="preserve"> une communication </w:t>
      </w:r>
      <w:r w:rsidR="0EBCAD18" w:rsidRPr="76667215">
        <w:rPr>
          <w:rFonts w:ascii="Marianne" w:eastAsia="Marianne" w:hAnsi="Marianne" w:cs="Marianne"/>
          <w:color w:val="000000" w:themeColor="text1"/>
          <w:sz w:val="18"/>
          <w:szCs w:val="18"/>
        </w:rPr>
        <w:t>d</w:t>
      </w:r>
      <w:r w:rsidR="11473A3F" w:rsidRPr="76667215">
        <w:rPr>
          <w:rFonts w:ascii="Marianne" w:eastAsia="Marianne" w:hAnsi="Marianne" w:cs="Marianne"/>
          <w:color w:val="000000" w:themeColor="text1"/>
          <w:sz w:val="18"/>
          <w:szCs w:val="18"/>
        </w:rPr>
        <w:t xml:space="preserve">e l’événement assurée par le prestataire et relayée par l’ADEME et ses partenaires. </w:t>
      </w:r>
    </w:p>
    <w:p w14:paraId="23B69A9D" w14:textId="477AAD59" w:rsidR="441872F8" w:rsidRDefault="441872F8" w:rsidP="00FF038D">
      <w:pPr>
        <w:jc w:val="both"/>
        <w:rPr>
          <w:rFonts w:ascii="Marianne" w:eastAsia="Marianne" w:hAnsi="Marianne" w:cs="Marianne"/>
          <w:color w:val="000000" w:themeColor="text1"/>
          <w:sz w:val="18"/>
          <w:szCs w:val="18"/>
        </w:rPr>
      </w:pPr>
      <w:r w:rsidRPr="76667215">
        <w:rPr>
          <w:rFonts w:ascii="Marianne" w:eastAsia="Marianne" w:hAnsi="Marianne" w:cs="Marianne"/>
          <w:color w:val="000000" w:themeColor="text1"/>
          <w:sz w:val="18"/>
          <w:szCs w:val="18"/>
        </w:rPr>
        <w:t xml:space="preserve">Le </w:t>
      </w:r>
      <w:r w:rsidR="4B6CE9DC" w:rsidRPr="76667215">
        <w:rPr>
          <w:rFonts w:ascii="Marianne" w:eastAsia="Marianne" w:hAnsi="Marianne" w:cs="Marianne"/>
          <w:color w:val="000000" w:themeColor="text1"/>
          <w:sz w:val="18"/>
          <w:szCs w:val="18"/>
        </w:rPr>
        <w:t xml:space="preserve">prestataire pilotera l’organisation logistique et </w:t>
      </w:r>
      <w:r w:rsidR="3AD1DE4C" w:rsidRPr="76667215">
        <w:rPr>
          <w:rFonts w:ascii="Marianne" w:eastAsia="Marianne" w:hAnsi="Marianne" w:cs="Marianne"/>
          <w:color w:val="000000" w:themeColor="text1"/>
          <w:sz w:val="18"/>
          <w:szCs w:val="18"/>
        </w:rPr>
        <w:t>l’animation</w:t>
      </w:r>
      <w:r w:rsidR="207AD6A7" w:rsidRPr="76667215">
        <w:rPr>
          <w:rFonts w:ascii="Marianne" w:eastAsia="Marianne" w:hAnsi="Marianne" w:cs="Marianne"/>
          <w:color w:val="000000" w:themeColor="text1"/>
          <w:sz w:val="18"/>
          <w:szCs w:val="18"/>
        </w:rPr>
        <w:t xml:space="preserve"> de ce temps d’échange</w:t>
      </w:r>
      <w:r w:rsidR="3AD1DE4C" w:rsidRPr="76667215">
        <w:rPr>
          <w:rFonts w:ascii="Marianne" w:eastAsia="Marianne" w:hAnsi="Marianne" w:cs="Marianne"/>
          <w:color w:val="000000" w:themeColor="text1"/>
          <w:sz w:val="18"/>
          <w:szCs w:val="18"/>
        </w:rPr>
        <w:t xml:space="preserve">, </w:t>
      </w:r>
      <w:r w:rsidRPr="76667215">
        <w:rPr>
          <w:rFonts w:ascii="Marianne" w:eastAsia="Marianne" w:hAnsi="Marianne" w:cs="Marianne"/>
          <w:color w:val="000000" w:themeColor="text1"/>
          <w:sz w:val="18"/>
          <w:szCs w:val="18"/>
        </w:rPr>
        <w:t xml:space="preserve">construira le déroulé </w:t>
      </w:r>
      <w:r w:rsidR="77F09C33" w:rsidRPr="76667215">
        <w:rPr>
          <w:rFonts w:ascii="Marianne" w:eastAsia="Marianne" w:hAnsi="Marianne" w:cs="Marianne"/>
          <w:color w:val="000000" w:themeColor="text1"/>
          <w:sz w:val="18"/>
          <w:szCs w:val="18"/>
        </w:rPr>
        <w:t>et les supports de présentation, notamment à partir des ressources listées ci-dessus.</w:t>
      </w:r>
    </w:p>
    <w:p w14:paraId="6E477084" w14:textId="33FF0EFD" w:rsidR="4E2834D7" w:rsidRDefault="4E2834D7" w:rsidP="13A0895C">
      <w:pPr>
        <w:spacing w:after="60"/>
        <w:jc w:val="both"/>
        <w:rPr>
          <w:rFonts w:ascii="Marianne" w:eastAsia="Marianne" w:hAnsi="Marianne" w:cs="Marianne"/>
          <w:color w:val="000000" w:themeColor="text1"/>
          <w:sz w:val="18"/>
          <w:szCs w:val="18"/>
        </w:rPr>
      </w:pPr>
      <w:r w:rsidRPr="13A0895C">
        <w:rPr>
          <w:rFonts w:ascii="Marianne" w:eastAsia="Marianne" w:hAnsi="Marianne" w:cs="Marianne"/>
          <w:color w:val="000000" w:themeColor="text1"/>
          <w:sz w:val="18"/>
          <w:szCs w:val="18"/>
        </w:rPr>
        <w:lastRenderedPageBreak/>
        <w:t>Pour</w:t>
      </w:r>
      <w:r w:rsidR="03D108EC" w:rsidRPr="13A0895C">
        <w:rPr>
          <w:rFonts w:ascii="Marianne" w:eastAsia="Marianne" w:hAnsi="Marianne" w:cs="Marianne"/>
          <w:color w:val="000000" w:themeColor="text1"/>
          <w:sz w:val="18"/>
          <w:szCs w:val="18"/>
        </w:rPr>
        <w:t xml:space="preserve"> </w:t>
      </w:r>
      <w:r w:rsidR="3609B6B3" w:rsidRPr="13A0895C">
        <w:rPr>
          <w:rFonts w:ascii="Marianne" w:eastAsia="Marianne" w:hAnsi="Marianne" w:cs="Marianne"/>
          <w:color w:val="000000" w:themeColor="text1"/>
          <w:sz w:val="18"/>
          <w:szCs w:val="18"/>
        </w:rPr>
        <w:t>organiser</w:t>
      </w:r>
      <w:r w:rsidR="03D108EC" w:rsidRPr="13A0895C">
        <w:rPr>
          <w:rFonts w:ascii="Marianne" w:eastAsia="Marianne" w:hAnsi="Marianne" w:cs="Marianne"/>
          <w:color w:val="000000" w:themeColor="text1"/>
          <w:sz w:val="18"/>
          <w:szCs w:val="18"/>
        </w:rPr>
        <w:t xml:space="preserve"> cet événement, </w:t>
      </w:r>
      <w:r w:rsidRPr="13A0895C">
        <w:rPr>
          <w:rFonts w:ascii="Marianne" w:eastAsia="Marianne" w:hAnsi="Marianne" w:cs="Marianne"/>
          <w:color w:val="000000" w:themeColor="text1"/>
          <w:sz w:val="18"/>
          <w:szCs w:val="18"/>
        </w:rPr>
        <w:t xml:space="preserve">le prestataire devra travailler en étroite collaboration avec </w:t>
      </w:r>
      <w:r w:rsidR="7746688A" w:rsidRPr="13A0895C">
        <w:rPr>
          <w:rFonts w:ascii="Marianne" w:eastAsia="Marianne" w:hAnsi="Marianne" w:cs="Marianne"/>
          <w:color w:val="000000" w:themeColor="text1"/>
          <w:sz w:val="18"/>
          <w:szCs w:val="18"/>
        </w:rPr>
        <w:t>l’ADEME et ses partenaires</w:t>
      </w:r>
      <w:r w:rsidR="54DCA551" w:rsidRPr="13A0895C">
        <w:rPr>
          <w:rFonts w:ascii="Marianne" w:eastAsia="Marianne" w:hAnsi="Marianne" w:cs="Marianne"/>
          <w:color w:val="000000" w:themeColor="text1"/>
          <w:sz w:val="18"/>
          <w:szCs w:val="18"/>
        </w:rPr>
        <w:t xml:space="preserve"> pour :</w:t>
      </w:r>
    </w:p>
    <w:p w14:paraId="562B7D5A" w14:textId="11034B69" w:rsidR="54DCA551" w:rsidRPr="00D942B1" w:rsidRDefault="54DCA551" w:rsidP="13A0895C">
      <w:pPr>
        <w:pStyle w:val="Paragraphedeliste"/>
        <w:spacing w:after="60"/>
        <w:jc w:val="both"/>
        <w:rPr>
          <w:rFonts w:ascii="Marianne" w:eastAsia="Marianne" w:hAnsi="Marianne" w:cs="Marianne"/>
          <w:szCs w:val="20"/>
        </w:rPr>
      </w:pPr>
      <w:r w:rsidRPr="13A0895C">
        <w:rPr>
          <w:rFonts w:ascii="Marianne" w:eastAsia="Marianne" w:hAnsi="Marianne" w:cs="Marianne"/>
          <w:color w:val="000000" w:themeColor="text1"/>
          <w:sz w:val="18"/>
          <w:szCs w:val="18"/>
        </w:rPr>
        <w:t>Élaborer l</w:t>
      </w:r>
      <w:r w:rsidR="0099369E" w:rsidRPr="13A0895C">
        <w:rPr>
          <w:rFonts w:ascii="Marianne" w:eastAsia="Marianne" w:hAnsi="Marianne" w:cs="Marianne"/>
          <w:color w:val="000000" w:themeColor="text1"/>
          <w:sz w:val="18"/>
          <w:szCs w:val="18"/>
        </w:rPr>
        <w:t>’ordre du jour</w:t>
      </w:r>
      <w:r w:rsidRPr="13A0895C">
        <w:rPr>
          <w:rFonts w:ascii="Marianne" w:eastAsia="Marianne" w:hAnsi="Marianne" w:cs="Marianne"/>
          <w:color w:val="000000" w:themeColor="text1"/>
          <w:sz w:val="18"/>
          <w:szCs w:val="18"/>
        </w:rPr>
        <w:t xml:space="preserve"> de ce temps </w:t>
      </w:r>
      <w:r w:rsidR="1AEEA1DF" w:rsidRPr="13A0895C">
        <w:rPr>
          <w:rFonts w:ascii="Marianne" w:eastAsia="Marianne" w:hAnsi="Marianne" w:cs="Marianne"/>
          <w:color w:val="000000" w:themeColor="text1"/>
          <w:sz w:val="18"/>
          <w:szCs w:val="18"/>
        </w:rPr>
        <w:t>fort ;</w:t>
      </w:r>
      <w:r w:rsidRPr="13A0895C">
        <w:rPr>
          <w:rFonts w:ascii="Marianne" w:eastAsia="Marianne" w:hAnsi="Marianne" w:cs="Marianne"/>
          <w:color w:val="000000" w:themeColor="text1"/>
          <w:sz w:val="18"/>
          <w:szCs w:val="18"/>
        </w:rPr>
        <w:t xml:space="preserve"> </w:t>
      </w:r>
    </w:p>
    <w:p w14:paraId="6114DD05" w14:textId="145EAED7" w:rsidR="7597E07E" w:rsidRPr="0099369E" w:rsidRDefault="7597E07E" w:rsidP="13A0895C">
      <w:pPr>
        <w:pStyle w:val="Paragraphedeliste"/>
        <w:spacing w:after="60"/>
        <w:jc w:val="both"/>
        <w:rPr>
          <w:rFonts w:ascii="Marianne" w:eastAsia="Marianne" w:hAnsi="Marianne" w:cs="Marianne"/>
          <w:szCs w:val="20"/>
        </w:rPr>
      </w:pPr>
      <w:r w:rsidRPr="13A0895C">
        <w:rPr>
          <w:rFonts w:ascii="Marianne" w:eastAsia="Marianne" w:hAnsi="Marianne" w:cs="Marianne"/>
          <w:color w:val="000000" w:themeColor="text1"/>
          <w:sz w:val="18"/>
          <w:szCs w:val="18"/>
        </w:rPr>
        <w:t xml:space="preserve">Proposer les intervenants éventuels ; </w:t>
      </w:r>
    </w:p>
    <w:p w14:paraId="4B06915E" w14:textId="74F8FC46" w:rsidR="4DD4FD55" w:rsidRPr="00FD5533" w:rsidRDefault="54DCA551" w:rsidP="13A0895C">
      <w:pPr>
        <w:pStyle w:val="Paragraphedeliste"/>
        <w:spacing w:after="120"/>
        <w:jc w:val="both"/>
        <w:rPr>
          <w:rFonts w:ascii="Marianne" w:eastAsia="Marianne" w:hAnsi="Marianne" w:cs="Marianne"/>
          <w:szCs w:val="20"/>
        </w:rPr>
      </w:pPr>
      <w:r w:rsidRPr="13A0895C">
        <w:rPr>
          <w:rFonts w:ascii="Marianne" w:eastAsia="Marianne" w:hAnsi="Marianne" w:cs="Marianne"/>
          <w:color w:val="000000" w:themeColor="text1"/>
          <w:sz w:val="18"/>
          <w:szCs w:val="18"/>
        </w:rPr>
        <w:t>Déterminer le lieu et la date de l’événement</w:t>
      </w:r>
      <w:r w:rsidR="645F5476" w:rsidRPr="13A0895C">
        <w:rPr>
          <w:rFonts w:ascii="Marianne" w:eastAsia="Marianne" w:hAnsi="Marianne" w:cs="Marianne"/>
          <w:color w:val="000000" w:themeColor="text1"/>
          <w:sz w:val="18"/>
          <w:szCs w:val="18"/>
        </w:rPr>
        <w:t xml:space="preserve">. </w:t>
      </w:r>
      <w:r w:rsidR="5E9B3659" w:rsidRPr="13A0895C">
        <w:rPr>
          <w:rFonts w:ascii="Marianne" w:eastAsia="Marianne" w:hAnsi="Marianne" w:cs="Marianne"/>
          <w:color w:val="000000" w:themeColor="text1"/>
          <w:sz w:val="18"/>
          <w:szCs w:val="18"/>
        </w:rPr>
        <w:t>Pour cela, i</w:t>
      </w:r>
      <w:r w:rsidR="645F5476" w:rsidRPr="13A0895C">
        <w:rPr>
          <w:rFonts w:ascii="Marianne" w:eastAsia="Marianne" w:hAnsi="Marianne" w:cs="Marianne"/>
          <w:color w:val="000000" w:themeColor="text1"/>
          <w:sz w:val="18"/>
          <w:szCs w:val="18"/>
        </w:rPr>
        <w:t>l sera intéressant d’étudier les synergies pertinentes entre cet événement et</w:t>
      </w:r>
      <w:r w:rsidR="70F61B35" w:rsidRPr="13A0895C">
        <w:rPr>
          <w:rFonts w:ascii="Marianne" w:eastAsia="Marianne" w:hAnsi="Marianne" w:cs="Marianne"/>
          <w:color w:val="000000" w:themeColor="text1"/>
          <w:sz w:val="18"/>
          <w:szCs w:val="18"/>
        </w:rPr>
        <w:t xml:space="preserve"> ceux d</w:t>
      </w:r>
      <w:r w:rsidR="645F5476" w:rsidRPr="13A0895C">
        <w:rPr>
          <w:rFonts w:ascii="Marianne" w:eastAsia="Marianne" w:hAnsi="Marianne" w:cs="Marianne"/>
          <w:color w:val="000000" w:themeColor="text1"/>
          <w:sz w:val="18"/>
          <w:szCs w:val="18"/>
        </w:rPr>
        <w:t>es partenaires de l’ADEME</w:t>
      </w:r>
      <w:r w:rsidR="00FD5533" w:rsidRPr="13A0895C">
        <w:rPr>
          <w:rFonts w:ascii="Marianne" w:eastAsia="Marianne" w:hAnsi="Marianne" w:cs="Marianne"/>
          <w:color w:val="000000" w:themeColor="text1"/>
          <w:sz w:val="18"/>
          <w:szCs w:val="18"/>
        </w:rPr>
        <w:t>.</w:t>
      </w:r>
    </w:p>
    <w:p w14:paraId="06A8B471" w14:textId="03D13E51" w:rsidR="7A96B2BF" w:rsidRDefault="7A96B2BF" w:rsidP="13A0895C">
      <w:pPr>
        <w:spacing w:before="160"/>
        <w:jc w:val="both"/>
        <w:rPr>
          <w:rFonts w:ascii="Marianne" w:eastAsia="Marianne" w:hAnsi="Marianne" w:cs="Marianne"/>
          <w:color w:val="000000" w:themeColor="text1"/>
          <w:sz w:val="18"/>
          <w:szCs w:val="18"/>
        </w:rPr>
      </w:pPr>
      <w:r w:rsidRPr="13A0895C">
        <w:rPr>
          <w:rFonts w:ascii="Marianne" w:eastAsia="Marianne" w:hAnsi="Marianne" w:cs="Marianne"/>
          <w:color w:val="000000" w:themeColor="text1"/>
          <w:sz w:val="18"/>
          <w:szCs w:val="18"/>
        </w:rPr>
        <w:t>Les méthodes d’animation et d’écriture permettant d’acculturer, sensibiliser, faire émerger, exprimer, partager</w:t>
      </w:r>
      <w:r w:rsidR="6401F753" w:rsidRPr="13A0895C">
        <w:rPr>
          <w:rFonts w:ascii="Marianne" w:eastAsia="Marianne" w:hAnsi="Marianne" w:cs="Marianne"/>
          <w:color w:val="000000" w:themeColor="text1"/>
          <w:sz w:val="18"/>
          <w:szCs w:val="18"/>
        </w:rPr>
        <w:t xml:space="preserve">, </w:t>
      </w:r>
      <w:r w:rsidRPr="13A0895C">
        <w:rPr>
          <w:rFonts w:ascii="Marianne" w:eastAsia="Marianne" w:hAnsi="Marianne" w:cs="Marianne"/>
          <w:color w:val="000000" w:themeColor="text1"/>
          <w:sz w:val="18"/>
          <w:szCs w:val="18"/>
        </w:rPr>
        <w:t>reformuler au mieux les idées des participants</w:t>
      </w:r>
      <w:r w:rsidR="0C2AF99A" w:rsidRPr="13A0895C">
        <w:rPr>
          <w:rFonts w:ascii="Marianne" w:eastAsia="Marianne" w:hAnsi="Marianne" w:cs="Marianne"/>
          <w:color w:val="000000" w:themeColor="text1"/>
          <w:sz w:val="18"/>
          <w:szCs w:val="18"/>
        </w:rPr>
        <w:t xml:space="preserve"> </w:t>
      </w:r>
      <w:r w:rsidR="017DAD58" w:rsidRPr="13A0895C">
        <w:rPr>
          <w:rFonts w:ascii="Marianne" w:eastAsia="Marianne" w:hAnsi="Marianne" w:cs="Marianne"/>
          <w:color w:val="000000" w:themeColor="text1"/>
          <w:sz w:val="18"/>
          <w:szCs w:val="18"/>
        </w:rPr>
        <w:t xml:space="preserve">et les inciter au passage à l’action </w:t>
      </w:r>
      <w:r w:rsidRPr="13A0895C">
        <w:rPr>
          <w:rFonts w:ascii="Marianne" w:eastAsia="Marianne" w:hAnsi="Marianne" w:cs="Marianne"/>
          <w:color w:val="000000" w:themeColor="text1"/>
          <w:sz w:val="18"/>
          <w:szCs w:val="18"/>
        </w:rPr>
        <w:t>sont laissées entièrement libres au prestataire.</w:t>
      </w:r>
      <w:r w:rsidR="68AAC44E" w:rsidRPr="4DD4FD55">
        <w:rPr>
          <w:rFonts w:ascii="Marianne" w:eastAsia="Marianne" w:hAnsi="Marianne" w:cs="Marianne"/>
          <w:color w:val="000000" w:themeColor="text1"/>
          <w:sz w:val="18"/>
          <w:szCs w:val="18"/>
        </w:rPr>
        <w:t xml:space="preserve"> Les outils de sensibilisation à l’UFS élaborés dans le cadre de l’appel à commun</w:t>
      </w:r>
      <w:r w:rsidR="56E5D169" w:rsidRPr="4DD4FD55">
        <w:rPr>
          <w:rFonts w:ascii="Marianne" w:eastAsia="Marianne" w:hAnsi="Marianne" w:cs="Marianne"/>
          <w:color w:val="000000" w:themeColor="text1"/>
          <w:sz w:val="18"/>
          <w:szCs w:val="18"/>
        </w:rPr>
        <w:t>s</w:t>
      </w:r>
      <w:r w:rsidR="68AAC44E" w:rsidRPr="4DD4FD55">
        <w:rPr>
          <w:rFonts w:ascii="Marianne" w:eastAsia="Marianne" w:hAnsi="Marianne" w:cs="Marianne"/>
          <w:color w:val="000000" w:themeColor="text1"/>
          <w:sz w:val="18"/>
          <w:szCs w:val="18"/>
        </w:rPr>
        <w:t xml:space="preserve"> de l’ADEME</w:t>
      </w:r>
      <w:r w:rsidR="5D621E86" w:rsidRPr="4DD4FD55">
        <w:rPr>
          <w:rFonts w:ascii="Marianne" w:eastAsia="Marianne" w:hAnsi="Marianne" w:cs="Marianne"/>
          <w:color w:val="000000" w:themeColor="text1"/>
          <w:sz w:val="18"/>
          <w:szCs w:val="18"/>
        </w:rPr>
        <w:t xml:space="preserve"> </w:t>
      </w:r>
      <w:r w:rsidR="68AAC44E" w:rsidRPr="4DD4FD55">
        <w:rPr>
          <w:rFonts w:ascii="Marianne" w:eastAsia="Marianne" w:hAnsi="Marianne" w:cs="Marianne"/>
          <w:color w:val="000000" w:themeColor="text1"/>
          <w:sz w:val="18"/>
          <w:szCs w:val="18"/>
        </w:rPr>
        <w:t>(c</w:t>
      </w:r>
      <w:r w:rsidR="2B33A279" w:rsidRPr="4DD4FD55">
        <w:rPr>
          <w:rFonts w:ascii="Marianne" w:eastAsia="Marianne" w:hAnsi="Marianne" w:cs="Marianne"/>
          <w:color w:val="000000" w:themeColor="text1"/>
          <w:sz w:val="18"/>
          <w:szCs w:val="18"/>
        </w:rPr>
        <w:t>ités précédemment en ressources</w:t>
      </w:r>
      <w:r w:rsidR="68AAC44E" w:rsidRPr="4DD4FD55">
        <w:rPr>
          <w:rFonts w:ascii="Marianne" w:eastAsia="Marianne" w:hAnsi="Marianne" w:cs="Marianne"/>
          <w:color w:val="000000" w:themeColor="text1"/>
          <w:sz w:val="18"/>
          <w:szCs w:val="18"/>
        </w:rPr>
        <w:t xml:space="preserve">) </w:t>
      </w:r>
      <w:r w:rsidR="0DC2B1D8" w:rsidRPr="4DD4FD55">
        <w:rPr>
          <w:rFonts w:ascii="Marianne" w:eastAsia="Marianne" w:hAnsi="Marianne" w:cs="Marianne"/>
          <w:color w:val="000000" w:themeColor="text1"/>
          <w:sz w:val="18"/>
          <w:szCs w:val="18"/>
        </w:rPr>
        <w:t>sont particulièrement appropriés</w:t>
      </w:r>
      <w:r w:rsidR="68AAC44E" w:rsidRPr="4DD4FD55">
        <w:rPr>
          <w:rFonts w:ascii="Marianne" w:eastAsia="Marianne" w:hAnsi="Marianne" w:cs="Marianne"/>
          <w:color w:val="000000" w:themeColor="text1"/>
          <w:sz w:val="18"/>
          <w:szCs w:val="18"/>
        </w:rPr>
        <w:t xml:space="preserve"> pour cette journée.</w:t>
      </w:r>
    </w:p>
    <w:p w14:paraId="6A60B0B0" w14:textId="13C911C1" w:rsidR="0FF73956" w:rsidRDefault="32BF0B1E" w:rsidP="6A15698C">
      <w:pPr>
        <w:spacing w:after="240"/>
        <w:jc w:val="both"/>
        <w:rPr>
          <w:rFonts w:ascii="Marianne" w:eastAsia="Marianne" w:hAnsi="Marianne" w:cs="Marianne"/>
          <w:i/>
          <w:sz w:val="18"/>
          <w:szCs w:val="18"/>
        </w:rPr>
      </w:pPr>
      <w:r w:rsidRPr="13A0895C">
        <w:rPr>
          <w:rFonts w:ascii="Marianne" w:eastAsia="Marianne" w:hAnsi="Marianne" w:cs="Marianne"/>
          <w:i/>
          <w:iCs/>
          <w:sz w:val="18"/>
          <w:szCs w:val="18"/>
        </w:rPr>
        <w:t xml:space="preserve">N.B : </w:t>
      </w:r>
      <w:r w:rsidR="00E2788B" w:rsidRPr="13A0895C">
        <w:rPr>
          <w:rFonts w:ascii="Marianne" w:eastAsia="Marianne" w:hAnsi="Marianne" w:cs="Marianne"/>
          <w:i/>
          <w:iCs/>
          <w:sz w:val="18"/>
          <w:szCs w:val="18"/>
        </w:rPr>
        <w:t>Les frais de</w:t>
      </w:r>
      <w:r w:rsidR="0FF73956" w:rsidRPr="13A0895C">
        <w:rPr>
          <w:rFonts w:ascii="Marianne" w:eastAsia="Marianne" w:hAnsi="Marianne" w:cs="Marianne"/>
          <w:i/>
          <w:sz w:val="18"/>
          <w:szCs w:val="18"/>
        </w:rPr>
        <w:t xml:space="preserve"> location de la salle, le déjeuner et les pauses-cafés pour cet événement</w:t>
      </w:r>
      <w:r w:rsidR="00E2788B" w:rsidRPr="13A0895C">
        <w:rPr>
          <w:rFonts w:ascii="Marianne" w:eastAsia="Marianne" w:hAnsi="Marianne" w:cs="Marianne"/>
          <w:i/>
          <w:sz w:val="18"/>
          <w:szCs w:val="18"/>
        </w:rPr>
        <w:t xml:space="preserve"> ne sont pas inclus dans cette prestation</w:t>
      </w:r>
      <w:r w:rsidR="0FF73956" w:rsidRPr="13A0895C">
        <w:rPr>
          <w:rFonts w:ascii="Marianne" w:eastAsia="Marianne" w:hAnsi="Marianne" w:cs="Marianne"/>
          <w:i/>
          <w:sz w:val="18"/>
          <w:szCs w:val="18"/>
        </w:rPr>
        <w:t xml:space="preserve">. </w:t>
      </w:r>
    </w:p>
    <w:p w14:paraId="68F255D2" w14:textId="589CED6D" w:rsidR="0D29B069" w:rsidRPr="003A6760" w:rsidRDefault="0D29B069" w:rsidP="13A0895C">
      <w:pPr>
        <w:spacing w:before="240" w:after="120"/>
        <w:jc w:val="both"/>
        <w:rPr>
          <w:rFonts w:ascii="Marianne" w:eastAsia="Marianne" w:hAnsi="Marianne" w:cs="Marianne"/>
          <w:b/>
          <w:color w:val="000000" w:themeColor="text1"/>
          <w:sz w:val="18"/>
          <w:szCs w:val="18"/>
          <w:u w:val="single"/>
        </w:rPr>
      </w:pPr>
      <w:r w:rsidRPr="13A0895C">
        <w:rPr>
          <w:rFonts w:ascii="Marianne" w:eastAsia="Marianne" w:hAnsi="Marianne" w:cs="Marianne"/>
          <w:b/>
          <w:color w:val="000000" w:themeColor="text1"/>
          <w:sz w:val="18"/>
          <w:szCs w:val="18"/>
          <w:u w:val="single"/>
        </w:rPr>
        <w:t xml:space="preserve">2 – </w:t>
      </w:r>
      <w:r w:rsidR="009F5638" w:rsidRPr="13A0895C">
        <w:rPr>
          <w:rFonts w:ascii="Marianne" w:eastAsia="Marianne" w:hAnsi="Marianne" w:cs="Marianne"/>
          <w:b/>
          <w:bCs/>
          <w:color w:val="000000" w:themeColor="text1"/>
          <w:sz w:val="18"/>
          <w:szCs w:val="18"/>
          <w:u w:val="single"/>
        </w:rPr>
        <w:t>Atelier</w:t>
      </w:r>
      <w:r w:rsidRPr="13A0895C">
        <w:rPr>
          <w:rFonts w:ascii="Marianne" w:eastAsia="Marianne" w:hAnsi="Marianne" w:cs="Marianne"/>
          <w:b/>
          <w:color w:val="000000" w:themeColor="text1"/>
          <w:sz w:val="18"/>
          <w:szCs w:val="18"/>
          <w:u w:val="single"/>
        </w:rPr>
        <w:t xml:space="preserve"> d’échange en distanciel :</w:t>
      </w:r>
    </w:p>
    <w:p w14:paraId="3FC4ECD8" w14:textId="5F99FFBA" w:rsidR="6FA36286" w:rsidRDefault="6FA36286" w:rsidP="76667215">
      <w:pPr>
        <w:jc w:val="both"/>
        <w:rPr>
          <w:rFonts w:ascii="Marianne" w:eastAsia="Marianne" w:hAnsi="Marianne" w:cs="Marianne"/>
          <w:color w:val="000000" w:themeColor="text1"/>
          <w:sz w:val="18"/>
          <w:szCs w:val="18"/>
        </w:rPr>
      </w:pPr>
      <w:r w:rsidRPr="76667215">
        <w:rPr>
          <w:rFonts w:ascii="Marianne" w:eastAsia="Marianne" w:hAnsi="Marianne" w:cs="Marianne"/>
          <w:color w:val="000000" w:themeColor="text1"/>
          <w:sz w:val="18"/>
          <w:szCs w:val="18"/>
        </w:rPr>
        <w:t>Il s’agit d’organiser un événement en distanciel, type webinaire, destiné en priorité aux décideurs locaux et plus généralement aux acteurs du territoire pour les sensibiliser à l’intégration des enjeux de santé-environnement-climat dans les politiques et projets d’urbanisme et de susciter l’intérêt à agir dans la mise en œuvre de démarches UFS sur leur territoire</w:t>
      </w:r>
      <w:r w:rsidR="5971917C" w:rsidRPr="76667215">
        <w:rPr>
          <w:rFonts w:ascii="Marianne" w:eastAsia="Marianne" w:hAnsi="Marianne" w:cs="Marianne"/>
          <w:color w:val="000000" w:themeColor="text1"/>
          <w:sz w:val="18"/>
          <w:szCs w:val="18"/>
        </w:rPr>
        <w:t>.</w:t>
      </w:r>
    </w:p>
    <w:p w14:paraId="17D2CCAB" w14:textId="477AAD59" w:rsidR="0BE40D57" w:rsidRDefault="0BE40D57" w:rsidP="76667215">
      <w:pPr>
        <w:jc w:val="both"/>
        <w:rPr>
          <w:rFonts w:ascii="Marianne" w:eastAsia="Marianne" w:hAnsi="Marianne" w:cs="Marianne"/>
          <w:color w:val="000000" w:themeColor="text1"/>
          <w:sz w:val="18"/>
          <w:szCs w:val="18"/>
        </w:rPr>
      </w:pPr>
      <w:r w:rsidRPr="76667215">
        <w:rPr>
          <w:rFonts w:ascii="Marianne" w:eastAsia="Marianne" w:hAnsi="Marianne" w:cs="Marianne"/>
          <w:color w:val="000000" w:themeColor="text1"/>
          <w:sz w:val="18"/>
          <w:szCs w:val="18"/>
        </w:rPr>
        <w:t>Le prestataire pilotera l’organisation logistique et l’animation de ce temps d’échange, construira le déroulé et les supports de présentation, notamment à partir des ressources listées ci-dessus.</w:t>
      </w:r>
    </w:p>
    <w:p w14:paraId="07ED8E9C" w14:textId="3AFD0C39" w:rsidR="0BE40D57" w:rsidRDefault="0BE40D57" w:rsidP="76667215">
      <w:pPr>
        <w:jc w:val="both"/>
        <w:rPr>
          <w:rFonts w:ascii="Marianne" w:eastAsia="Marianne" w:hAnsi="Marianne" w:cs="Marianne"/>
          <w:color w:val="000000" w:themeColor="text1"/>
          <w:sz w:val="18"/>
          <w:szCs w:val="18"/>
        </w:rPr>
      </w:pPr>
      <w:r w:rsidRPr="13A0895C">
        <w:rPr>
          <w:rFonts w:ascii="Marianne" w:eastAsia="Marianne" w:hAnsi="Marianne" w:cs="Marianne"/>
          <w:color w:val="000000" w:themeColor="text1"/>
          <w:sz w:val="18"/>
          <w:szCs w:val="18"/>
        </w:rPr>
        <w:t>Le prestataire proposer</w:t>
      </w:r>
      <w:r w:rsidR="19AFAB90" w:rsidRPr="13A0895C">
        <w:rPr>
          <w:rFonts w:ascii="Marianne" w:eastAsia="Marianne" w:hAnsi="Marianne" w:cs="Marianne"/>
          <w:color w:val="000000" w:themeColor="text1"/>
          <w:sz w:val="18"/>
          <w:szCs w:val="18"/>
        </w:rPr>
        <w:t>a</w:t>
      </w:r>
      <w:r w:rsidRPr="13A0895C">
        <w:rPr>
          <w:rFonts w:ascii="Marianne" w:eastAsia="Marianne" w:hAnsi="Marianne" w:cs="Marianne"/>
          <w:color w:val="000000" w:themeColor="text1"/>
          <w:sz w:val="18"/>
          <w:szCs w:val="18"/>
        </w:rPr>
        <w:t xml:space="preserve"> une communication ciblée pour promouvoir cet évènement. L’ADEME et ses partenaires </w:t>
      </w:r>
      <w:r w:rsidR="581EECE5" w:rsidRPr="13A0895C">
        <w:rPr>
          <w:rFonts w:ascii="Marianne" w:eastAsia="Marianne" w:hAnsi="Marianne" w:cs="Marianne"/>
          <w:color w:val="000000" w:themeColor="text1"/>
          <w:sz w:val="18"/>
          <w:szCs w:val="18"/>
        </w:rPr>
        <w:t xml:space="preserve">diffuseront l’information auprès de leur relais. </w:t>
      </w:r>
    </w:p>
    <w:p w14:paraId="268744B6" w14:textId="29C5CAED" w:rsidR="4DD4FD55" w:rsidRDefault="4DD4FD55" w:rsidP="4DD4FD55">
      <w:pPr>
        <w:rPr>
          <w:color w:val="000000" w:themeColor="text1"/>
          <w:sz w:val="18"/>
          <w:szCs w:val="18"/>
        </w:rPr>
      </w:pPr>
    </w:p>
    <w:p w14:paraId="22E1850C" w14:textId="1F8E9615" w:rsidR="005E259A" w:rsidRPr="005050A4" w:rsidRDefault="005E259A" w:rsidP="005E259A">
      <w:pPr>
        <w:shd w:val="clear" w:color="auto" w:fill="FDE9D9" w:themeFill="accent6" w:themeFillTint="33"/>
        <w:jc w:val="both"/>
        <w:rPr>
          <w:rFonts w:ascii="Marianne" w:hAnsi="Marianne"/>
          <w:b/>
          <w:bCs/>
          <w:color w:val="262626" w:themeColor="text1" w:themeTint="D9"/>
          <w:sz w:val="20"/>
          <w:szCs w:val="20"/>
        </w:rPr>
      </w:pPr>
      <w:r w:rsidRPr="005050A4">
        <w:rPr>
          <w:rFonts w:ascii="Marianne" w:hAnsi="Marianne"/>
          <w:b/>
          <w:bCs/>
          <w:color w:val="262626" w:themeColor="text1" w:themeTint="D9"/>
          <w:sz w:val="20"/>
          <w:szCs w:val="20"/>
        </w:rPr>
        <w:t>Phase 1.2</w:t>
      </w:r>
      <w:r w:rsidRPr="005050A4">
        <w:rPr>
          <w:rFonts w:ascii="Marianne" w:hAnsi="Marianne" w:cs="Calibri"/>
          <w:b/>
          <w:bCs/>
          <w:color w:val="262626" w:themeColor="text1" w:themeTint="D9"/>
          <w:sz w:val="20"/>
          <w:szCs w:val="20"/>
        </w:rPr>
        <w:t> </w:t>
      </w:r>
      <w:r w:rsidRPr="005050A4">
        <w:rPr>
          <w:rFonts w:ascii="Marianne" w:hAnsi="Marianne"/>
          <w:b/>
          <w:bCs/>
          <w:color w:val="262626" w:themeColor="text1" w:themeTint="D9"/>
          <w:sz w:val="20"/>
          <w:szCs w:val="20"/>
        </w:rPr>
        <w:t xml:space="preserve">: </w:t>
      </w:r>
      <w:r w:rsidR="001760F3" w:rsidRPr="005050A4">
        <w:rPr>
          <w:rFonts w:ascii="Marianne" w:hAnsi="Marianne"/>
          <w:b/>
          <w:bCs/>
          <w:color w:val="262626" w:themeColor="text1" w:themeTint="D9"/>
          <w:sz w:val="20"/>
          <w:szCs w:val="20"/>
        </w:rPr>
        <w:t>Co-construction d</w:t>
      </w:r>
      <w:r w:rsidR="00764A30" w:rsidRPr="005050A4">
        <w:rPr>
          <w:rFonts w:ascii="Marianne" w:hAnsi="Marianne"/>
          <w:b/>
          <w:bCs/>
          <w:color w:val="262626" w:themeColor="text1" w:themeTint="D9"/>
          <w:sz w:val="20"/>
          <w:szCs w:val="20"/>
        </w:rPr>
        <w:t>u</w:t>
      </w:r>
      <w:r w:rsidR="001760F3" w:rsidRPr="005050A4">
        <w:rPr>
          <w:rFonts w:ascii="Marianne" w:hAnsi="Marianne"/>
          <w:b/>
          <w:bCs/>
          <w:color w:val="262626" w:themeColor="text1" w:themeTint="D9"/>
          <w:sz w:val="20"/>
          <w:szCs w:val="20"/>
        </w:rPr>
        <w:t xml:space="preserve"> 2</w:t>
      </w:r>
      <w:r w:rsidR="001760F3" w:rsidRPr="005050A4">
        <w:rPr>
          <w:rFonts w:ascii="Marianne" w:hAnsi="Marianne"/>
          <w:b/>
          <w:bCs/>
          <w:color w:val="262626" w:themeColor="text1" w:themeTint="D9"/>
          <w:sz w:val="20"/>
          <w:szCs w:val="20"/>
          <w:vertAlign w:val="superscript"/>
        </w:rPr>
        <w:t>ème</w:t>
      </w:r>
      <w:r w:rsidR="001760F3" w:rsidRPr="005050A4">
        <w:rPr>
          <w:rFonts w:ascii="Marianne" w:hAnsi="Marianne"/>
          <w:b/>
          <w:bCs/>
          <w:color w:val="262626" w:themeColor="text1" w:themeTint="D9"/>
          <w:sz w:val="20"/>
          <w:szCs w:val="20"/>
        </w:rPr>
        <w:t xml:space="preserve"> AMI des Expé URBA </w:t>
      </w:r>
      <w:proofErr w:type="spellStart"/>
      <w:r w:rsidR="001760F3" w:rsidRPr="005050A4">
        <w:rPr>
          <w:rFonts w:ascii="Marianne" w:hAnsi="Marianne"/>
          <w:b/>
          <w:bCs/>
          <w:color w:val="262626" w:themeColor="text1" w:themeTint="D9"/>
          <w:sz w:val="20"/>
          <w:szCs w:val="20"/>
        </w:rPr>
        <w:t>SanTé</w:t>
      </w:r>
      <w:proofErr w:type="spellEnd"/>
      <w:r w:rsidR="001760F3" w:rsidRPr="005050A4">
        <w:rPr>
          <w:rFonts w:ascii="Marianne" w:hAnsi="Marianne"/>
          <w:b/>
          <w:bCs/>
          <w:color w:val="262626" w:themeColor="text1" w:themeTint="D9"/>
          <w:sz w:val="20"/>
          <w:szCs w:val="20"/>
        </w:rPr>
        <w:t xml:space="preserve"> </w:t>
      </w:r>
    </w:p>
    <w:p w14:paraId="2EE4A820" w14:textId="39717491" w:rsidR="006D3BAB" w:rsidRPr="00ED5D4A" w:rsidRDefault="001224C5" w:rsidP="13A0895C">
      <w:pPr>
        <w:jc w:val="both"/>
        <w:rPr>
          <w:rFonts w:ascii="Marianne" w:eastAsiaTheme="minorEastAsia" w:hAnsi="Marianne"/>
          <w:color w:val="262626" w:themeColor="text1" w:themeTint="D9"/>
          <w:sz w:val="18"/>
          <w:szCs w:val="18"/>
        </w:rPr>
      </w:pPr>
      <w:r w:rsidRPr="00ED5D4A">
        <w:rPr>
          <w:rFonts w:ascii="Marianne" w:hAnsi="Marianne"/>
          <w:color w:val="262626" w:themeColor="text1" w:themeTint="D9"/>
          <w:sz w:val="18"/>
          <w:szCs w:val="18"/>
        </w:rPr>
        <w:t>Sur cette phase il s’agira</w:t>
      </w:r>
      <w:r w:rsidRPr="00ED5D4A">
        <w:rPr>
          <w:rFonts w:ascii="Marianne" w:hAnsi="Marianne" w:cs="Calibri"/>
          <w:color w:val="262626" w:themeColor="text1" w:themeTint="D9"/>
          <w:sz w:val="18"/>
          <w:szCs w:val="18"/>
        </w:rPr>
        <w:t> </w:t>
      </w:r>
      <w:r w:rsidR="00FB119D" w:rsidRPr="00ED5D4A">
        <w:rPr>
          <w:rFonts w:ascii="Marianne" w:hAnsi="Marianne"/>
          <w:color w:val="262626" w:themeColor="text1" w:themeTint="D9"/>
          <w:sz w:val="18"/>
          <w:szCs w:val="18"/>
        </w:rPr>
        <w:t>d’</w:t>
      </w:r>
      <w:r w:rsidR="002A3921" w:rsidRPr="00ED5D4A">
        <w:rPr>
          <w:rFonts w:ascii="Marianne" w:hAnsi="Marianne"/>
          <w:color w:val="262626" w:themeColor="text1" w:themeTint="D9"/>
          <w:sz w:val="18"/>
          <w:szCs w:val="18"/>
        </w:rPr>
        <w:t>accompagner</w:t>
      </w:r>
      <w:r w:rsidR="00FB119D" w:rsidRPr="00ED5D4A">
        <w:rPr>
          <w:rFonts w:ascii="Marianne" w:hAnsi="Marianne"/>
          <w:color w:val="262626" w:themeColor="text1" w:themeTint="D9"/>
          <w:sz w:val="18"/>
          <w:szCs w:val="18"/>
        </w:rPr>
        <w:t xml:space="preserve"> l’ADEME dans la structuration</w:t>
      </w:r>
      <w:r w:rsidR="0091303B" w:rsidRPr="00ED5D4A">
        <w:rPr>
          <w:rFonts w:ascii="Marianne" w:hAnsi="Marianne"/>
          <w:color w:val="262626" w:themeColor="text1" w:themeTint="D9"/>
          <w:sz w:val="18"/>
          <w:szCs w:val="18"/>
        </w:rPr>
        <w:t xml:space="preserve"> </w:t>
      </w:r>
      <w:r w:rsidR="004D1F5C" w:rsidRPr="00ED5D4A">
        <w:rPr>
          <w:rFonts w:ascii="Marianne" w:hAnsi="Marianne"/>
          <w:color w:val="262626" w:themeColor="text1" w:themeTint="D9"/>
          <w:sz w:val="18"/>
          <w:szCs w:val="18"/>
        </w:rPr>
        <w:t xml:space="preserve">de </w:t>
      </w:r>
      <w:r w:rsidR="002A3921" w:rsidRPr="00ED5D4A">
        <w:rPr>
          <w:rFonts w:ascii="Marianne" w:hAnsi="Marianne"/>
          <w:color w:val="262626" w:themeColor="text1" w:themeTint="D9"/>
          <w:sz w:val="18"/>
          <w:szCs w:val="18"/>
        </w:rPr>
        <w:t xml:space="preserve">l’AMI Expé URBA </w:t>
      </w:r>
      <w:proofErr w:type="spellStart"/>
      <w:r w:rsidR="002A3921" w:rsidRPr="00ED5D4A">
        <w:rPr>
          <w:rFonts w:ascii="Marianne" w:hAnsi="Marianne"/>
          <w:color w:val="262626" w:themeColor="text1" w:themeTint="D9"/>
          <w:sz w:val="18"/>
          <w:szCs w:val="18"/>
        </w:rPr>
        <w:t>SanTé</w:t>
      </w:r>
      <w:proofErr w:type="spellEnd"/>
      <w:r w:rsidR="002A3921" w:rsidRPr="00ED5D4A">
        <w:rPr>
          <w:rFonts w:ascii="Marianne" w:hAnsi="Marianne"/>
          <w:color w:val="262626" w:themeColor="text1" w:themeTint="D9"/>
          <w:sz w:val="18"/>
          <w:szCs w:val="18"/>
        </w:rPr>
        <w:t xml:space="preserve"> 2</w:t>
      </w:r>
      <w:r w:rsidR="7A6EDC1C" w:rsidRPr="00ED5D4A">
        <w:rPr>
          <w:rFonts w:ascii="Marianne" w:hAnsi="Marianne"/>
          <w:color w:val="262626" w:themeColor="text1" w:themeTint="D9"/>
          <w:sz w:val="18"/>
          <w:szCs w:val="18"/>
        </w:rPr>
        <w:t xml:space="preserve"> </w:t>
      </w:r>
      <w:r w:rsidR="2D222A07" w:rsidRPr="00ED5D4A">
        <w:rPr>
          <w:rFonts w:ascii="Marianne" w:hAnsi="Marianne"/>
          <w:color w:val="262626" w:themeColor="text1" w:themeTint="D9"/>
          <w:sz w:val="18"/>
          <w:szCs w:val="18"/>
        </w:rPr>
        <w:t xml:space="preserve">en tenant compte des enjeux identifiés </w:t>
      </w:r>
      <w:r w:rsidR="2840E776" w:rsidRPr="00ED5D4A">
        <w:rPr>
          <w:rFonts w:ascii="Marianne" w:hAnsi="Marianne"/>
          <w:color w:val="262626" w:themeColor="text1" w:themeTint="D9"/>
          <w:sz w:val="18"/>
          <w:szCs w:val="18"/>
        </w:rPr>
        <w:t>par l</w:t>
      </w:r>
      <w:r w:rsidR="2D222A07" w:rsidRPr="00ED5D4A">
        <w:rPr>
          <w:rFonts w:ascii="Marianne" w:hAnsi="Marianne"/>
          <w:color w:val="262626" w:themeColor="text1" w:themeTint="D9"/>
          <w:sz w:val="18"/>
          <w:szCs w:val="18"/>
        </w:rPr>
        <w:t>es partenaires de l’ADEME</w:t>
      </w:r>
      <w:r w:rsidR="00442E3C" w:rsidRPr="00ED5D4A">
        <w:rPr>
          <w:rFonts w:ascii="Marianne" w:hAnsi="Marianne"/>
          <w:color w:val="262626" w:themeColor="text1" w:themeTint="D9"/>
          <w:sz w:val="18"/>
          <w:szCs w:val="18"/>
        </w:rPr>
        <w:t xml:space="preserve"> </w:t>
      </w:r>
      <w:r w:rsidR="00DA18B2" w:rsidRPr="00ED5D4A">
        <w:rPr>
          <w:rFonts w:ascii="Marianne" w:hAnsi="Marianne"/>
          <w:color w:val="262626" w:themeColor="text1" w:themeTint="D9"/>
          <w:sz w:val="18"/>
          <w:szCs w:val="18"/>
        </w:rPr>
        <w:t xml:space="preserve">au sein d’un </w:t>
      </w:r>
      <w:r w:rsidR="00DA18B2" w:rsidRPr="00ED5D4A">
        <w:rPr>
          <w:rFonts w:ascii="Marianne" w:hAnsi="Marianne"/>
          <w:color w:val="262626" w:themeColor="text1" w:themeTint="D9"/>
          <w:sz w:val="18"/>
          <w:szCs w:val="18"/>
          <w:u w:val="single"/>
        </w:rPr>
        <w:t>comité de pilotage élargi</w:t>
      </w:r>
      <w:r w:rsidR="00DA18B2" w:rsidRPr="00ED5D4A">
        <w:rPr>
          <w:rFonts w:ascii="Marianne" w:hAnsi="Marianne"/>
          <w:color w:val="262626" w:themeColor="text1" w:themeTint="D9"/>
          <w:sz w:val="18"/>
          <w:szCs w:val="18"/>
        </w:rPr>
        <w:t xml:space="preserve"> (</w:t>
      </w:r>
      <w:proofErr w:type="spellStart"/>
      <w:r w:rsidR="00442E3C" w:rsidRPr="4DD4FD55">
        <w:rPr>
          <w:rFonts w:ascii="Marianne" w:eastAsiaTheme="minorEastAsia" w:hAnsi="Marianne"/>
          <w:color w:val="262626" w:themeColor="text1" w:themeTint="D9"/>
          <w:kern w:val="0"/>
          <w:sz w:val="18"/>
          <w:szCs w:val="18"/>
          <w:shd w:val="clear" w:color="auto" w:fill="FFFFFF"/>
          <w:lang w:eastAsia="fr-FR"/>
          <w14:ligatures w14:val="none"/>
        </w:rPr>
        <w:t>Ecolab</w:t>
      </w:r>
      <w:proofErr w:type="spellEnd"/>
      <w:r w:rsidR="00442E3C" w:rsidRPr="4DD4FD55">
        <w:rPr>
          <w:rFonts w:ascii="Marianne" w:eastAsiaTheme="minorEastAsia" w:hAnsi="Marianne"/>
          <w:color w:val="262626" w:themeColor="text1" w:themeTint="D9"/>
          <w:kern w:val="0"/>
          <w:sz w:val="18"/>
          <w:szCs w:val="18"/>
          <w:shd w:val="clear" w:color="auto" w:fill="FFFFFF"/>
          <w:lang w:eastAsia="fr-FR"/>
          <w14:ligatures w14:val="none"/>
        </w:rPr>
        <w:t xml:space="preserve"> du CGDD, DHUP</w:t>
      </w:r>
      <w:r w:rsidR="00EA1627" w:rsidRPr="4DD4FD55">
        <w:rPr>
          <w:rFonts w:ascii="Marianne" w:eastAsiaTheme="minorEastAsia" w:hAnsi="Marianne"/>
          <w:color w:val="262626" w:themeColor="text1" w:themeTint="D9"/>
          <w:kern w:val="0"/>
          <w:sz w:val="18"/>
          <w:szCs w:val="18"/>
          <w:shd w:val="clear" w:color="auto" w:fill="FFFFFF"/>
          <w:lang w:eastAsia="fr-FR"/>
          <w14:ligatures w14:val="none"/>
        </w:rPr>
        <w:t xml:space="preserve"> (AD4), </w:t>
      </w:r>
      <w:proofErr w:type="spellStart"/>
      <w:r w:rsidR="00442E3C" w:rsidRPr="4DD4FD55">
        <w:rPr>
          <w:rFonts w:ascii="Marianne" w:eastAsiaTheme="minorEastAsia" w:hAnsi="Marianne"/>
          <w:color w:val="262626" w:themeColor="text1" w:themeTint="D9"/>
          <w:kern w:val="0"/>
          <w:sz w:val="18"/>
          <w:szCs w:val="18"/>
          <w:shd w:val="clear" w:color="auto" w:fill="FFFFFF"/>
          <w:lang w:eastAsia="fr-FR"/>
          <w14:ligatures w14:val="none"/>
        </w:rPr>
        <w:t>Cerema</w:t>
      </w:r>
      <w:proofErr w:type="spellEnd"/>
      <w:r w:rsidR="00442E3C" w:rsidRPr="4DD4FD55">
        <w:rPr>
          <w:rFonts w:ascii="Marianne" w:eastAsiaTheme="minorEastAsia" w:hAnsi="Marianne"/>
          <w:color w:val="262626" w:themeColor="text1" w:themeTint="D9"/>
          <w:kern w:val="0"/>
          <w:sz w:val="18"/>
          <w:szCs w:val="18"/>
          <w:shd w:val="clear" w:color="auto" w:fill="FFFFFF"/>
          <w:lang w:eastAsia="fr-FR"/>
          <w14:ligatures w14:val="none"/>
        </w:rPr>
        <w:t xml:space="preserve">, Santé </w:t>
      </w:r>
      <w:r w:rsidR="00EA1627" w:rsidRPr="4DD4FD55">
        <w:rPr>
          <w:rFonts w:ascii="Marianne" w:eastAsiaTheme="minorEastAsia" w:hAnsi="Marianne"/>
          <w:color w:val="262626" w:themeColor="text1" w:themeTint="D9"/>
          <w:kern w:val="0"/>
          <w:sz w:val="18"/>
          <w:szCs w:val="18"/>
          <w:shd w:val="clear" w:color="auto" w:fill="FFFFFF"/>
          <w:lang w:eastAsia="fr-FR"/>
          <w14:ligatures w14:val="none"/>
        </w:rPr>
        <w:t>Publique</w:t>
      </w:r>
      <w:r w:rsidR="00442E3C" w:rsidRPr="4DD4FD55">
        <w:rPr>
          <w:rFonts w:ascii="Marianne" w:eastAsiaTheme="minorEastAsia" w:hAnsi="Marianne"/>
          <w:color w:val="262626" w:themeColor="text1" w:themeTint="D9"/>
          <w:kern w:val="0"/>
          <w:sz w:val="18"/>
          <w:szCs w:val="18"/>
          <w:shd w:val="clear" w:color="auto" w:fill="FFFFFF"/>
          <w:lang w:eastAsia="fr-FR"/>
          <w14:ligatures w14:val="none"/>
        </w:rPr>
        <w:t xml:space="preserve"> France</w:t>
      </w:r>
      <w:r w:rsidR="00EA1627" w:rsidRPr="4DD4FD55">
        <w:rPr>
          <w:rFonts w:ascii="Marianne" w:eastAsiaTheme="minorEastAsia" w:hAnsi="Marianne"/>
          <w:color w:val="262626" w:themeColor="text1" w:themeTint="D9"/>
          <w:kern w:val="0"/>
          <w:sz w:val="18"/>
          <w:szCs w:val="18"/>
          <w:shd w:val="clear" w:color="auto" w:fill="FFFFFF"/>
          <w:lang w:eastAsia="fr-FR"/>
          <w14:ligatures w14:val="none"/>
        </w:rPr>
        <w:t>,</w:t>
      </w:r>
      <w:r w:rsidR="00442E3C" w:rsidRPr="4DD4FD55">
        <w:rPr>
          <w:rFonts w:ascii="Marianne" w:eastAsiaTheme="minorEastAsia" w:hAnsi="Marianne"/>
          <w:color w:val="262626" w:themeColor="text1" w:themeTint="D9"/>
          <w:kern w:val="0"/>
          <w:sz w:val="18"/>
          <w:szCs w:val="18"/>
          <w:shd w:val="clear" w:color="auto" w:fill="FFFFFF"/>
          <w:lang w:eastAsia="fr-FR"/>
          <w14:ligatures w14:val="none"/>
        </w:rPr>
        <w:t xml:space="preserve"> Institut national du cancer</w:t>
      </w:r>
      <w:r w:rsidR="00EA1627" w:rsidRPr="4DD4FD55">
        <w:rPr>
          <w:rFonts w:ascii="Marianne" w:eastAsiaTheme="minorEastAsia" w:hAnsi="Marianne"/>
          <w:color w:val="262626" w:themeColor="text1" w:themeTint="D9"/>
          <w:kern w:val="0"/>
          <w:sz w:val="18"/>
          <w:szCs w:val="18"/>
          <w:shd w:val="clear" w:color="auto" w:fill="FFFFFF"/>
          <w:lang w:eastAsia="fr-FR"/>
          <w14:ligatures w14:val="none"/>
        </w:rPr>
        <w:t xml:space="preserve">, </w:t>
      </w:r>
      <w:r w:rsidR="00EA1627" w:rsidRPr="4DD4FD55" w:rsidDel="00E01B0C">
        <w:rPr>
          <w:rFonts w:ascii="Marianne" w:eastAsiaTheme="minorEastAsia" w:hAnsi="Marianne"/>
          <w:color w:val="262626" w:themeColor="text1" w:themeTint="D9"/>
          <w:kern w:val="0"/>
          <w:sz w:val="18"/>
          <w:szCs w:val="18"/>
          <w:shd w:val="clear" w:color="auto" w:fill="FFFFFF"/>
          <w:lang w:eastAsia="fr-FR"/>
          <w14:ligatures w14:val="none"/>
        </w:rPr>
        <w:t xml:space="preserve">EHESP, </w:t>
      </w:r>
      <w:r w:rsidR="00E01B0C" w:rsidRPr="4DD4FD55">
        <w:rPr>
          <w:rFonts w:ascii="Marianne" w:eastAsiaTheme="minorEastAsia" w:hAnsi="Marianne"/>
          <w:color w:val="262626" w:themeColor="text1" w:themeTint="D9"/>
          <w:kern w:val="0"/>
          <w:sz w:val="18"/>
          <w:szCs w:val="18"/>
          <w:shd w:val="clear" w:color="auto" w:fill="FFFFFF"/>
          <w:lang w:eastAsia="fr-FR"/>
          <w14:ligatures w14:val="none"/>
        </w:rPr>
        <w:t>Fédération</w:t>
      </w:r>
      <w:r w:rsidR="00EA1627" w:rsidRPr="4DD4FD55">
        <w:rPr>
          <w:rFonts w:ascii="Marianne" w:eastAsiaTheme="minorEastAsia" w:hAnsi="Marianne"/>
          <w:color w:val="262626" w:themeColor="text1" w:themeTint="D9"/>
          <w:kern w:val="0"/>
          <w:sz w:val="18"/>
          <w:szCs w:val="18"/>
          <w:shd w:val="clear" w:color="auto" w:fill="FFFFFF"/>
          <w:lang w:eastAsia="fr-FR"/>
          <w14:ligatures w14:val="none"/>
        </w:rPr>
        <w:t xml:space="preserve"> Nationale des Agences d’Urbanisme, France Villes et Territoires durables).</w:t>
      </w:r>
    </w:p>
    <w:p w14:paraId="352D32AB" w14:textId="0AD92C7A" w:rsidR="000E3435" w:rsidRPr="00ED5D4A" w:rsidRDefault="5E4D69C3" w:rsidP="13A0895C">
      <w:pPr>
        <w:jc w:val="both"/>
        <w:rPr>
          <w:rFonts w:ascii="Marianne" w:hAnsi="Marianne"/>
          <w:color w:val="262626" w:themeColor="text1" w:themeTint="D9"/>
          <w:sz w:val="18"/>
          <w:szCs w:val="18"/>
        </w:rPr>
      </w:pPr>
      <w:r w:rsidRPr="4DD4FD55">
        <w:rPr>
          <w:rFonts w:ascii="Marianne" w:eastAsiaTheme="minorEastAsia" w:hAnsi="Marianne"/>
          <w:color w:val="262626" w:themeColor="text1" w:themeTint="D9"/>
          <w:sz w:val="18"/>
          <w:szCs w:val="18"/>
          <w:lang w:eastAsia="fr-FR"/>
        </w:rPr>
        <w:t xml:space="preserve">Pour accompagner l’ADEME dans l’élaboration de </w:t>
      </w:r>
      <w:r w:rsidR="79490877" w:rsidRPr="4DD4FD55">
        <w:rPr>
          <w:rFonts w:ascii="Marianne" w:eastAsiaTheme="minorEastAsia" w:hAnsi="Marianne"/>
          <w:color w:val="262626" w:themeColor="text1" w:themeTint="D9"/>
          <w:sz w:val="18"/>
          <w:szCs w:val="18"/>
          <w:lang w:eastAsia="fr-FR"/>
        </w:rPr>
        <w:t xml:space="preserve">l’AMI </w:t>
      </w:r>
      <w:r w:rsidR="79490877" w:rsidRPr="4DD4FD55">
        <w:rPr>
          <w:rFonts w:ascii="Marianne" w:hAnsi="Marianne"/>
          <w:color w:val="262626" w:themeColor="text1" w:themeTint="D9"/>
          <w:sz w:val="18"/>
          <w:szCs w:val="18"/>
        </w:rPr>
        <w:t xml:space="preserve">Expé URBA </w:t>
      </w:r>
      <w:proofErr w:type="spellStart"/>
      <w:r w:rsidR="79490877" w:rsidRPr="4DD4FD55">
        <w:rPr>
          <w:rFonts w:ascii="Marianne" w:hAnsi="Marianne"/>
          <w:color w:val="262626" w:themeColor="text1" w:themeTint="D9"/>
          <w:sz w:val="18"/>
          <w:szCs w:val="18"/>
        </w:rPr>
        <w:t>SanTé</w:t>
      </w:r>
      <w:proofErr w:type="spellEnd"/>
      <w:r w:rsidR="79490877" w:rsidRPr="4DD4FD55">
        <w:rPr>
          <w:rFonts w:ascii="Marianne" w:hAnsi="Marianne"/>
          <w:color w:val="262626" w:themeColor="text1" w:themeTint="D9"/>
          <w:sz w:val="18"/>
          <w:szCs w:val="18"/>
        </w:rPr>
        <w:t xml:space="preserve"> </w:t>
      </w:r>
      <w:r w:rsidR="79490877" w:rsidRPr="13A0895C">
        <w:rPr>
          <w:rFonts w:ascii="Marianne" w:eastAsiaTheme="minorEastAsia" w:hAnsi="Marianne"/>
          <w:color w:val="262626" w:themeColor="text1" w:themeTint="D9"/>
          <w:sz w:val="18"/>
          <w:szCs w:val="18"/>
        </w:rPr>
        <w:t>2</w:t>
      </w:r>
      <w:r w:rsidR="79490877" w:rsidRPr="4DD4FD55">
        <w:rPr>
          <w:rFonts w:ascii="Marianne" w:eastAsiaTheme="minorEastAsia" w:hAnsi="Marianne"/>
          <w:color w:val="262626" w:themeColor="text1" w:themeTint="D9"/>
          <w:sz w:val="18"/>
          <w:szCs w:val="18"/>
        </w:rPr>
        <w:t xml:space="preserve">, il est attendu, </w:t>
      </w:r>
      <w:r w:rsidR="03CA149D" w:rsidRPr="13A0895C">
        <w:rPr>
          <w:rFonts w:ascii="Marianne" w:hAnsi="Marianne"/>
          <w:color w:val="262626" w:themeColor="text1" w:themeTint="D9"/>
          <w:sz w:val="18"/>
          <w:szCs w:val="18"/>
        </w:rPr>
        <w:t>d</w:t>
      </w:r>
      <w:r w:rsidR="482E7EBC" w:rsidRPr="13A0895C">
        <w:rPr>
          <w:rFonts w:ascii="Marianne" w:hAnsi="Marianne"/>
          <w:color w:val="262626" w:themeColor="text1" w:themeTint="D9"/>
          <w:sz w:val="18"/>
          <w:szCs w:val="18"/>
        </w:rPr>
        <w:t>ans</w:t>
      </w:r>
      <w:r w:rsidR="482E7EBC" w:rsidRPr="4DD4FD55">
        <w:rPr>
          <w:rFonts w:ascii="Marianne" w:hAnsi="Marianne"/>
          <w:color w:val="262626" w:themeColor="text1" w:themeTint="D9"/>
          <w:sz w:val="18"/>
          <w:szCs w:val="18"/>
        </w:rPr>
        <w:t xml:space="preserve"> un premier temps, </w:t>
      </w:r>
      <w:r w:rsidR="64A943EB" w:rsidRPr="4DD4FD55">
        <w:rPr>
          <w:rFonts w:ascii="Marianne" w:hAnsi="Marianne"/>
          <w:color w:val="262626" w:themeColor="text1" w:themeTint="D9"/>
          <w:sz w:val="18"/>
          <w:szCs w:val="18"/>
        </w:rPr>
        <w:t xml:space="preserve">que </w:t>
      </w:r>
      <w:r w:rsidR="5EB771DB" w:rsidRPr="4DD4FD55">
        <w:rPr>
          <w:rFonts w:ascii="Marianne" w:hAnsi="Marianne"/>
          <w:color w:val="262626" w:themeColor="text1" w:themeTint="D9"/>
          <w:sz w:val="18"/>
          <w:szCs w:val="18"/>
        </w:rPr>
        <w:t>l</w:t>
      </w:r>
      <w:r w:rsidR="635BF004" w:rsidRPr="4DD4FD55">
        <w:rPr>
          <w:rFonts w:ascii="Marianne" w:hAnsi="Marianne"/>
          <w:color w:val="262626" w:themeColor="text1" w:themeTint="D9"/>
          <w:sz w:val="18"/>
          <w:szCs w:val="18"/>
        </w:rPr>
        <w:t xml:space="preserve">e </w:t>
      </w:r>
      <w:r w:rsidR="001836C6" w:rsidRPr="4DD4FD55">
        <w:rPr>
          <w:rFonts w:ascii="Marianne" w:hAnsi="Marianne"/>
          <w:color w:val="262626" w:themeColor="text1" w:themeTint="D9"/>
          <w:sz w:val="18"/>
          <w:szCs w:val="18"/>
        </w:rPr>
        <w:t>prestataire</w:t>
      </w:r>
      <w:r w:rsidR="635BF004" w:rsidRPr="4DD4FD55">
        <w:rPr>
          <w:rFonts w:ascii="Marianne" w:hAnsi="Marianne"/>
          <w:color w:val="262626" w:themeColor="text1" w:themeTint="D9"/>
          <w:sz w:val="18"/>
          <w:szCs w:val="18"/>
        </w:rPr>
        <w:t xml:space="preserve"> </w:t>
      </w:r>
      <w:proofErr w:type="spellStart"/>
      <w:r w:rsidR="00A9813F" w:rsidRPr="4DD4FD55">
        <w:rPr>
          <w:rFonts w:ascii="Marianne" w:hAnsi="Marianne"/>
          <w:color w:val="262626" w:themeColor="text1" w:themeTint="D9"/>
          <w:sz w:val="18"/>
          <w:szCs w:val="18"/>
        </w:rPr>
        <w:t>c</w:t>
      </w:r>
      <w:r w:rsidR="689D75D1" w:rsidRPr="4DD4FD55">
        <w:rPr>
          <w:rFonts w:ascii="Marianne" w:hAnsi="Marianne"/>
          <w:color w:val="262626" w:themeColor="text1" w:themeTint="D9"/>
          <w:sz w:val="18"/>
          <w:szCs w:val="18"/>
        </w:rPr>
        <w:t>o-</w:t>
      </w:r>
      <w:r w:rsidR="689D75D1" w:rsidRPr="13A0895C">
        <w:rPr>
          <w:rFonts w:ascii="Marianne" w:hAnsi="Marianne"/>
          <w:color w:val="262626" w:themeColor="text1" w:themeTint="D9"/>
          <w:sz w:val="18"/>
          <w:szCs w:val="18"/>
        </w:rPr>
        <w:t>anim</w:t>
      </w:r>
      <w:r w:rsidR="00764A30" w:rsidRPr="13A0895C">
        <w:rPr>
          <w:rFonts w:ascii="Marianne" w:hAnsi="Marianne"/>
          <w:color w:val="262626" w:themeColor="text1" w:themeTint="D9"/>
          <w:sz w:val="18"/>
          <w:szCs w:val="18"/>
        </w:rPr>
        <w:t>e</w:t>
      </w:r>
      <w:proofErr w:type="spellEnd"/>
      <w:r w:rsidR="00764A30" w:rsidRPr="4DD4FD55">
        <w:rPr>
          <w:rFonts w:ascii="Marianne" w:hAnsi="Marianne"/>
          <w:color w:val="262626" w:themeColor="text1" w:themeTint="D9"/>
          <w:sz w:val="18"/>
          <w:szCs w:val="18"/>
        </w:rPr>
        <w:t xml:space="preserve"> </w:t>
      </w:r>
      <w:r w:rsidR="02FAF97E" w:rsidRPr="4DD4FD55">
        <w:rPr>
          <w:rFonts w:ascii="Marianne" w:hAnsi="Marianne"/>
          <w:color w:val="262626" w:themeColor="text1" w:themeTint="D9"/>
          <w:sz w:val="18"/>
          <w:szCs w:val="18"/>
        </w:rPr>
        <w:t xml:space="preserve">avec </w:t>
      </w:r>
      <w:r w:rsidR="00764A30" w:rsidRPr="4DD4FD55">
        <w:rPr>
          <w:rFonts w:ascii="Marianne" w:hAnsi="Marianne"/>
          <w:color w:val="262626" w:themeColor="text1" w:themeTint="D9"/>
          <w:sz w:val="18"/>
          <w:szCs w:val="18"/>
        </w:rPr>
        <w:t xml:space="preserve">l’ADEME </w:t>
      </w:r>
      <w:r w:rsidR="17CE6379" w:rsidRPr="4DD4FD55">
        <w:rPr>
          <w:rFonts w:ascii="Marianne" w:hAnsi="Marianne"/>
          <w:color w:val="262626" w:themeColor="text1" w:themeTint="D9"/>
          <w:sz w:val="18"/>
          <w:szCs w:val="18"/>
        </w:rPr>
        <w:t xml:space="preserve">un brainstorming </w:t>
      </w:r>
      <w:r w:rsidR="515C5DF3" w:rsidRPr="4DD4FD55">
        <w:rPr>
          <w:rFonts w:ascii="Marianne" w:hAnsi="Marianne"/>
          <w:color w:val="262626" w:themeColor="text1" w:themeTint="D9"/>
          <w:sz w:val="18"/>
          <w:szCs w:val="18"/>
        </w:rPr>
        <w:t>auprès d</w:t>
      </w:r>
      <w:r w:rsidR="17CE6379" w:rsidRPr="4DD4FD55">
        <w:rPr>
          <w:rFonts w:ascii="Marianne" w:hAnsi="Marianne"/>
          <w:color w:val="262626" w:themeColor="text1" w:themeTint="D9"/>
          <w:sz w:val="18"/>
          <w:szCs w:val="18"/>
        </w:rPr>
        <w:t>es partenaires</w:t>
      </w:r>
      <w:r w:rsidR="2CC9CC95" w:rsidRPr="4DD4FD55">
        <w:rPr>
          <w:rFonts w:ascii="Marianne" w:hAnsi="Marianne"/>
          <w:color w:val="262626" w:themeColor="text1" w:themeTint="D9"/>
          <w:sz w:val="18"/>
          <w:szCs w:val="18"/>
        </w:rPr>
        <w:t>.</w:t>
      </w:r>
    </w:p>
    <w:p w14:paraId="1CE350A2" w14:textId="1C734DA3" w:rsidR="000E3435" w:rsidRPr="00ED5D4A" w:rsidRDefault="2CC9CC95" w:rsidP="13A0895C">
      <w:pPr>
        <w:jc w:val="both"/>
        <w:rPr>
          <w:rFonts w:ascii="Marianne" w:hAnsi="Marianne"/>
          <w:color w:val="262626" w:themeColor="text1" w:themeTint="D9"/>
          <w:sz w:val="18"/>
          <w:szCs w:val="18"/>
        </w:rPr>
      </w:pPr>
      <w:r w:rsidRPr="4DD4FD55">
        <w:rPr>
          <w:rFonts w:ascii="Marianne" w:hAnsi="Marianne"/>
          <w:color w:val="262626" w:themeColor="text1" w:themeTint="D9"/>
          <w:sz w:val="18"/>
          <w:szCs w:val="18"/>
        </w:rPr>
        <w:t xml:space="preserve">Ce brainstorming devra permettre de </w:t>
      </w:r>
      <w:r w:rsidR="407B8760" w:rsidRPr="4DD4FD55">
        <w:rPr>
          <w:rFonts w:ascii="Marianne" w:hAnsi="Marianne"/>
          <w:color w:val="262626" w:themeColor="text1" w:themeTint="D9"/>
          <w:sz w:val="18"/>
          <w:szCs w:val="18"/>
        </w:rPr>
        <w:t xml:space="preserve">dresser un format de candidature et de contenu </w:t>
      </w:r>
      <w:r w:rsidR="6771C183" w:rsidRPr="4DD4FD55">
        <w:rPr>
          <w:rFonts w:ascii="Marianne" w:hAnsi="Marianne"/>
          <w:color w:val="262626" w:themeColor="text1" w:themeTint="D9"/>
          <w:sz w:val="18"/>
          <w:szCs w:val="18"/>
        </w:rPr>
        <w:t xml:space="preserve">pour </w:t>
      </w:r>
      <w:r w:rsidR="70D17FB0" w:rsidRPr="4DD4FD55">
        <w:rPr>
          <w:rFonts w:ascii="Marianne" w:hAnsi="Marianne"/>
          <w:color w:val="262626" w:themeColor="text1" w:themeTint="D9"/>
          <w:sz w:val="18"/>
          <w:szCs w:val="18"/>
        </w:rPr>
        <w:t xml:space="preserve">l’AMI. </w:t>
      </w:r>
    </w:p>
    <w:p w14:paraId="4A9C0BDF" w14:textId="7E6A5BC4" w:rsidR="000E3435" w:rsidRPr="00ED5D4A" w:rsidRDefault="70D17FB0" w:rsidP="00515992">
      <w:pPr>
        <w:spacing w:after="0"/>
        <w:jc w:val="both"/>
        <w:rPr>
          <w:rFonts w:ascii="Marianne" w:hAnsi="Marianne"/>
          <w:color w:val="262626" w:themeColor="text1" w:themeTint="D9"/>
          <w:sz w:val="18"/>
          <w:szCs w:val="18"/>
        </w:rPr>
      </w:pPr>
      <w:r w:rsidRPr="4DD4FD55">
        <w:rPr>
          <w:rFonts w:ascii="Marianne" w:hAnsi="Marianne"/>
          <w:color w:val="262626" w:themeColor="text1" w:themeTint="D9"/>
          <w:sz w:val="18"/>
          <w:szCs w:val="18"/>
        </w:rPr>
        <w:t xml:space="preserve">Pour ce faire, le prestataire proposera une grille d’entretien, </w:t>
      </w:r>
      <w:r w:rsidR="4DBE50C7" w:rsidRPr="13A0895C">
        <w:rPr>
          <w:rFonts w:ascii="Marianne" w:hAnsi="Marianne"/>
          <w:color w:val="262626" w:themeColor="text1" w:themeTint="D9"/>
          <w:sz w:val="18"/>
          <w:szCs w:val="18"/>
        </w:rPr>
        <w:t>adressant</w:t>
      </w:r>
      <w:r w:rsidR="482E7EBC" w:rsidRPr="4DD4FD55" w:rsidDel="775009CE">
        <w:rPr>
          <w:rFonts w:ascii="Marianne" w:hAnsi="Marianne"/>
          <w:color w:val="262626" w:themeColor="text1" w:themeTint="D9"/>
          <w:sz w:val="18"/>
          <w:szCs w:val="18"/>
        </w:rPr>
        <w:t xml:space="preserve"> </w:t>
      </w:r>
      <w:r w:rsidR="775009CE" w:rsidRPr="4DD4FD55">
        <w:rPr>
          <w:rFonts w:ascii="Marianne" w:hAnsi="Marianne"/>
          <w:color w:val="262626" w:themeColor="text1" w:themeTint="D9"/>
          <w:sz w:val="18"/>
          <w:szCs w:val="18"/>
        </w:rPr>
        <w:t>les questions suivantes (liste non exhaustive</w:t>
      </w:r>
      <w:proofErr w:type="gramStart"/>
      <w:r w:rsidR="775009CE" w:rsidRPr="13A0895C">
        <w:rPr>
          <w:rFonts w:ascii="Marianne" w:hAnsi="Marianne"/>
          <w:color w:val="262626" w:themeColor="text1" w:themeTint="D9"/>
          <w:sz w:val="18"/>
          <w:szCs w:val="18"/>
        </w:rPr>
        <w:t>):</w:t>
      </w:r>
      <w:proofErr w:type="gramEnd"/>
    </w:p>
    <w:p w14:paraId="7B4BF785" w14:textId="31589AC3" w:rsidR="000E3435" w:rsidRPr="00ED5D4A" w:rsidRDefault="000E3435" w:rsidP="13A0895C">
      <w:pPr>
        <w:pStyle w:val="Paragraphedeliste"/>
        <w:spacing w:after="60"/>
        <w:jc w:val="both"/>
        <w:rPr>
          <w:rFonts w:ascii="Marianne" w:hAnsi="Marianne"/>
          <w:szCs w:val="20"/>
        </w:rPr>
      </w:pPr>
      <w:r w:rsidRPr="13A0895C">
        <w:rPr>
          <w:rFonts w:ascii="Marianne" w:hAnsi="Marianne"/>
          <w:b/>
          <w:color w:val="262626" w:themeColor="text1" w:themeTint="D9"/>
          <w:sz w:val="18"/>
          <w:szCs w:val="18"/>
        </w:rPr>
        <w:t>Quelles cibles</w:t>
      </w:r>
      <w:r w:rsidR="00986C73" w:rsidRPr="13A0895C">
        <w:rPr>
          <w:rFonts w:ascii="Marianne" w:hAnsi="Marianne"/>
          <w:b/>
          <w:color w:val="262626" w:themeColor="text1" w:themeTint="D9"/>
          <w:sz w:val="18"/>
          <w:szCs w:val="18"/>
        </w:rPr>
        <w:t xml:space="preserve"> accompagner</w:t>
      </w:r>
      <w:r w:rsidRPr="13A0895C">
        <w:rPr>
          <w:rFonts w:ascii="Marianne" w:hAnsi="Marianne" w:cs="Calibri"/>
          <w:b/>
          <w:color w:val="262626" w:themeColor="text1" w:themeTint="D9"/>
          <w:sz w:val="18"/>
          <w:szCs w:val="18"/>
        </w:rPr>
        <w:t> </w:t>
      </w:r>
      <w:r w:rsidRPr="13A0895C">
        <w:rPr>
          <w:rFonts w:ascii="Marianne" w:hAnsi="Marianne"/>
          <w:b/>
          <w:color w:val="262626" w:themeColor="text1" w:themeTint="D9"/>
          <w:sz w:val="18"/>
          <w:szCs w:val="18"/>
        </w:rPr>
        <w:t xml:space="preserve">? </w:t>
      </w:r>
      <w:r w:rsidR="006D3BAB" w:rsidRPr="13A0895C">
        <w:rPr>
          <w:rFonts w:ascii="Marianne" w:hAnsi="Marianne"/>
          <w:i/>
          <w:color w:val="262626" w:themeColor="text1" w:themeTint="D9"/>
          <w:sz w:val="18"/>
          <w:szCs w:val="18"/>
        </w:rPr>
        <w:t xml:space="preserve">ciblons-nous des publics </w:t>
      </w:r>
      <w:r w:rsidR="005A0363" w:rsidRPr="13A0895C">
        <w:rPr>
          <w:rFonts w:ascii="Marianne" w:hAnsi="Marianne"/>
          <w:i/>
          <w:color w:val="262626" w:themeColor="text1" w:themeTint="D9"/>
          <w:sz w:val="18"/>
          <w:szCs w:val="18"/>
        </w:rPr>
        <w:t>spécifiques</w:t>
      </w:r>
      <w:r w:rsidR="006D3BAB" w:rsidRPr="13A0895C">
        <w:rPr>
          <w:rFonts w:ascii="Marianne" w:hAnsi="Marianne" w:cs="Calibri"/>
          <w:i/>
          <w:color w:val="262626" w:themeColor="text1" w:themeTint="D9"/>
          <w:sz w:val="18"/>
          <w:szCs w:val="18"/>
        </w:rPr>
        <w:t> </w:t>
      </w:r>
      <w:r w:rsidR="006D3BAB" w:rsidRPr="13A0895C">
        <w:rPr>
          <w:rFonts w:ascii="Marianne" w:hAnsi="Marianne"/>
          <w:i/>
          <w:color w:val="262626" w:themeColor="text1" w:themeTint="D9"/>
          <w:sz w:val="18"/>
          <w:szCs w:val="18"/>
        </w:rPr>
        <w:t>(ex</w:t>
      </w:r>
      <w:r w:rsidR="006D3BAB" w:rsidRPr="13A0895C">
        <w:rPr>
          <w:rFonts w:ascii="Marianne" w:hAnsi="Marianne" w:cs="Calibri"/>
          <w:i/>
          <w:color w:val="262626" w:themeColor="text1" w:themeTint="D9"/>
          <w:sz w:val="18"/>
          <w:szCs w:val="18"/>
        </w:rPr>
        <w:t> </w:t>
      </w:r>
      <w:r w:rsidR="006D3BAB" w:rsidRPr="13A0895C">
        <w:rPr>
          <w:rFonts w:ascii="Marianne" w:hAnsi="Marianne"/>
          <w:i/>
          <w:color w:val="262626" w:themeColor="text1" w:themeTint="D9"/>
          <w:sz w:val="18"/>
          <w:szCs w:val="18"/>
        </w:rPr>
        <w:t>: enfants, personnes précaires, séniors)</w:t>
      </w:r>
      <w:r w:rsidR="006D3BAB" w:rsidRPr="13A0895C">
        <w:rPr>
          <w:rFonts w:ascii="Marianne" w:hAnsi="Marianne" w:cs="Calibri"/>
          <w:i/>
          <w:color w:val="262626" w:themeColor="text1" w:themeTint="D9"/>
          <w:sz w:val="18"/>
          <w:szCs w:val="18"/>
        </w:rPr>
        <w:t> </w:t>
      </w:r>
      <w:r w:rsidR="006D3BAB" w:rsidRPr="13A0895C">
        <w:rPr>
          <w:rFonts w:ascii="Marianne" w:hAnsi="Marianne"/>
          <w:i/>
          <w:color w:val="262626" w:themeColor="text1" w:themeTint="D9"/>
          <w:sz w:val="18"/>
          <w:szCs w:val="18"/>
        </w:rPr>
        <w:t>? ciblons</w:t>
      </w:r>
      <w:r w:rsidR="00C33B16" w:rsidRPr="13A0895C">
        <w:rPr>
          <w:rFonts w:ascii="Marianne" w:hAnsi="Marianne"/>
          <w:i/>
          <w:color w:val="262626" w:themeColor="text1" w:themeTint="D9"/>
          <w:sz w:val="18"/>
          <w:szCs w:val="18"/>
        </w:rPr>
        <w:t>-</w:t>
      </w:r>
      <w:r w:rsidR="006D3BAB" w:rsidRPr="13A0895C">
        <w:rPr>
          <w:rFonts w:ascii="Marianne" w:hAnsi="Marianne"/>
          <w:i/>
          <w:color w:val="262626" w:themeColor="text1" w:themeTint="D9"/>
          <w:sz w:val="18"/>
          <w:szCs w:val="18"/>
        </w:rPr>
        <w:t>nous des enjeux de santé (ex</w:t>
      </w:r>
      <w:r w:rsidR="006D3BAB" w:rsidRPr="13A0895C">
        <w:rPr>
          <w:rFonts w:ascii="Marianne" w:hAnsi="Marianne" w:cs="Calibri"/>
          <w:i/>
          <w:color w:val="262626" w:themeColor="text1" w:themeTint="D9"/>
          <w:sz w:val="18"/>
          <w:szCs w:val="18"/>
        </w:rPr>
        <w:t> </w:t>
      </w:r>
      <w:r w:rsidR="006D3BAB" w:rsidRPr="13A0895C">
        <w:rPr>
          <w:rFonts w:ascii="Marianne" w:hAnsi="Marianne"/>
          <w:i/>
          <w:color w:val="262626" w:themeColor="text1" w:themeTint="D9"/>
          <w:sz w:val="18"/>
          <w:szCs w:val="18"/>
        </w:rPr>
        <w:t>: vieillissement, chaleur</w:t>
      </w:r>
      <w:r w:rsidR="00467AA9" w:rsidRPr="13A0895C">
        <w:rPr>
          <w:rFonts w:ascii="Marianne" w:hAnsi="Marianne"/>
          <w:i/>
          <w:color w:val="262626" w:themeColor="text1" w:themeTint="D9"/>
          <w:sz w:val="18"/>
          <w:szCs w:val="18"/>
        </w:rPr>
        <w:t>, sédentarité</w:t>
      </w:r>
      <w:r w:rsidR="008059FD" w:rsidRPr="13A0895C">
        <w:rPr>
          <w:rFonts w:ascii="Marianne" w:hAnsi="Marianne"/>
          <w:i/>
          <w:color w:val="262626" w:themeColor="text1" w:themeTint="D9"/>
          <w:sz w:val="18"/>
          <w:szCs w:val="18"/>
        </w:rPr>
        <w:t>)</w:t>
      </w:r>
      <w:r w:rsidR="008059FD" w:rsidRPr="13A0895C">
        <w:rPr>
          <w:rFonts w:ascii="Marianne" w:hAnsi="Marianne" w:cs="Calibri"/>
          <w:i/>
          <w:color w:val="262626" w:themeColor="text1" w:themeTint="D9"/>
          <w:sz w:val="18"/>
          <w:szCs w:val="18"/>
        </w:rPr>
        <w:t> </w:t>
      </w:r>
      <w:r w:rsidR="008059FD" w:rsidRPr="13A0895C">
        <w:rPr>
          <w:rFonts w:ascii="Marianne" w:hAnsi="Marianne"/>
          <w:i/>
          <w:color w:val="262626" w:themeColor="text1" w:themeTint="D9"/>
          <w:sz w:val="18"/>
          <w:szCs w:val="18"/>
        </w:rPr>
        <w:t xml:space="preserve">? </w:t>
      </w:r>
      <w:r w:rsidR="009C560E" w:rsidRPr="13A0895C">
        <w:rPr>
          <w:rFonts w:ascii="Marianne" w:hAnsi="Marianne"/>
          <w:i/>
          <w:color w:val="262626" w:themeColor="text1" w:themeTint="D9"/>
          <w:sz w:val="18"/>
          <w:szCs w:val="18"/>
        </w:rPr>
        <w:t>Ciblons-nous des aménagements</w:t>
      </w:r>
      <w:r w:rsidR="00992E5A" w:rsidRPr="13A0895C">
        <w:rPr>
          <w:rFonts w:ascii="Marianne" w:hAnsi="Marianne"/>
          <w:i/>
          <w:color w:val="262626" w:themeColor="text1" w:themeTint="D9"/>
          <w:sz w:val="18"/>
          <w:szCs w:val="18"/>
        </w:rPr>
        <w:t xml:space="preserve"> (ex</w:t>
      </w:r>
      <w:r w:rsidR="00992E5A" w:rsidRPr="13A0895C">
        <w:rPr>
          <w:rFonts w:ascii="Marianne" w:hAnsi="Marianne" w:cs="Calibri"/>
          <w:i/>
          <w:color w:val="262626" w:themeColor="text1" w:themeTint="D9"/>
          <w:sz w:val="18"/>
          <w:szCs w:val="18"/>
        </w:rPr>
        <w:t> </w:t>
      </w:r>
      <w:r w:rsidR="00992E5A" w:rsidRPr="13A0895C">
        <w:rPr>
          <w:rFonts w:ascii="Marianne" w:hAnsi="Marianne"/>
          <w:i/>
          <w:color w:val="262626" w:themeColor="text1" w:themeTint="D9"/>
          <w:sz w:val="18"/>
          <w:szCs w:val="18"/>
        </w:rPr>
        <w:t xml:space="preserve">: </w:t>
      </w:r>
      <w:r w:rsidR="00B35109" w:rsidRPr="13A0895C">
        <w:rPr>
          <w:rFonts w:ascii="Marianne" w:hAnsi="Marianne"/>
          <w:i/>
          <w:color w:val="262626" w:themeColor="text1" w:themeTint="D9"/>
          <w:sz w:val="18"/>
          <w:szCs w:val="18"/>
        </w:rPr>
        <w:t>abords d’écoles favorable à la santé, place publique de QPV favorables à la santé</w:t>
      </w:r>
      <w:r w:rsidR="00B35109" w:rsidRPr="13A0895C">
        <w:rPr>
          <w:rFonts w:ascii="Marianne" w:hAnsi="Marianne" w:cs="Calibri"/>
          <w:i/>
          <w:color w:val="262626" w:themeColor="text1" w:themeTint="D9"/>
          <w:sz w:val="18"/>
          <w:szCs w:val="18"/>
        </w:rPr>
        <w:t> </w:t>
      </w:r>
      <w:r w:rsidR="00B35109" w:rsidRPr="13A0895C">
        <w:rPr>
          <w:rFonts w:ascii="Marianne" w:hAnsi="Marianne"/>
          <w:i/>
          <w:color w:val="262626" w:themeColor="text1" w:themeTint="D9"/>
          <w:sz w:val="18"/>
          <w:szCs w:val="18"/>
        </w:rPr>
        <w:t>?)</w:t>
      </w:r>
      <w:r w:rsidR="004765EA" w:rsidRPr="13A0895C">
        <w:rPr>
          <w:rFonts w:ascii="Marianne" w:hAnsi="Marianne" w:cs="Calibri"/>
          <w:i/>
          <w:color w:val="262626" w:themeColor="text1" w:themeTint="D9"/>
          <w:sz w:val="18"/>
          <w:szCs w:val="18"/>
        </w:rPr>
        <w:t> </w:t>
      </w:r>
      <w:r w:rsidR="004765EA" w:rsidRPr="13A0895C">
        <w:rPr>
          <w:rFonts w:ascii="Marianne" w:hAnsi="Marianne"/>
          <w:i/>
          <w:color w:val="262626" w:themeColor="text1" w:themeTint="D9"/>
          <w:sz w:val="18"/>
          <w:szCs w:val="18"/>
        </w:rPr>
        <w:t>?</w:t>
      </w:r>
      <w:r w:rsidR="00B35109" w:rsidRPr="13A0895C">
        <w:rPr>
          <w:rFonts w:ascii="Marianne" w:hAnsi="Marianne"/>
          <w:i/>
          <w:color w:val="262626" w:themeColor="text1" w:themeTint="D9"/>
          <w:sz w:val="18"/>
          <w:szCs w:val="18"/>
        </w:rPr>
        <w:t xml:space="preserve"> </w:t>
      </w:r>
      <w:r w:rsidR="004765EA" w:rsidRPr="13A0895C">
        <w:rPr>
          <w:rFonts w:ascii="Marianne" w:hAnsi="Marianne"/>
          <w:i/>
          <w:color w:val="262626" w:themeColor="text1" w:themeTint="D9"/>
          <w:sz w:val="18"/>
          <w:szCs w:val="18"/>
        </w:rPr>
        <w:t>L</w:t>
      </w:r>
      <w:r w:rsidR="00C33B16" w:rsidRPr="13A0895C">
        <w:rPr>
          <w:rFonts w:ascii="Marianne" w:hAnsi="Marianne"/>
          <w:i/>
          <w:color w:val="262626" w:themeColor="text1" w:themeTint="D9"/>
          <w:sz w:val="18"/>
          <w:szCs w:val="18"/>
        </w:rPr>
        <w:t xml:space="preserve">a saison 1 </w:t>
      </w:r>
      <w:r w:rsidR="004765EA" w:rsidRPr="13A0895C">
        <w:rPr>
          <w:rFonts w:ascii="Marianne" w:hAnsi="Marianne"/>
          <w:i/>
          <w:color w:val="262626" w:themeColor="text1" w:themeTint="D9"/>
          <w:sz w:val="18"/>
          <w:szCs w:val="18"/>
        </w:rPr>
        <w:t xml:space="preserve">n’avait pas </w:t>
      </w:r>
      <w:r w:rsidR="001077A2" w:rsidRPr="13A0895C">
        <w:rPr>
          <w:rFonts w:ascii="Marianne" w:hAnsi="Marianne"/>
          <w:i/>
          <w:color w:val="262626" w:themeColor="text1" w:themeTint="D9"/>
          <w:sz w:val="18"/>
          <w:szCs w:val="18"/>
        </w:rPr>
        <w:t xml:space="preserve">pu aboutir à </w:t>
      </w:r>
      <w:r w:rsidR="00FC0739" w:rsidRPr="13A0895C">
        <w:rPr>
          <w:rFonts w:ascii="Marianne" w:hAnsi="Marianne"/>
          <w:i/>
          <w:color w:val="262626" w:themeColor="text1" w:themeTint="D9"/>
          <w:sz w:val="18"/>
          <w:szCs w:val="18"/>
        </w:rPr>
        <w:t>des pools thématiques</w:t>
      </w:r>
      <w:r w:rsidR="001077A2" w:rsidRPr="13A0895C">
        <w:rPr>
          <w:rFonts w:ascii="Marianne" w:hAnsi="Marianne"/>
          <w:i/>
          <w:color w:val="262626" w:themeColor="text1" w:themeTint="D9"/>
          <w:sz w:val="18"/>
          <w:szCs w:val="18"/>
        </w:rPr>
        <w:t xml:space="preserve"> </w:t>
      </w:r>
      <w:r w:rsidR="004765EA" w:rsidRPr="13A0895C">
        <w:rPr>
          <w:rFonts w:ascii="Marianne" w:hAnsi="Marianne"/>
          <w:i/>
          <w:color w:val="262626" w:themeColor="text1" w:themeTint="D9"/>
          <w:sz w:val="18"/>
          <w:szCs w:val="18"/>
        </w:rPr>
        <w:t xml:space="preserve">de projets, ce qui </w:t>
      </w:r>
      <w:r w:rsidR="003C0252" w:rsidRPr="13A0895C">
        <w:rPr>
          <w:rFonts w:ascii="Marianne" w:hAnsi="Marianne"/>
          <w:i/>
          <w:color w:val="262626" w:themeColor="text1" w:themeTint="D9"/>
          <w:sz w:val="18"/>
          <w:szCs w:val="18"/>
        </w:rPr>
        <w:t xml:space="preserve">a </w:t>
      </w:r>
      <w:r w:rsidR="004D6CA9" w:rsidRPr="13A0895C">
        <w:rPr>
          <w:rFonts w:ascii="Marianne" w:hAnsi="Marianne"/>
          <w:i/>
          <w:color w:val="262626" w:themeColor="text1" w:themeTint="D9"/>
          <w:sz w:val="18"/>
          <w:szCs w:val="18"/>
        </w:rPr>
        <w:t>limité les échanges e</w:t>
      </w:r>
      <w:r w:rsidR="00D61FD5" w:rsidRPr="13A0895C">
        <w:rPr>
          <w:rFonts w:ascii="Marianne" w:hAnsi="Marianne"/>
          <w:i/>
          <w:color w:val="262626" w:themeColor="text1" w:themeTint="D9"/>
          <w:sz w:val="18"/>
          <w:szCs w:val="18"/>
        </w:rPr>
        <w:t>ntre porteurs. Cette saison 2 se veu</w:t>
      </w:r>
      <w:r w:rsidR="00B96581" w:rsidRPr="13A0895C">
        <w:rPr>
          <w:rFonts w:ascii="Marianne" w:hAnsi="Marianne"/>
          <w:i/>
          <w:color w:val="262626" w:themeColor="text1" w:themeTint="D9"/>
          <w:sz w:val="18"/>
          <w:szCs w:val="18"/>
        </w:rPr>
        <w:t>t davantage</w:t>
      </w:r>
      <w:r w:rsidR="00826CED" w:rsidRPr="13A0895C">
        <w:rPr>
          <w:rFonts w:ascii="Marianne" w:hAnsi="Marianne"/>
          <w:i/>
          <w:color w:val="262626" w:themeColor="text1" w:themeTint="D9"/>
          <w:sz w:val="18"/>
          <w:szCs w:val="18"/>
        </w:rPr>
        <w:t xml:space="preserve"> fédératrice.</w:t>
      </w:r>
      <w:r w:rsidR="00826CED" w:rsidRPr="13A0895C">
        <w:rPr>
          <w:rFonts w:ascii="Marianne" w:hAnsi="Marianne"/>
          <w:color w:val="262626" w:themeColor="text1" w:themeTint="D9"/>
          <w:sz w:val="18"/>
          <w:szCs w:val="18"/>
        </w:rPr>
        <w:t xml:space="preserve"> </w:t>
      </w:r>
    </w:p>
    <w:p w14:paraId="117FDF51" w14:textId="371E9A32" w:rsidR="008F103B" w:rsidRPr="00ED5D4A" w:rsidRDefault="0037664D" w:rsidP="13A0895C">
      <w:pPr>
        <w:pStyle w:val="Paragraphedeliste"/>
        <w:spacing w:before="60" w:after="60"/>
        <w:jc w:val="both"/>
        <w:rPr>
          <w:rFonts w:ascii="Marianne" w:hAnsi="Marianne"/>
          <w:i/>
          <w:iCs/>
          <w:sz w:val="22"/>
        </w:rPr>
      </w:pPr>
      <w:r w:rsidRPr="13A0895C">
        <w:rPr>
          <w:rFonts w:ascii="Marianne" w:hAnsi="Marianne"/>
          <w:b/>
          <w:bCs/>
          <w:color w:val="262626" w:themeColor="text1" w:themeTint="D9"/>
          <w:sz w:val="18"/>
          <w:szCs w:val="18"/>
        </w:rPr>
        <w:t>Quel</w:t>
      </w:r>
      <w:r w:rsidR="000E3435" w:rsidRPr="13A0895C">
        <w:rPr>
          <w:rFonts w:ascii="Marianne" w:hAnsi="Marianne"/>
          <w:b/>
          <w:bCs/>
          <w:color w:val="262626" w:themeColor="text1" w:themeTint="D9"/>
          <w:sz w:val="18"/>
          <w:szCs w:val="18"/>
        </w:rPr>
        <w:t xml:space="preserve">les conditions </w:t>
      </w:r>
      <w:r w:rsidR="00FC0739" w:rsidRPr="13A0895C">
        <w:rPr>
          <w:rFonts w:ascii="Marianne" w:hAnsi="Marianne"/>
          <w:b/>
          <w:bCs/>
          <w:color w:val="262626" w:themeColor="text1" w:themeTint="D9"/>
          <w:sz w:val="18"/>
          <w:szCs w:val="18"/>
        </w:rPr>
        <w:t>pour</w:t>
      </w:r>
      <w:r w:rsidR="00521498" w:rsidRPr="13A0895C">
        <w:rPr>
          <w:rFonts w:ascii="Marianne" w:hAnsi="Marianne"/>
          <w:b/>
          <w:bCs/>
          <w:color w:val="262626" w:themeColor="text1" w:themeTint="D9"/>
          <w:sz w:val="18"/>
          <w:szCs w:val="18"/>
        </w:rPr>
        <w:t xml:space="preserve"> candidater </w:t>
      </w:r>
      <w:r w:rsidR="000E3435" w:rsidRPr="13A0895C">
        <w:rPr>
          <w:rFonts w:ascii="Marianne" w:hAnsi="Marianne"/>
          <w:b/>
          <w:bCs/>
          <w:color w:val="262626" w:themeColor="text1" w:themeTint="D9"/>
          <w:sz w:val="18"/>
          <w:szCs w:val="18"/>
        </w:rPr>
        <w:t>?</w:t>
      </w:r>
      <w:r w:rsidR="000E3435" w:rsidRPr="13A0895C">
        <w:rPr>
          <w:rFonts w:ascii="Marianne" w:hAnsi="Marianne"/>
          <w:color w:val="262626" w:themeColor="text1" w:themeTint="D9"/>
          <w:sz w:val="18"/>
          <w:szCs w:val="18"/>
        </w:rPr>
        <w:t xml:space="preserve"> </w:t>
      </w:r>
      <w:r w:rsidR="008F103B" w:rsidRPr="13A0895C">
        <w:rPr>
          <w:rFonts w:ascii="Marianne" w:hAnsi="Marianne"/>
          <w:i/>
          <w:iCs/>
          <w:color w:val="262626" w:themeColor="text1" w:themeTint="D9"/>
          <w:sz w:val="18"/>
          <w:szCs w:val="18"/>
        </w:rPr>
        <w:t>Impose-t-on un niveau de maturité</w:t>
      </w:r>
      <w:r w:rsidR="00C07972" w:rsidRPr="13A0895C">
        <w:rPr>
          <w:rFonts w:ascii="Marianne" w:hAnsi="Marianne"/>
          <w:i/>
          <w:iCs/>
          <w:color w:val="262626" w:themeColor="text1" w:themeTint="D9"/>
          <w:sz w:val="18"/>
          <w:szCs w:val="18"/>
        </w:rPr>
        <w:t xml:space="preserve"> aux projets</w:t>
      </w:r>
      <w:r w:rsidR="008F103B" w:rsidRPr="13A0895C">
        <w:rPr>
          <w:rFonts w:ascii="Marianne" w:hAnsi="Marianne" w:cs="Calibri"/>
          <w:i/>
          <w:iCs/>
          <w:color w:val="262626" w:themeColor="text1" w:themeTint="D9"/>
          <w:sz w:val="18"/>
          <w:szCs w:val="18"/>
        </w:rPr>
        <w:t> </w:t>
      </w:r>
      <w:r w:rsidR="008F103B" w:rsidRPr="13A0895C">
        <w:rPr>
          <w:rFonts w:ascii="Marianne" w:hAnsi="Marianne"/>
          <w:i/>
          <w:iCs/>
          <w:color w:val="262626" w:themeColor="text1" w:themeTint="D9"/>
          <w:sz w:val="18"/>
          <w:szCs w:val="18"/>
        </w:rPr>
        <w:t xml:space="preserve">? </w:t>
      </w:r>
      <w:r w:rsidR="00C07972" w:rsidRPr="13A0895C">
        <w:rPr>
          <w:rFonts w:ascii="Marianne" w:hAnsi="Marianne"/>
          <w:i/>
          <w:iCs/>
          <w:color w:val="262626" w:themeColor="text1" w:themeTint="D9"/>
          <w:sz w:val="18"/>
          <w:szCs w:val="18"/>
        </w:rPr>
        <w:t>Un critère d’innovation</w:t>
      </w:r>
      <w:r w:rsidR="00C07972" w:rsidRPr="13A0895C">
        <w:rPr>
          <w:rFonts w:ascii="Marianne" w:hAnsi="Marianne" w:cs="Calibri"/>
          <w:i/>
          <w:iCs/>
          <w:color w:val="262626" w:themeColor="text1" w:themeTint="D9"/>
          <w:sz w:val="18"/>
          <w:szCs w:val="18"/>
        </w:rPr>
        <w:t> </w:t>
      </w:r>
      <w:r w:rsidR="00C07972" w:rsidRPr="13A0895C">
        <w:rPr>
          <w:rFonts w:ascii="Marianne" w:hAnsi="Marianne"/>
          <w:i/>
          <w:iCs/>
          <w:color w:val="262626" w:themeColor="text1" w:themeTint="D9"/>
          <w:sz w:val="18"/>
          <w:szCs w:val="18"/>
        </w:rPr>
        <w:t xml:space="preserve">? Exclue-t-on </w:t>
      </w:r>
      <w:r w:rsidR="007D3FFD" w:rsidRPr="13A0895C">
        <w:rPr>
          <w:rFonts w:ascii="Marianne" w:hAnsi="Marianne"/>
          <w:i/>
          <w:iCs/>
          <w:color w:val="262626" w:themeColor="text1" w:themeTint="D9"/>
          <w:sz w:val="18"/>
          <w:szCs w:val="18"/>
        </w:rPr>
        <w:t>certains domaines (ex</w:t>
      </w:r>
      <w:r w:rsidR="007D3FFD" w:rsidRPr="13A0895C">
        <w:rPr>
          <w:rFonts w:ascii="Marianne" w:hAnsi="Marianne" w:cs="Calibri"/>
          <w:i/>
          <w:iCs/>
          <w:color w:val="262626" w:themeColor="text1" w:themeTint="D9"/>
          <w:sz w:val="18"/>
          <w:szCs w:val="18"/>
        </w:rPr>
        <w:t> </w:t>
      </w:r>
      <w:r w:rsidR="007D3FFD" w:rsidRPr="13A0895C">
        <w:rPr>
          <w:rFonts w:ascii="Marianne" w:hAnsi="Marianne"/>
          <w:i/>
          <w:iCs/>
          <w:color w:val="262626" w:themeColor="text1" w:themeTint="D9"/>
          <w:sz w:val="18"/>
          <w:szCs w:val="18"/>
        </w:rPr>
        <w:t>: projet en lien avec la planification)</w:t>
      </w:r>
      <w:r w:rsidR="007D3FFD" w:rsidRPr="13A0895C">
        <w:rPr>
          <w:rFonts w:ascii="Marianne" w:hAnsi="Marianne" w:cs="Calibri"/>
          <w:i/>
          <w:iCs/>
          <w:color w:val="262626" w:themeColor="text1" w:themeTint="D9"/>
          <w:sz w:val="18"/>
          <w:szCs w:val="18"/>
        </w:rPr>
        <w:t> </w:t>
      </w:r>
      <w:r w:rsidR="007D3FFD" w:rsidRPr="13A0895C">
        <w:rPr>
          <w:rFonts w:ascii="Marianne" w:hAnsi="Marianne"/>
          <w:i/>
          <w:iCs/>
          <w:color w:val="262626" w:themeColor="text1" w:themeTint="D9"/>
          <w:sz w:val="18"/>
          <w:szCs w:val="18"/>
        </w:rPr>
        <w:t xml:space="preserve">? </w:t>
      </w:r>
      <w:r w:rsidR="008F103B" w:rsidRPr="13A0895C">
        <w:rPr>
          <w:rFonts w:ascii="Marianne" w:hAnsi="Marianne"/>
          <w:i/>
          <w:iCs/>
          <w:color w:val="262626" w:themeColor="text1" w:themeTint="D9"/>
          <w:sz w:val="18"/>
          <w:szCs w:val="18"/>
        </w:rPr>
        <w:t>Un engagement d’un élu «</w:t>
      </w:r>
      <w:r w:rsidR="008F103B" w:rsidRPr="13A0895C">
        <w:rPr>
          <w:rFonts w:ascii="Marianne" w:hAnsi="Marianne" w:cs="Calibri"/>
          <w:i/>
          <w:iCs/>
          <w:color w:val="262626" w:themeColor="text1" w:themeTint="D9"/>
          <w:sz w:val="18"/>
          <w:szCs w:val="18"/>
        </w:rPr>
        <w:t> </w:t>
      </w:r>
      <w:r w:rsidR="008F103B" w:rsidRPr="13A0895C">
        <w:rPr>
          <w:rFonts w:ascii="Marianne" w:hAnsi="Marianne"/>
          <w:i/>
          <w:iCs/>
          <w:color w:val="262626" w:themeColor="text1" w:themeTint="D9"/>
          <w:sz w:val="18"/>
          <w:szCs w:val="18"/>
        </w:rPr>
        <w:t>parrain</w:t>
      </w:r>
      <w:r w:rsidR="008F103B" w:rsidRPr="13A0895C">
        <w:rPr>
          <w:rFonts w:ascii="Marianne" w:hAnsi="Marianne" w:cs="Calibri"/>
          <w:i/>
          <w:iCs/>
          <w:color w:val="262626" w:themeColor="text1" w:themeTint="D9"/>
          <w:sz w:val="18"/>
          <w:szCs w:val="18"/>
        </w:rPr>
        <w:t> </w:t>
      </w:r>
      <w:r w:rsidR="008F103B" w:rsidRPr="13A0895C">
        <w:rPr>
          <w:rFonts w:ascii="Marianne" w:hAnsi="Marianne" w:cs="Marianne"/>
          <w:i/>
          <w:iCs/>
          <w:color w:val="262626" w:themeColor="text1" w:themeTint="D9"/>
          <w:sz w:val="18"/>
          <w:szCs w:val="18"/>
        </w:rPr>
        <w:t>»</w:t>
      </w:r>
      <w:r w:rsidR="008F103B" w:rsidRPr="13A0895C">
        <w:rPr>
          <w:rFonts w:ascii="Marianne" w:hAnsi="Marianne" w:cs="Calibri"/>
          <w:i/>
          <w:iCs/>
          <w:color w:val="262626" w:themeColor="text1" w:themeTint="D9"/>
          <w:sz w:val="18"/>
          <w:szCs w:val="18"/>
        </w:rPr>
        <w:t> </w:t>
      </w:r>
      <w:r w:rsidR="007D3FFD" w:rsidRPr="13A0895C">
        <w:rPr>
          <w:rFonts w:ascii="Marianne" w:hAnsi="Marianne"/>
          <w:i/>
          <w:iCs/>
          <w:color w:val="262626" w:themeColor="text1" w:themeTint="D9"/>
          <w:sz w:val="18"/>
          <w:szCs w:val="18"/>
        </w:rPr>
        <w:t>est-il indispensable ?</w:t>
      </w:r>
      <w:r w:rsidR="008F103B" w:rsidRPr="13A0895C">
        <w:rPr>
          <w:rFonts w:ascii="Marianne" w:hAnsi="Marianne"/>
          <w:i/>
          <w:iCs/>
          <w:color w:val="262626" w:themeColor="text1" w:themeTint="D9"/>
          <w:sz w:val="18"/>
          <w:szCs w:val="18"/>
        </w:rPr>
        <w:t xml:space="preserve"> </w:t>
      </w:r>
      <w:r w:rsidR="00521498" w:rsidRPr="13A0895C">
        <w:rPr>
          <w:rFonts w:ascii="Marianne" w:hAnsi="Marianne"/>
          <w:i/>
          <w:iCs/>
          <w:color w:val="262626" w:themeColor="text1" w:themeTint="D9"/>
          <w:sz w:val="18"/>
          <w:szCs w:val="18"/>
        </w:rPr>
        <w:t>Propose-t-on des échanges en visio</w:t>
      </w:r>
      <w:r w:rsidR="007D3FFD" w:rsidRPr="13A0895C">
        <w:rPr>
          <w:rFonts w:ascii="Marianne" w:hAnsi="Marianne"/>
          <w:i/>
          <w:iCs/>
          <w:color w:val="262626" w:themeColor="text1" w:themeTint="D9"/>
          <w:sz w:val="18"/>
          <w:szCs w:val="18"/>
        </w:rPr>
        <w:t>-conférence avec certains lauréats</w:t>
      </w:r>
      <w:r w:rsidR="004473F7" w:rsidRPr="13A0895C">
        <w:rPr>
          <w:rFonts w:ascii="Marianne" w:hAnsi="Marianne"/>
          <w:i/>
          <w:iCs/>
          <w:color w:val="262626" w:themeColor="text1" w:themeTint="D9"/>
          <w:sz w:val="18"/>
          <w:szCs w:val="18"/>
        </w:rPr>
        <w:t xml:space="preserve"> avant le jury</w:t>
      </w:r>
      <w:r w:rsidR="004473F7" w:rsidRPr="13A0895C">
        <w:rPr>
          <w:rFonts w:ascii="Marianne" w:hAnsi="Marianne" w:cs="Calibri"/>
          <w:i/>
          <w:iCs/>
          <w:color w:val="262626" w:themeColor="text1" w:themeTint="D9"/>
          <w:sz w:val="18"/>
          <w:szCs w:val="18"/>
        </w:rPr>
        <w:t> </w:t>
      </w:r>
      <w:r w:rsidR="004473F7" w:rsidRPr="13A0895C">
        <w:rPr>
          <w:rFonts w:ascii="Marianne" w:hAnsi="Marianne"/>
          <w:i/>
          <w:iCs/>
          <w:color w:val="262626" w:themeColor="text1" w:themeTint="D9"/>
          <w:sz w:val="18"/>
          <w:szCs w:val="18"/>
        </w:rPr>
        <w:t>?</w:t>
      </w:r>
      <w:r w:rsidR="004B163B" w:rsidRPr="13A0895C">
        <w:rPr>
          <w:rFonts w:ascii="Marianne" w:hAnsi="Marianne"/>
          <w:i/>
          <w:iCs/>
          <w:color w:val="262626" w:themeColor="text1" w:themeTint="D9"/>
          <w:sz w:val="18"/>
          <w:szCs w:val="18"/>
        </w:rPr>
        <w:t xml:space="preserve"> </w:t>
      </w:r>
    </w:p>
    <w:p w14:paraId="5EB04DA5" w14:textId="09ADC864" w:rsidR="008F103B" w:rsidRPr="00ED5D4A" w:rsidRDefault="00B8046A" w:rsidP="13A0895C">
      <w:pPr>
        <w:pStyle w:val="Paragraphedeliste"/>
        <w:spacing w:after="60"/>
        <w:jc w:val="both"/>
        <w:rPr>
          <w:rFonts w:ascii="Marianne" w:hAnsi="Marianne"/>
          <w:sz w:val="22"/>
        </w:rPr>
      </w:pPr>
      <w:r w:rsidRPr="13A0895C">
        <w:rPr>
          <w:rFonts w:ascii="Marianne" w:hAnsi="Marianne"/>
          <w:b/>
          <w:bCs/>
          <w:color w:val="262626" w:themeColor="text1" w:themeTint="D9"/>
          <w:sz w:val="18"/>
          <w:szCs w:val="18"/>
        </w:rPr>
        <w:t>Quelle place faire à la donnée</w:t>
      </w:r>
      <w:r w:rsidRPr="13A0895C">
        <w:rPr>
          <w:rFonts w:ascii="Marianne" w:hAnsi="Marianne" w:cs="Calibri"/>
          <w:b/>
          <w:bCs/>
          <w:color w:val="262626" w:themeColor="text1" w:themeTint="D9"/>
          <w:sz w:val="18"/>
          <w:szCs w:val="18"/>
        </w:rPr>
        <w:t> </w:t>
      </w:r>
      <w:r w:rsidRPr="13A0895C">
        <w:rPr>
          <w:rFonts w:ascii="Marianne" w:hAnsi="Marianne"/>
          <w:b/>
          <w:bCs/>
          <w:color w:val="262626" w:themeColor="text1" w:themeTint="D9"/>
          <w:sz w:val="18"/>
          <w:szCs w:val="18"/>
        </w:rPr>
        <w:t>?</w:t>
      </w:r>
      <w:r w:rsidRPr="13A0895C">
        <w:rPr>
          <w:rFonts w:ascii="Marianne" w:hAnsi="Marianne"/>
          <w:color w:val="262626" w:themeColor="text1" w:themeTint="D9"/>
          <w:sz w:val="18"/>
          <w:szCs w:val="18"/>
        </w:rPr>
        <w:t xml:space="preserve"> </w:t>
      </w:r>
      <w:r w:rsidR="002846C5" w:rsidRPr="13A0895C">
        <w:rPr>
          <w:rFonts w:ascii="Marianne" w:hAnsi="Marianne"/>
          <w:i/>
          <w:iCs/>
          <w:color w:val="262626" w:themeColor="text1" w:themeTint="D9"/>
          <w:sz w:val="18"/>
          <w:szCs w:val="18"/>
        </w:rPr>
        <w:t xml:space="preserve">La saison </w:t>
      </w:r>
      <w:r w:rsidR="004059A2" w:rsidRPr="13A0895C">
        <w:rPr>
          <w:rFonts w:ascii="Marianne" w:hAnsi="Marianne"/>
          <w:i/>
          <w:iCs/>
          <w:color w:val="262626" w:themeColor="text1" w:themeTint="D9"/>
          <w:sz w:val="18"/>
          <w:szCs w:val="18"/>
        </w:rPr>
        <w:t xml:space="preserve">1 des Expé URBA </w:t>
      </w:r>
      <w:proofErr w:type="spellStart"/>
      <w:r w:rsidR="004059A2" w:rsidRPr="13A0895C">
        <w:rPr>
          <w:rFonts w:ascii="Marianne" w:hAnsi="Marianne"/>
          <w:i/>
          <w:iCs/>
          <w:color w:val="262626" w:themeColor="text1" w:themeTint="D9"/>
          <w:sz w:val="18"/>
          <w:szCs w:val="18"/>
        </w:rPr>
        <w:t>SanTé</w:t>
      </w:r>
      <w:proofErr w:type="spellEnd"/>
      <w:r w:rsidR="004059A2" w:rsidRPr="13A0895C">
        <w:rPr>
          <w:rFonts w:ascii="Marianne" w:hAnsi="Marianne"/>
          <w:i/>
          <w:iCs/>
          <w:color w:val="262626" w:themeColor="text1" w:themeTint="D9"/>
          <w:sz w:val="18"/>
          <w:szCs w:val="18"/>
        </w:rPr>
        <w:t xml:space="preserve"> a fait une très grande place au</w:t>
      </w:r>
      <w:r w:rsidR="00021945" w:rsidRPr="13A0895C">
        <w:rPr>
          <w:rFonts w:ascii="Marianne" w:hAnsi="Marianne"/>
          <w:i/>
          <w:iCs/>
          <w:color w:val="262626" w:themeColor="text1" w:themeTint="D9"/>
          <w:sz w:val="18"/>
          <w:szCs w:val="18"/>
        </w:rPr>
        <w:t>x aspects</w:t>
      </w:r>
      <w:r w:rsidR="004059A2" w:rsidRPr="13A0895C">
        <w:rPr>
          <w:rFonts w:ascii="Marianne" w:hAnsi="Marianne"/>
          <w:i/>
          <w:iCs/>
          <w:color w:val="262626" w:themeColor="text1" w:themeTint="D9"/>
          <w:sz w:val="18"/>
          <w:szCs w:val="18"/>
        </w:rPr>
        <w:t xml:space="preserve"> «</w:t>
      </w:r>
      <w:r w:rsidR="004059A2" w:rsidRPr="13A0895C">
        <w:rPr>
          <w:rFonts w:ascii="Marianne" w:hAnsi="Marianne" w:cs="Calibri"/>
          <w:i/>
          <w:iCs/>
          <w:color w:val="262626" w:themeColor="text1" w:themeTint="D9"/>
          <w:sz w:val="18"/>
          <w:szCs w:val="18"/>
        </w:rPr>
        <w:t> </w:t>
      </w:r>
      <w:r w:rsidR="004059A2" w:rsidRPr="13A0895C">
        <w:rPr>
          <w:rFonts w:ascii="Marianne" w:hAnsi="Marianne"/>
          <w:i/>
          <w:iCs/>
          <w:color w:val="262626" w:themeColor="text1" w:themeTint="D9"/>
          <w:sz w:val="18"/>
          <w:szCs w:val="18"/>
        </w:rPr>
        <w:t>data</w:t>
      </w:r>
      <w:r w:rsidR="004059A2" w:rsidRPr="13A0895C">
        <w:rPr>
          <w:rFonts w:ascii="Marianne" w:hAnsi="Marianne" w:cs="Calibri"/>
          <w:i/>
          <w:iCs/>
          <w:color w:val="262626" w:themeColor="text1" w:themeTint="D9"/>
          <w:sz w:val="18"/>
          <w:szCs w:val="18"/>
        </w:rPr>
        <w:t> </w:t>
      </w:r>
      <w:r w:rsidR="004059A2" w:rsidRPr="13A0895C">
        <w:rPr>
          <w:rFonts w:ascii="Marianne" w:hAnsi="Marianne" w:cs="Marianne"/>
          <w:i/>
          <w:iCs/>
          <w:color w:val="262626" w:themeColor="text1" w:themeTint="D9"/>
          <w:sz w:val="18"/>
          <w:szCs w:val="18"/>
        </w:rPr>
        <w:t>»</w:t>
      </w:r>
      <w:r w:rsidR="004059A2" w:rsidRPr="13A0895C">
        <w:rPr>
          <w:rFonts w:ascii="Marianne" w:hAnsi="Marianne"/>
          <w:i/>
          <w:iCs/>
          <w:color w:val="262626" w:themeColor="text1" w:themeTint="D9"/>
          <w:sz w:val="18"/>
          <w:szCs w:val="18"/>
        </w:rPr>
        <w:t xml:space="preserve">, avec pour objectif d’acquérir de la donnée probante </w:t>
      </w:r>
      <w:r w:rsidR="00021945" w:rsidRPr="13A0895C">
        <w:rPr>
          <w:rFonts w:ascii="Marianne" w:hAnsi="Marianne"/>
          <w:i/>
          <w:iCs/>
          <w:color w:val="262626" w:themeColor="text1" w:themeTint="D9"/>
          <w:sz w:val="18"/>
          <w:szCs w:val="18"/>
        </w:rPr>
        <w:t>en fin d’expérimentation</w:t>
      </w:r>
      <w:r w:rsidR="00EB6AF6" w:rsidRPr="13A0895C">
        <w:rPr>
          <w:rFonts w:ascii="Marianne" w:hAnsi="Marianne"/>
          <w:i/>
          <w:iCs/>
          <w:color w:val="262626" w:themeColor="text1" w:themeTint="D9"/>
          <w:sz w:val="18"/>
          <w:szCs w:val="18"/>
        </w:rPr>
        <w:t xml:space="preserve"> (ce qui n’a pas été possible)</w:t>
      </w:r>
      <w:r w:rsidR="00021945" w:rsidRPr="13A0895C">
        <w:rPr>
          <w:rFonts w:ascii="Marianne" w:hAnsi="Marianne"/>
          <w:i/>
          <w:iCs/>
          <w:color w:val="262626" w:themeColor="text1" w:themeTint="D9"/>
          <w:sz w:val="18"/>
          <w:szCs w:val="18"/>
        </w:rPr>
        <w:t xml:space="preserve">. </w:t>
      </w:r>
      <w:r w:rsidR="00EB6AF6" w:rsidRPr="13A0895C">
        <w:rPr>
          <w:rFonts w:ascii="Marianne" w:hAnsi="Marianne"/>
          <w:i/>
          <w:iCs/>
          <w:color w:val="262626" w:themeColor="text1" w:themeTint="D9"/>
          <w:sz w:val="18"/>
          <w:szCs w:val="18"/>
        </w:rPr>
        <w:t>Comment aborder cette question dans une saison 2</w:t>
      </w:r>
      <w:r w:rsidR="00EB6AF6" w:rsidRPr="13A0895C">
        <w:rPr>
          <w:rFonts w:ascii="Marianne" w:hAnsi="Marianne" w:cs="Calibri"/>
          <w:i/>
          <w:iCs/>
          <w:color w:val="262626" w:themeColor="text1" w:themeTint="D9"/>
          <w:sz w:val="18"/>
          <w:szCs w:val="18"/>
        </w:rPr>
        <w:t> </w:t>
      </w:r>
      <w:r w:rsidR="00EB6AF6" w:rsidRPr="13A0895C">
        <w:rPr>
          <w:rFonts w:ascii="Marianne" w:hAnsi="Marianne"/>
          <w:i/>
          <w:iCs/>
          <w:color w:val="262626" w:themeColor="text1" w:themeTint="D9"/>
          <w:sz w:val="18"/>
          <w:szCs w:val="18"/>
        </w:rPr>
        <w:t>?</w:t>
      </w:r>
    </w:p>
    <w:p w14:paraId="379B906F" w14:textId="6DF31A7A" w:rsidR="008F103B" w:rsidRPr="00ED5D4A" w:rsidRDefault="007D260A" w:rsidP="13A0895C">
      <w:pPr>
        <w:pStyle w:val="Paragraphedeliste"/>
        <w:spacing w:after="60"/>
        <w:jc w:val="both"/>
        <w:rPr>
          <w:rFonts w:ascii="Marianne" w:hAnsi="Marianne"/>
          <w:i/>
          <w:iCs/>
          <w:sz w:val="22"/>
        </w:rPr>
      </w:pPr>
      <w:r w:rsidRPr="13A0895C">
        <w:rPr>
          <w:rFonts w:ascii="Marianne" w:hAnsi="Marianne"/>
          <w:b/>
          <w:bCs/>
          <w:color w:val="262626" w:themeColor="text1" w:themeTint="D9"/>
          <w:sz w:val="18"/>
          <w:szCs w:val="18"/>
        </w:rPr>
        <w:t>Comment appréhender l’évaluation ?</w:t>
      </w:r>
      <w:r w:rsidRPr="13A0895C">
        <w:rPr>
          <w:rFonts w:ascii="Marianne" w:hAnsi="Marianne"/>
          <w:color w:val="262626" w:themeColor="text1" w:themeTint="D9"/>
          <w:sz w:val="18"/>
          <w:szCs w:val="18"/>
        </w:rPr>
        <w:t xml:space="preserve"> </w:t>
      </w:r>
      <w:r w:rsidRPr="13A0895C">
        <w:rPr>
          <w:rFonts w:ascii="Marianne" w:hAnsi="Marianne"/>
          <w:i/>
          <w:iCs/>
          <w:color w:val="262626" w:themeColor="text1" w:themeTint="D9"/>
          <w:sz w:val="18"/>
          <w:szCs w:val="18"/>
        </w:rPr>
        <w:t>Comment favoriser le développement de démarches expérimentales évaluables sur la durée du dispositif ?</w:t>
      </w:r>
      <w:r w:rsidR="0003101A" w:rsidRPr="13A0895C">
        <w:rPr>
          <w:rFonts w:ascii="Marianne" w:hAnsi="Marianne"/>
          <w:i/>
          <w:iCs/>
          <w:color w:val="262626" w:themeColor="text1" w:themeTint="D9"/>
          <w:sz w:val="18"/>
          <w:szCs w:val="18"/>
        </w:rPr>
        <w:t xml:space="preserve"> Comment</w:t>
      </w:r>
      <w:r w:rsidR="00822EB2" w:rsidRPr="13A0895C">
        <w:rPr>
          <w:rFonts w:ascii="Marianne" w:hAnsi="Marianne"/>
          <w:i/>
          <w:iCs/>
          <w:color w:val="262626" w:themeColor="text1" w:themeTint="D9"/>
          <w:sz w:val="18"/>
          <w:szCs w:val="18"/>
        </w:rPr>
        <w:t xml:space="preserve"> tirer profit</w:t>
      </w:r>
      <w:r w:rsidR="00822C1A">
        <w:rPr>
          <w:rFonts w:ascii="Marianne" w:hAnsi="Marianne"/>
          <w:i/>
          <w:iCs/>
          <w:color w:val="262626" w:themeColor="text1" w:themeTint="D9"/>
          <w:sz w:val="18"/>
          <w:szCs w:val="18"/>
        </w:rPr>
        <w:t xml:space="preserve"> d’outils</w:t>
      </w:r>
      <w:r w:rsidR="00822EB2" w:rsidRPr="13A0895C">
        <w:rPr>
          <w:rFonts w:ascii="Marianne" w:hAnsi="Marianne"/>
          <w:i/>
          <w:iCs/>
          <w:color w:val="262626" w:themeColor="text1" w:themeTint="D9"/>
          <w:sz w:val="18"/>
          <w:szCs w:val="18"/>
        </w:rPr>
        <w:t xml:space="preserve"> </w:t>
      </w:r>
      <w:r w:rsidR="00822C1A">
        <w:rPr>
          <w:rFonts w:ascii="Marianne" w:hAnsi="Marianne"/>
          <w:i/>
          <w:iCs/>
          <w:color w:val="262626" w:themeColor="text1" w:themeTint="D9"/>
          <w:sz w:val="18"/>
          <w:szCs w:val="18"/>
        </w:rPr>
        <w:t>tels qu’</w:t>
      </w:r>
      <w:r w:rsidR="00822EB2" w:rsidRPr="13A0895C">
        <w:rPr>
          <w:rFonts w:ascii="Marianne" w:hAnsi="Marianne"/>
          <w:i/>
          <w:iCs/>
          <w:color w:val="262626" w:themeColor="text1" w:themeTint="D9"/>
          <w:sz w:val="18"/>
          <w:szCs w:val="18"/>
        </w:rPr>
        <w:t xml:space="preserve">Empreinte </w:t>
      </w:r>
      <w:r w:rsidR="00747D9A">
        <w:rPr>
          <w:rFonts w:ascii="Marianne" w:hAnsi="Marianne"/>
          <w:i/>
          <w:iCs/>
          <w:color w:val="262626" w:themeColor="text1" w:themeTint="D9"/>
          <w:sz w:val="18"/>
          <w:szCs w:val="18"/>
        </w:rPr>
        <w:t>Projet</w:t>
      </w:r>
      <w:r w:rsidR="00747D9A" w:rsidRPr="13A0895C">
        <w:rPr>
          <w:rFonts w:ascii="Marianne" w:hAnsi="Marianne"/>
          <w:i/>
          <w:iCs/>
          <w:color w:val="262626" w:themeColor="text1" w:themeTint="D9"/>
          <w:sz w:val="18"/>
          <w:szCs w:val="18"/>
        </w:rPr>
        <w:t xml:space="preserve"> </w:t>
      </w:r>
      <w:r w:rsidR="00822C1A">
        <w:rPr>
          <w:rFonts w:ascii="Marianne" w:hAnsi="Marianne"/>
          <w:i/>
          <w:iCs/>
          <w:color w:val="262626" w:themeColor="text1" w:themeTint="D9"/>
          <w:sz w:val="18"/>
          <w:szCs w:val="18"/>
        </w:rPr>
        <w:t xml:space="preserve">ou l’outil 360° développé dans </w:t>
      </w:r>
      <w:proofErr w:type="spellStart"/>
      <w:r w:rsidR="00822C1A">
        <w:rPr>
          <w:rFonts w:ascii="Marianne" w:hAnsi="Marianne"/>
          <w:i/>
          <w:iCs/>
          <w:color w:val="262626" w:themeColor="text1" w:themeTint="D9"/>
          <w:sz w:val="18"/>
          <w:szCs w:val="18"/>
        </w:rPr>
        <w:t>l’eXtrême</w:t>
      </w:r>
      <w:proofErr w:type="spellEnd"/>
      <w:r w:rsidR="00822C1A">
        <w:rPr>
          <w:rFonts w:ascii="Marianne" w:hAnsi="Marianne"/>
          <w:i/>
          <w:iCs/>
          <w:color w:val="262626" w:themeColor="text1" w:themeTint="D9"/>
          <w:sz w:val="18"/>
          <w:szCs w:val="18"/>
        </w:rPr>
        <w:t xml:space="preserve"> Défi</w:t>
      </w:r>
      <w:r w:rsidR="00822EB2" w:rsidRPr="13A0895C">
        <w:rPr>
          <w:rFonts w:ascii="Marianne" w:hAnsi="Marianne"/>
          <w:i/>
          <w:iCs/>
          <w:color w:val="262626" w:themeColor="text1" w:themeTint="D9"/>
          <w:sz w:val="18"/>
          <w:szCs w:val="18"/>
        </w:rPr>
        <w:t> ?</w:t>
      </w:r>
    </w:p>
    <w:p w14:paraId="3595F3C6" w14:textId="30EAD22A" w:rsidR="008F103B" w:rsidRPr="00ED5D4A" w:rsidRDefault="008F103B" w:rsidP="13A0895C">
      <w:pPr>
        <w:pStyle w:val="Paragraphedeliste"/>
        <w:jc w:val="both"/>
        <w:rPr>
          <w:rFonts w:ascii="Marianne" w:hAnsi="Marianne"/>
          <w:i/>
          <w:sz w:val="22"/>
        </w:rPr>
      </w:pPr>
      <w:r w:rsidRPr="13A0895C">
        <w:rPr>
          <w:rFonts w:ascii="Marianne" w:hAnsi="Marianne"/>
          <w:b/>
          <w:color w:val="262626" w:themeColor="text1" w:themeTint="D9"/>
          <w:sz w:val="18"/>
          <w:szCs w:val="18"/>
        </w:rPr>
        <w:lastRenderedPageBreak/>
        <w:t xml:space="preserve">Quel format </w:t>
      </w:r>
      <w:r w:rsidR="00721287" w:rsidRPr="13A0895C">
        <w:rPr>
          <w:rFonts w:ascii="Marianne" w:hAnsi="Marianne"/>
          <w:b/>
          <w:color w:val="262626" w:themeColor="text1" w:themeTint="D9"/>
          <w:sz w:val="18"/>
          <w:szCs w:val="18"/>
        </w:rPr>
        <w:t>de candidature</w:t>
      </w:r>
      <w:r w:rsidRPr="13A0895C">
        <w:rPr>
          <w:rFonts w:ascii="Marianne" w:hAnsi="Marianne" w:cs="Calibri"/>
          <w:b/>
          <w:color w:val="262626" w:themeColor="text1" w:themeTint="D9"/>
          <w:sz w:val="18"/>
          <w:szCs w:val="18"/>
        </w:rPr>
        <w:t> </w:t>
      </w:r>
      <w:r w:rsidRPr="13A0895C">
        <w:rPr>
          <w:rFonts w:ascii="Marianne" w:hAnsi="Marianne"/>
          <w:b/>
          <w:color w:val="262626" w:themeColor="text1" w:themeTint="D9"/>
          <w:sz w:val="18"/>
          <w:szCs w:val="18"/>
        </w:rPr>
        <w:t>?</w:t>
      </w:r>
      <w:r w:rsidR="004473F7" w:rsidRPr="13A0895C">
        <w:rPr>
          <w:rFonts w:ascii="Marianne" w:hAnsi="Marianne"/>
          <w:i/>
          <w:color w:val="262626" w:themeColor="text1" w:themeTint="D9"/>
          <w:sz w:val="18"/>
          <w:szCs w:val="18"/>
        </w:rPr>
        <w:t xml:space="preserve"> </w:t>
      </w:r>
      <w:r w:rsidR="002846C5" w:rsidRPr="13A0895C">
        <w:rPr>
          <w:rFonts w:ascii="Marianne" w:hAnsi="Marianne"/>
          <w:i/>
          <w:color w:val="262626" w:themeColor="text1" w:themeTint="D9"/>
          <w:sz w:val="18"/>
          <w:szCs w:val="18"/>
        </w:rPr>
        <w:t xml:space="preserve">Reste-t-on sur un format traditionnel de candidature en ligne, ou </w:t>
      </w:r>
      <w:r w:rsidR="00933214" w:rsidRPr="13A0895C">
        <w:rPr>
          <w:rFonts w:ascii="Marianne" w:hAnsi="Marianne"/>
          <w:i/>
          <w:color w:val="262626" w:themeColor="text1" w:themeTint="D9"/>
          <w:sz w:val="18"/>
          <w:szCs w:val="18"/>
        </w:rPr>
        <w:t>imaginons-nous</w:t>
      </w:r>
      <w:r w:rsidR="00F17F95" w:rsidRPr="13A0895C">
        <w:rPr>
          <w:rFonts w:ascii="Marianne" w:hAnsi="Marianne"/>
          <w:i/>
          <w:color w:val="262626" w:themeColor="text1" w:themeTint="D9"/>
          <w:sz w:val="18"/>
          <w:szCs w:val="18"/>
        </w:rPr>
        <w:t xml:space="preserve"> </w:t>
      </w:r>
      <w:r w:rsidR="00CF56C0" w:rsidRPr="13A0895C">
        <w:rPr>
          <w:rFonts w:ascii="Marianne" w:hAnsi="Marianne"/>
          <w:i/>
          <w:color w:val="262626" w:themeColor="text1" w:themeTint="D9"/>
          <w:sz w:val="18"/>
          <w:szCs w:val="18"/>
        </w:rPr>
        <w:t>un format plus décalé</w:t>
      </w:r>
      <w:r w:rsidR="00CF56C0" w:rsidRPr="13A0895C">
        <w:rPr>
          <w:rFonts w:ascii="Marianne" w:hAnsi="Marianne" w:cs="Calibri"/>
          <w:i/>
          <w:color w:val="262626" w:themeColor="text1" w:themeTint="D9"/>
          <w:sz w:val="18"/>
          <w:szCs w:val="18"/>
        </w:rPr>
        <w:t> </w:t>
      </w:r>
      <w:r w:rsidR="00CF56C0" w:rsidRPr="13A0895C">
        <w:rPr>
          <w:rFonts w:ascii="Marianne" w:hAnsi="Marianne"/>
          <w:i/>
          <w:color w:val="262626" w:themeColor="text1" w:themeTint="D9"/>
          <w:sz w:val="18"/>
          <w:szCs w:val="18"/>
        </w:rPr>
        <w:t>?</w:t>
      </w:r>
    </w:p>
    <w:p w14:paraId="420440B3" w14:textId="77777777" w:rsidR="002520AC" w:rsidRPr="00ED5D4A" w:rsidRDefault="002520AC" w:rsidP="1ECAA716">
      <w:pPr>
        <w:spacing w:after="0"/>
        <w:jc w:val="both"/>
        <w:rPr>
          <w:rFonts w:ascii="Marianne" w:hAnsi="Marianne"/>
          <w:color w:val="262626" w:themeColor="text1" w:themeTint="D9"/>
          <w:sz w:val="18"/>
          <w:szCs w:val="18"/>
        </w:rPr>
      </w:pPr>
    </w:p>
    <w:p w14:paraId="4BEB15E1" w14:textId="3D26A042" w:rsidR="5B9383AE" w:rsidRDefault="5B9383AE" w:rsidP="4DD4FD55">
      <w:pPr>
        <w:spacing w:after="0"/>
        <w:jc w:val="both"/>
        <w:rPr>
          <w:rFonts w:ascii="Marianne" w:hAnsi="Marianne"/>
          <w:color w:val="262626" w:themeColor="text1" w:themeTint="D9"/>
          <w:sz w:val="18"/>
          <w:szCs w:val="18"/>
        </w:rPr>
      </w:pPr>
      <w:r w:rsidRPr="4DD4FD55">
        <w:rPr>
          <w:rFonts w:ascii="Marianne" w:hAnsi="Marianne"/>
          <w:color w:val="262626" w:themeColor="text1" w:themeTint="D9"/>
          <w:sz w:val="18"/>
          <w:szCs w:val="18"/>
        </w:rPr>
        <w:t>Les méthodes d’animation et d’écriture de ce brainstorming sont laissées entièrement libres au prestataire</w:t>
      </w:r>
      <w:r w:rsidR="532C9786" w:rsidRPr="4DD4FD55">
        <w:rPr>
          <w:rFonts w:ascii="Marianne" w:hAnsi="Marianne"/>
          <w:color w:val="262626" w:themeColor="text1" w:themeTint="D9"/>
          <w:sz w:val="18"/>
          <w:szCs w:val="18"/>
        </w:rPr>
        <w:t xml:space="preserve"> mais elles doivent </w:t>
      </w:r>
      <w:r w:rsidRPr="4DD4FD55">
        <w:rPr>
          <w:rFonts w:ascii="Marianne" w:hAnsi="Marianne"/>
          <w:color w:val="262626" w:themeColor="text1" w:themeTint="D9"/>
          <w:sz w:val="18"/>
          <w:szCs w:val="18"/>
        </w:rPr>
        <w:t>permett</w:t>
      </w:r>
      <w:r w:rsidR="78D653A9" w:rsidRPr="4DD4FD55">
        <w:rPr>
          <w:rFonts w:ascii="Marianne" w:hAnsi="Marianne"/>
          <w:color w:val="262626" w:themeColor="text1" w:themeTint="D9"/>
          <w:sz w:val="18"/>
          <w:szCs w:val="18"/>
        </w:rPr>
        <w:t>re</w:t>
      </w:r>
      <w:r w:rsidRPr="4DD4FD55">
        <w:rPr>
          <w:rFonts w:ascii="Marianne" w:hAnsi="Marianne"/>
          <w:color w:val="262626" w:themeColor="text1" w:themeTint="D9"/>
          <w:sz w:val="18"/>
          <w:szCs w:val="18"/>
        </w:rPr>
        <w:t xml:space="preserve"> </w:t>
      </w:r>
      <w:r w:rsidR="1443E0B0" w:rsidRPr="4DD4FD55">
        <w:rPr>
          <w:rFonts w:ascii="Marianne" w:hAnsi="Marianne"/>
          <w:color w:val="262626" w:themeColor="text1" w:themeTint="D9"/>
          <w:sz w:val="18"/>
          <w:szCs w:val="18"/>
        </w:rPr>
        <w:t xml:space="preserve">aisément </w:t>
      </w:r>
      <w:r w:rsidR="72E71B5B" w:rsidRPr="4DD4FD55">
        <w:rPr>
          <w:rFonts w:ascii="Marianne" w:hAnsi="Marianne"/>
          <w:color w:val="262626" w:themeColor="text1" w:themeTint="D9"/>
          <w:sz w:val="18"/>
          <w:szCs w:val="18"/>
        </w:rPr>
        <w:t>de</w:t>
      </w:r>
      <w:r w:rsidRPr="4DD4FD55">
        <w:rPr>
          <w:rFonts w:ascii="Marianne" w:hAnsi="Marianne"/>
          <w:color w:val="262626" w:themeColor="text1" w:themeTint="D9"/>
          <w:sz w:val="18"/>
          <w:szCs w:val="18"/>
        </w:rPr>
        <w:t xml:space="preserve"> faire émerger, exprimer, partager, reformuler au mieux les idées des </w:t>
      </w:r>
      <w:r w:rsidR="2E095BA3" w:rsidRPr="4DD4FD55">
        <w:rPr>
          <w:rFonts w:ascii="Marianne" w:hAnsi="Marianne"/>
          <w:color w:val="262626" w:themeColor="text1" w:themeTint="D9"/>
          <w:sz w:val="18"/>
          <w:szCs w:val="18"/>
        </w:rPr>
        <w:t>partenaires.</w:t>
      </w:r>
      <w:r w:rsidRPr="4DD4FD55">
        <w:rPr>
          <w:rFonts w:ascii="Marianne" w:hAnsi="Marianne"/>
          <w:color w:val="262626" w:themeColor="text1" w:themeTint="D9"/>
          <w:sz w:val="18"/>
          <w:szCs w:val="18"/>
        </w:rPr>
        <w:t xml:space="preserve"> </w:t>
      </w:r>
    </w:p>
    <w:p w14:paraId="566831F4" w14:textId="2D8AEACF" w:rsidR="2E054A26" w:rsidRDefault="315B100D" w:rsidP="4DD4FD55">
      <w:pPr>
        <w:spacing w:after="0"/>
        <w:jc w:val="both"/>
        <w:rPr>
          <w:rFonts w:ascii="Marianne" w:hAnsi="Marianne"/>
          <w:color w:val="262626" w:themeColor="text1" w:themeTint="D9"/>
          <w:sz w:val="18"/>
          <w:szCs w:val="18"/>
        </w:rPr>
      </w:pPr>
      <w:r w:rsidRPr="76667215">
        <w:rPr>
          <w:rFonts w:ascii="Marianne" w:hAnsi="Marianne"/>
          <w:color w:val="262626" w:themeColor="text1" w:themeTint="D9"/>
          <w:sz w:val="18"/>
          <w:szCs w:val="18"/>
        </w:rPr>
        <w:t>A</w:t>
      </w:r>
      <w:r w:rsidR="00DA7916" w:rsidRPr="4DD4FD55">
        <w:rPr>
          <w:rFonts w:ascii="Marianne" w:hAnsi="Marianne"/>
          <w:color w:val="262626" w:themeColor="text1" w:themeTint="D9"/>
          <w:sz w:val="18"/>
          <w:szCs w:val="18"/>
        </w:rPr>
        <w:t xml:space="preserve"> partir des échanges issus du brainstorming</w:t>
      </w:r>
      <w:r w:rsidR="1A347034" w:rsidRPr="4DD4FD55">
        <w:rPr>
          <w:rFonts w:ascii="Marianne" w:hAnsi="Marianne"/>
          <w:color w:val="262626" w:themeColor="text1" w:themeTint="D9"/>
          <w:sz w:val="18"/>
          <w:szCs w:val="18"/>
        </w:rPr>
        <w:t>, le prestataire proposera à</w:t>
      </w:r>
      <w:r w:rsidR="00DA7916" w:rsidRPr="4DD4FD55">
        <w:rPr>
          <w:rFonts w:ascii="Marianne" w:hAnsi="Marianne"/>
          <w:color w:val="262626" w:themeColor="text1" w:themeTint="D9"/>
          <w:sz w:val="18"/>
          <w:szCs w:val="18"/>
        </w:rPr>
        <w:t xml:space="preserve"> </w:t>
      </w:r>
      <w:r w:rsidR="6DEF8FF2" w:rsidRPr="4DD4FD55">
        <w:rPr>
          <w:rFonts w:ascii="Marianne" w:hAnsi="Marianne"/>
          <w:color w:val="262626" w:themeColor="text1" w:themeTint="D9"/>
          <w:sz w:val="18"/>
          <w:szCs w:val="18"/>
        </w:rPr>
        <w:t>l’ADEME</w:t>
      </w:r>
      <w:r w:rsidR="0A9E20D1" w:rsidRPr="4DD4FD55">
        <w:rPr>
          <w:rFonts w:ascii="Marianne" w:hAnsi="Marianne"/>
          <w:color w:val="262626" w:themeColor="text1" w:themeTint="D9"/>
          <w:sz w:val="18"/>
          <w:szCs w:val="18"/>
        </w:rPr>
        <w:t xml:space="preserve"> le contenu rédigé et mis en page de l’AMI Expé URBA </w:t>
      </w:r>
      <w:proofErr w:type="spellStart"/>
      <w:r w:rsidR="0A9E20D1" w:rsidRPr="4DD4FD55">
        <w:rPr>
          <w:rFonts w:ascii="Marianne" w:hAnsi="Marianne"/>
          <w:color w:val="262626" w:themeColor="text1" w:themeTint="D9"/>
          <w:sz w:val="18"/>
          <w:szCs w:val="18"/>
        </w:rPr>
        <w:t>SanTé</w:t>
      </w:r>
      <w:proofErr w:type="spellEnd"/>
      <w:r w:rsidR="0A9E20D1" w:rsidRPr="4DD4FD55">
        <w:rPr>
          <w:rFonts w:ascii="Marianne" w:hAnsi="Marianne"/>
          <w:color w:val="262626" w:themeColor="text1" w:themeTint="D9"/>
          <w:sz w:val="18"/>
          <w:szCs w:val="18"/>
        </w:rPr>
        <w:t xml:space="preserve"> 2. Pour ce faire, le prestataire p</w:t>
      </w:r>
      <w:r w:rsidR="2E054A26" w:rsidRPr="4DD4FD55">
        <w:rPr>
          <w:rFonts w:ascii="Marianne" w:hAnsi="Marianne"/>
          <w:color w:val="262626" w:themeColor="text1" w:themeTint="D9"/>
          <w:sz w:val="18"/>
          <w:szCs w:val="18"/>
        </w:rPr>
        <w:t xml:space="preserve">ourra proposer d’ajuster le visuel de l’AMI Expé URBA </w:t>
      </w:r>
      <w:proofErr w:type="spellStart"/>
      <w:r w:rsidR="2E054A26" w:rsidRPr="4DD4FD55">
        <w:rPr>
          <w:rFonts w:ascii="Marianne" w:hAnsi="Marianne"/>
          <w:color w:val="262626" w:themeColor="text1" w:themeTint="D9"/>
          <w:sz w:val="18"/>
          <w:szCs w:val="18"/>
        </w:rPr>
        <w:t>SanTé</w:t>
      </w:r>
      <w:proofErr w:type="spellEnd"/>
      <w:r w:rsidR="2E054A26" w:rsidRPr="4DD4FD55">
        <w:rPr>
          <w:rFonts w:ascii="Marianne" w:hAnsi="Marianne"/>
          <w:color w:val="262626" w:themeColor="text1" w:themeTint="D9"/>
          <w:sz w:val="18"/>
          <w:szCs w:val="18"/>
        </w:rPr>
        <w:t xml:space="preserve"> 2 sur la base de</w:t>
      </w:r>
      <w:r w:rsidR="74E54D38" w:rsidRPr="4DD4FD55">
        <w:rPr>
          <w:rFonts w:ascii="Marianne" w:hAnsi="Marianne"/>
          <w:color w:val="262626" w:themeColor="text1" w:themeTint="D9"/>
          <w:sz w:val="18"/>
          <w:szCs w:val="18"/>
        </w:rPr>
        <w:t xml:space="preserve"> la charte graphique de</w:t>
      </w:r>
      <w:r w:rsidR="2E054A26" w:rsidRPr="4DD4FD55">
        <w:rPr>
          <w:rFonts w:ascii="Marianne" w:hAnsi="Marianne"/>
          <w:color w:val="262626" w:themeColor="text1" w:themeTint="D9"/>
          <w:sz w:val="18"/>
          <w:szCs w:val="18"/>
        </w:rPr>
        <w:t xml:space="preserve"> la saison 1 </w:t>
      </w:r>
      <w:r w:rsidR="7F299F94" w:rsidRPr="4DD4FD55">
        <w:rPr>
          <w:rFonts w:ascii="Marianne" w:hAnsi="Marianne"/>
          <w:color w:val="262626" w:themeColor="text1" w:themeTint="D9"/>
          <w:sz w:val="18"/>
          <w:szCs w:val="18"/>
        </w:rPr>
        <w:t xml:space="preserve">ou </w:t>
      </w:r>
      <w:r w:rsidR="069E47EC" w:rsidRPr="4DD4FD55">
        <w:rPr>
          <w:rFonts w:ascii="Marianne" w:hAnsi="Marianne"/>
          <w:color w:val="262626" w:themeColor="text1" w:themeTint="D9"/>
          <w:sz w:val="18"/>
          <w:szCs w:val="18"/>
        </w:rPr>
        <w:t xml:space="preserve">d’en </w:t>
      </w:r>
      <w:r w:rsidR="7F299F94" w:rsidRPr="4DD4FD55">
        <w:rPr>
          <w:rFonts w:ascii="Marianne" w:hAnsi="Marianne"/>
          <w:color w:val="262626" w:themeColor="text1" w:themeTint="D9"/>
          <w:sz w:val="18"/>
          <w:szCs w:val="18"/>
        </w:rPr>
        <w:t>proposer une nouvelle, en accord avec l’ADEME.</w:t>
      </w:r>
    </w:p>
    <w:p w14:paraId="24700EB3" w14:textId="2ED4F693" w:rsidR="1ECAA716" w:rsidRPr="00ED5D4A" w:rsidRDefault="1ECAA716" w:rsidP="00732B86">
      <w:pPr>
        <w:spacing w:after="0"/>
        <w:jc w:val="both"/>
        <w:rPr>
          <w:rFonts w:ascii="Marianne" w:hAnsi="Marianne"/>
          <w:color w:val="262626" w:themeColor="text1" w:themeTint="D9"/>
          <w:sz w:val="18"/>
          <w:szCs w:val="18"/>
        </w:rPr>
      </w:pPr>
    </w:p>
    <w:p w14:paraId="4BD3C83F" w14:textId="30FB403F" w:rsidR="00F55E2F" w:rsidRPr="00ED5D4A" w:rsidRDefault="004B3762" w:rsidP="008846DE">
      <w:pPr>
        <w:spacing w:after="0"/>
        <w:rPr>
          <w:rFonts w:ascii="Marianne" w:hAnsi="Marianne"/>
          <w:color w:val="262626" w:themeColor="text1" w:themeTint="D9"/>
          <w:sz w:val="18"/>
          <w:szCs w:val="18"/>
        </w:rPr>
      </w:pPr>
      <w:r w:rsidRPr="13A0895C">
        <w:rPr>
          <w:rFonts w:ascii="Marianne" w:hAnsi="Marianne"/>
          <w:color w:val="262626" w:themeColor="text1" w:themeTint="D9"/>
          <w:sz w:val="18"/>
          <w:szCs w:val="18"/>
        </w:rPr>
        <w:t>L</w:t>
      </w:r>
      <w:r w:rsidR="00A502B0" w:rsidRPr="13A0895C">
        <w:rPr>
          <w:rFonts w:ascii="Marianne" w:hAnsi="Marianne"/>
          <w:color w:val="262626" w:themeColor="text1" w:themeTint="D9"/>
          <w:sz w:val="18"/>
          <w:szCs w:val="18"/>
        </w:rPr>
        <w:t>’AMI sera mis</w:t>
      </w:r>
      <w:r w:rsidR="00B722B5" w:rsidRPr="13A0895C">
        <w:rPr>
          <w:rFonts w:ascii="Marianne" w:hAnsi="Marianne"/>
          <w:color w:val="262626" w:themeColor="text1" w:themeTint="D9"/>
          <w:sz w:val="18"/>
          <w:szCs w:val="18"/>
        </w:rPr>
        <w:t xml:space="preserve"> </w:t>
      </w:r>
      <w:r w:rsidR="003F2C4C" w:rsidRPr="13A0895C">
        <w:rPr>
          <w:rFonts w:ascii="Marianne" w:hAnsi="Marianne"/>
          <w:color w:val="262626" w:themeColor="text1" w:themeTint="D9"/>
          <w:sz w:val="18"/>
          <w:szCs w:val="18"/>
        </w:rPr>
        <w:t xml:space="preserve">en ligne </w:t>
      </w:r>
      <w:r w:rsidR="00C93084" w:rsidRPr="13A0895C">
        <w:rPr>
          <w:rFonts w:ascii="Marianne" w:hAnsi="Marianne"/>
          <w:color w:val="262626" w:themeColor="text1" w:themeTint="D9"/>
          <w:sz w:val="18"/>
          <w:szCs w:val="18"/>
        </w:rPr>
        <w:t xml:space="preserve">par l’ADEME </w:t>
      </w:r>
      <w:r w:rsidR="003F2C4C" w:rsidRPr="13A0895C">
        <w:rPr>
          <w:rFonts w:ascii="Marianne" w:hAnsi="Marianne"/>
          <w:color w:val="262626" w:themeColor="text1" w:themeTint="D9"/>
          <w:sz w:val="18"/>
          <w:szCs w:val="18"/>
        </w:rPr>
        <w:t xml:space="preserve">sur </w:t>
      </w:r>
      <w:r w:rsidR="00C93084" w:rsidRPr="13A0895C">
        <w:rPr>
          <w:rFonts w:ascii="Marianne" w:hAnsi="Marianne"/>
          <w:color w:val="262626" w:themeColor="text1" w:themeTint="D9"/>
          <w:sz w:val="18"/>
          <w:szCs w:val="18"/>
        </w:rPr>
        <w:t>s</w:t>
      </w:r>
      <w:r w:rsidR="003F2C4C" w:rsidRPr="13A0895C">
        <w:rPr>
          <w:rFonts w:ascii="Marianne" w:hAnsi="Marianne"/>
          <w:color w:val="262626" w:themeColor="text1" w:themeTint="D9"/>
          <w:sz w:val="18"/>
          <w:szCs w:val="18"/>
        </w:rPr>
        <w:t xml:space="preserve">a plateforme </w:t>
      </w:r>
      <w:r w:rsidR="00B722B5" w:rsidRPr="13A0895C">
        <w:rPr>
          <w:rFonts w:ascii="Marianne" w:hAnsi="Marianne"/>
          <w:color w:val="262626" w:themeColor="text1" w:themeTint="D9"/>
          <w:sz w:val="18"/>
          <w:szCs w:val="18"/>
        </w:rPr>
        <w:t>«</w:t>
      </w:r>
      <w:r w:rsidR="00B722B5" w:rsidRPr="13A0895C">
        <w:rPr>
          <w:rFonts w:ascii="Marianne" w:hAnsi="Marianne" w:cs="Calibri"/>
          <w:b/>
          <w:bCs/>
          <w:color w:val="262626" w:themeColor="text1" w:themeTint="D9"/>
          <w:sz w:val="18"/>
          <w:szCs w:val="18"/>
        </w:rPr>
        <w:t> </w:t>
      </w:r>
      <w:r w:rsidR="00B722B5" w:rsidRPr="13A0895C">
        <w:rPr>
          <w:rFonts w:ascii="Marianne" w:hAnsi="Marianne"/>
          <w:b/>
          <w:bCs/>
          <w:color w:val="262626" w:themeColor="text1" w:themeTint="D9"/>
          <w:sz w:val="18"/>
          <w:szCs w:val="18"/>
        </w:rPr>
        <w:t>innover pour la transition écologique</w:t>
      </w:r>
      <w:r w:rsidR="00B722B5" w:rsidRPr="13A0895C">
        <w:rPr>
          <w:rFonts w:ascii="Marianne" w:hAnsi="Marianne" w:cs="Calibri"/>
          <w:b/>
          <w:bCs/>
          <w:color w:val="262626" w:themeColor="text1" w:themeTint="D9"/>
          <w:sz w:val="18"/>
          <w:szCs w:val="18"/>
        </w:rPr>
        <w:t> </w:t>
      </w:r>
      <w:r w:rsidR="00B722B5" w:rsidRPr="13A0895C">
        <w:rPr>
          <w:rFonts w:ascii="Marianne" w:hAnsi="Marianne" w:cs="Marianne"/>
          <w:color w:val="262626" w:themeColor="text1" w:themeTint="D9"/>
          <w:sz w:val="18"/>
          <w:szCs w:val="18"/>
        </w:rPr>
        <w:t xml:space="preserve">» </w:t>
      </w:r>
      <w:r w:rsidR="2A2CAA1A" w:rsidRPr="13A0895C">
        <w:rPr>
          <w:rFonts w:ascii="Marianne" w:hAnsi="Marianne" w:cs="Marianne"/>
          <w:color w:val="262626" w:themeColor="text1" w:themeTint="D9"/>
          <w:sz w:val="18"/>
          <w:szCs w:val="18"/>
        </w:rPr>
        <w:t>:</w:t>
      </w:r>
      <w:r w:rsidR="008846DE" w:rsidRPr="13A0895C">
        <w:rPr>
          <w:rFonts w:ascii="Marianne" w:hAnsi="Marianne" w:cs="Marianne"/>
          <w:color w:val="262626" w:themeColor="text1" w:themeTint="D9"/>
          <w:sz w:val="18"/>
          <w:szCs w:val="18"/>
        </w:rPr>
        <w:t xml:space="preserve"> </w:t>
      </w:r>
      <w:hyperlink r:id="rId10">
        <w:r w:rsidR="008846DE" w:rsidRPr="13A0895C">
          <w:rPr>
            <w:rStyle w:val="Lienhypertexte"/>
            <w:rFonts w:ascii="Marianne" w:hAnsi="Marianne"/>
            <w:sz w:val="18"/>
            <w:szCs w:val="18"/>
          </w:rPr>
          <w:t>https://www.innoverpourlatransitionecologique.fr/fr/challenges/expe-urba-sante/</w:t>
        </w:r>
      </w:hyperlink>
      <w:r w:rsidR="00A502B0" w:rsidRPr="13A0895C">
        <w:rPr>
          <w:rFonts w:ascii="Marianne" w:hAnsi="Marianne"/>
          <w:color w:val="262626" w:themeColor="text1" w:themeTint="D9"/>
          <w:sz w:val="18"/>
          <w:szCs w:val="18"/>
        </w:rPr>
        <w:t>.</w:t>
      </w:r>
      <w:r w:rsidR="004B163B" w:rsidRPr="13A0895C">
        <w:rPr>
          <w:rFonts w:ascii="Marianne" w:hAnsi="Marianne"/>
          <w:color w:val="262626" w:themeColor="text1" w:themeTint="D9"/>
          <w:sz w:val="18"/>
          <w:szCs w:val="18"/>
        </w:rPr>
        <w:t xml:space="preserve"> </w:t>
      </w:r>
    </w:p>
    <w:p w14:paraId="5A1B5C90" w14:textId="62D78365" w:rsidR="00F55E2F" w:rsidRPr="00ED5D4A" w:rsidRDefault="00A502B0" w:rsidP="008846DE">
      <w:pPr>
        <w:spacing w:after="0"/>
        <w:rPr>
          <w:rFonts w:ascii="Marianne" w:hAnsi="Marianne"/>
          <w:color w:val="262626" w:themeColor="text1" w:themeTint="D9"/>
          <w:sz w:val="18"/>
          <w:szCs w:val="18"/>
        </w:rPr>
      </w:pPr>
      <w:r w:rsidRPr="00ED5D4A">
        <w:rPr>
          <w:rFonts w:ascii="Marianne" w:hAnsi="Marianne"/>
          <w:color w:val="262626" w:themeColor="text1" w:themeTint="D9"/>
          <w:sz w:val="18"/>
          <w:szCs w:val="18"/>
        </w:rPr>
        <w:t>Le</w:t>
      </w:r>
      <w:r w:rsidR="004B163B" w:rsidRPr="00ED5D4A">
        <w:rPr>
          <w:rFonts w:ascii="Marianne" w:hAnsi="Marianne"/>
          <w:color w:val="262626" w:themeColor="text1" w:themeTint="D9"/>
          <w:sz w:val="18"/>
          <w:szCs w:val="18"/>
        </w:rPr>
        <w:t xml:space="preserve"> prestataire sera muni d’un compte modérateur et devra </w:t>
      </w:r>
      <w:r w:rsidR="009B6B6F" w:rsidRPr="00ED5D4A">
        <w:rPr>
          <w:rFonts w:ascii="Marianne" w:hAnsi="Marianne"/>
          <w:color w:val="262626" w:themeColor="text1" w:themeTint="D9"/>
          <w:sz w:val="18"/>
          <w:szCs w:val="18"/>
        </w:rPr>
        <w:t>renseigner les</w:t>
      </w:r>
      <w:r w:rsidR="00051857" w:rsidRPr="00ED5D4A">
        <w:rPr>
          <w:rFonts w:ascii="Marianne" w:hAnsi="Marianne"/>
          <w:color w:val="262626" w:themeColor="text1" w:themeTint="D9"/>
          <w:sz w:val="18"/>
          <w:szCs w:val="18"/>
        </w:rPr>
        <w:t xml:space="preserve"> candidats</w:t>
      </w:r>
      <w:r w:rsidR="002520AC" w:rsidRPr="00ED5D4A">
        <w:rPr>
          <w:rFonts w:ascii="Marianne" w:hAnsi="Marianne"/>
          <w:color w:val="262626" w:themeColor="text1" w:themeTint="D9"/>
          <w:sz w:val="18"/>
          <w:szCs w:val="18"/>
        </w:rPr>
        <w:t xml:space="preserve"> </w:t>
      </w:r>
      <w:r w:rsidR="009B6B6F" w:rsidRPr="00ED5D4A">
        <w:rPr>
          <w:rFonts w:ascii="Marianne" w:hAnsi="Marianne"/>
          <w:color w:val="262626" w:themeColor="text1" w:themeTint="D9"/>
          <w:sz w:val="18"/>
          <w:szCs w:val="18"/>
        </w:rPr>
        <w:t>dans les meilleurs délais</w:t>
      </w:r>
      <w:r w:rsidR="004A3F79" w:rsidRPr="00ED5D4A">
        <w:rPr>
          <w:rFonts w:ascii="Marianne" w:hAnsi="Marianne"/>
          <w:color w:val="262626" w:themeColor="text1" w:themeTint="D9"/>
          <w:sz w:val="18"/>
          <w:szCs w:val="18"/>
        </w:rPr>
        <w:t xml:space="preserve"> jusqu’à la clôture de l’AMI</w:t>
      </w:r>
      <w:r w:rsidR="009B6B6F" w:rsidRPr="00ED5D4A">
        <w:rPr>
          <w:rFonts w:ascii="Marianne" w:hAnsi="Marianne"/>
          <w:color w:val="262626" w:themeColor="text1" w:themeTint="D9"/>
          <w:sz w:val="18"/>
          <w:szCs w:val="18"/>
        </w:rPr>
        <w:t>.</w:t>
      </w:r>
    </w:p>
    <w:p w14:paraId="487AD3AB" w14:textId="6112EF3C" w:rsidR="00AC0DB8" w:rsidRDefault="00AC0DB8">
      <w:pPr>
        <w:spacing w:after="200" w:line="276" w:lineRule="auto"/>
        <w:rPr>
          <w:rFonts w:ascii="Marianne" w:hAnsi="Marianne"/>
          <w:color w:val="262626" w:themeColor="text1" w:themeTint="D9"/>
          <w:sz w:val="20"/>
          <w:szCs w:val="20"/>
        </w:rPr>
      </w:pPr>
      <w:r>
        <w:rPr>
          <w:rFonts w:ascii="Marianne" w:hAnsi="Marianne"/>
          <w:color w:val="262626" w:themeColor="text1" w:themeTint="D9"/>
          <w:sz w:val="20"/>
          <w:szCs w:val="20"/>
        </w:rPr>
        <w:br w:type="page"/>
      </w:r>
    </w:p>
    <w:p w14:paraId="2B172169" w14:textId="6AA4BD0A" w:rsidR="004A3F79" w:rsidRPr="005050A4" w:rsidRDefault="004A3F79" w:rsidP="004A3F79">
      <w:pPr>
        <w:shd w:val="clear" w:color="auto" w:fill="FDE9D9" w:themeFill="accent6" w:themeFillTint="33"/>
        <w:jc w:val="both"/>
        <w:rPr>
          <w:rFonts w:ascii="Marianne" w:hAnsi="Marianne"/>
          <w:b/>
          <w:bCs/>
          <w:color w:val="262626" w:themeColor="text1" w:themeTint="D9"/>
          <w:sz w:val="20"/>
          <w:szCs w:val="20"/>
        </w:rPr>
      </w:pPr>
      <w:r w:rsidRPr="005050A4">
        <w:rPr>
          <w:rFonts w:ascii="Marianne" w:hAnsi="Marianne"/>
          <w:b/>
          <w:bCs/>
          <w:color w:val="262626" w:themeColor="text1" w:themeTint="D9"/>
          <w:sz w:val="20"/>
          <w:szCs w:val="20"/>
        </w:rPr>
        <w:lastRenderedPageBreak/>
        <w:t>Phase 1.3</w:t>
      </w:r>
      <w:r w:rsidRPr="005050A4">
        <w:rPr>
          <w:rFonts w:ascii="Marianne" w:hAnsi="Marianne" w:cs="Calibri"/>
          <w:b/>
          <w:bCs/>
          <w:color w:val="262626" w:themeColor="text1" w:themeTint="D9"/>
          <w:sz w:val="20"/>
          <w:szCs w:val="20"/>
        </w:rPr>
        <w:t> </w:t>
      </w:r>
      <w:r w:rsidRPr="005050A4">
        <w:rPr>
          <w:rFonts w:ascii="Marianne" w:hAnsi="Marianne"/>
          <w:b/>
          <w:bCs/>
          <w:color w:val="262626" w:themeColor="text1" w:themeTint="D9"/>
          <w:sz w:val="20"/>
          <w:szCs w:val="20"/>
        </w:rPr>
        <w:t>: Participer au jury de sélection des collectivités lauréates de la saison 2</w:t>
      </w:r>
    </w:p>
    <w:p w14:paraId="374C7CCE" w14:textId="58320FC3" w:rsidR="1ECAA716" w:rsidRPr="00ED5D4A" w:rsidRDefault="004A3F79" w:rsidP="13A0895C">
      <w:pPr>
        <w:jc w:val="both"/>
        <w:rPr>
          <w:rFonts w:ascii="Marianne" w:hAnsi="Marianne"/>
          <w:color w:val="262626" w:themeColor="text1" w:themeTint="D9"/>
          <w:sz w:val="18"/>
          <w:szCs w:val="18"/>
        </w:rPr>
      </w:pPr>
      <w:r w:rsidRPr="13A0895C">
        <w:rPr>
          <w:rFonts w:ascii="Marianne" w:hAnsi="Marianne"/>
          <w:color w:val="262626" w:themeColor="text1" w:themeTint="D9"/>
          <w:sz w:val="18"/>
          <w:szCs w:val="18"/>
        </w:rPr>
        <w:t xml:space="preserve">Cette </w:t>
      </w:r>
      <w:r w:rsidR="00DB618E" w:rsidRPr="13A0895C">
        <w:rPr>
          <w:rFonts w:ascii="Marianne" w:hAnsi="Marianne"/>
          <w:color w:val="262626" w:themeColor="text1" w:themeTint="D9"/>
          <w:sz w:val="18"/>
          <w:szCs w:val="18"/>
        </w:rPr>
        <w:t xml:space="preserve">phase consiste </w:t>
      </w:r>
      <w:r w:rsidR="00116A0D" w:rsidRPr="13A0895C">
        <w:rPr>
          <w:rFonts w:ascii="Marianne" w:hAnsi="Marianne"/>
          <w:color w:val="262626" w:themeColor="text1" w:themeTint="D9"/>
          <w:sz w:val="18"/>
          <w:szCs w:val="18"/>
        </w:rPr>
        <w:t xml:space="preserve">à </w:t>
      </w:r>
      <w:r w:rsidR="063E4205" w:rsidRPr="13A0895C">
        <w:rPr>
          <w:rFonts w:ascii="Marianne" w:hAnsi="Marianne"/>
          <w:color w:val="262626" w:themeColor="text1" w:themeTint="D9"/>
          <w:sz w:val="18"/>
          <w:szCs w:val="18"/>
        </w:rPr>
        <w:t>accompagner</w:t>
      </w:r>
      <w:r w:rsidR="00116A0D" w:rsidRPr="13A0895C">
        <w:rPr>
          <w:rFonts w:ascii="Marianne" w:hAnsi="Marianne"/>
          <w:color w:val="262626" w:themeColor="text1" w:themeTint="D9"/>
          <w:sz w:val="18"/>
          <w:szCs w:val="18"/>
        </w:rPr>
        <w:t xml:space="preserve"> l’ADEME dans </w:t>
      </w:r>
      <w:r w:rsidR="063E4205" w:rsidRPr="13A0895C">
        <w:rPr>
          <w:rFonts w:ascii="Marianne" w:hAnsi="Marianne"/>
          <w:color w:val="262626" w:themeColor="text1" w:themeTint="D9"/>
          <w:sz w:val="18"/>
          <w:szCs w:val="18"/>
        </w:rPr>
        <w:t xml:space="preserve">l’organisation du jury, </w:t>
      </w:r>
      <w:r w:rsidR="00116A0D" w:rsidRPr="13A0895C">
        <w:rPr>
          <w:rFonts w:ascii="Marianne" w:hAnsi="Marianne"/>
          <w:color w:val="262626" w:themeColor="text1" w:themeTint="D9"/>
          <w:sz w:val="18"/>
          <w:szCs w:val="18"/>
        </w:rPr>
        <w:t xml:space="preserve">la relecture </w:t>
      </w:r>
      <w:r w:rsidR="7E44C184" w:rsidRPr="13A0895C">
        <w:rPr>
          <w:rFonts w:ascii="Marianne" w:hAnsi="Marianne"/>
          <w:color w:val="262626" w:themeColor="text1" w:themeTint="D9"/>
          <w:sz w:val="18"/>
          <w:szCs w:val="18"/>
        </w:rPr>
        <w:t>et l’analyse</w:t>
      </w:r>
      <w:r w:rsidR="00116A0D" w:rsidRPr="13A0895C">
        <w:rPr>
          <w:rFonts w:ascii="Marianne" w:hAnsi="Marianne"/>
          <w:color w:val="262626" w:themeColor="text1" w:themeTint="D9"/>
          <w:sz w:val="18"/>
          <w:szCs w:val="18"/>
        </w:rPr>
        <w:t xml:space="preserve"> des candidatures reçues.</w:t>
      </w:r>
    </w:p>
    <w:p w14:paraId="5E9AFB82" w14:textId="0EDD8ECD" w:rsidR="1ECAA716" w:rsidRPr="00ED5D4A" w:rsidRDefault="00D03FB6" w:rsidP="13A0895C">
      <w:pPr>
        <w:jc w:val="both"/>
        <w:rPr>
          <w:rFonts w:ascii="Marianne" w:hAnsi="Marianne"/>
          <w:color w:val="262626" w:themeColor="text1" w:themeTint="D9"/>
          <w:sz w:val="18"/>
          <w:szCs w:val="18"/>
        </w:rPr>
      </w:pPr>
      <w:r w:rsidRPr="4DD4FD55">
        <w:rPr>
          <w:rFonts w:ascii="Marianne" w:hAnsi="Marianne"/>
          <w:color w:val="262626" w:themeColor="text1" w:themeTint="D9"/>
          <w:sz w:val="18"/>
          <w:szCs w:val="18"/>
        </w:rPr>
        <w:t xml:space="preserve">Le prestataire </w:t>
      </w:r>
      <w:r w:rsidR="001C348E" w:rsidRPr="4DD4FD55">
        <w:rPr>
          <w:rFonts w:ascii="Marianne" w:hAnsi="Marianne"/>
          <w:color w:val="262626" w:themeColor="text1" w:themeTint="D9"/>
          <w:sz w:val="18"/>
          <w:szCs w:val="18"/>
        </w:rPr>
        <w:t xml:space="preserve">rassemblera dans un document l’ensemble des candidatures et </w:t>
      </w:r>
      <w:r w:rsidR="00C56656" w:rsidRPr="4DD4FD55">
        <w:rPr>
          <w:rFonts w:ascii="Marianne" w:hAnsi="Marianne"/>
          <w:color w:val="262626" w:themeColor="text1" w:themeTint="D9"/>
          <w:sz w:val="18"/>
          <w:szCs w:val="18"/>
        </w:rPr>
        <w:t>proposera</w:t>
      </w:r>
      <w:r w:rsidR="00A55D34" w:rsidRPr="4DD4FD55">
        <w:rPr>
          <w:rFonts w:ascii="Marianne" w:hAnsi="Marianne"/>
          <w:color w:val="262626" w:themeColor="text1" w:themeTint="D9"/>
          <w:sz w:val="18"/>
          <w:szCs w:val="18"/>
        </w:rPr>
        <w:t xml:space="preserve"> une grille et des modalités d’analyse.</w:t>
      </w:r>
      <w:r w:rsidR="00167196" w:rsidRPr="4DD4FD55">
        <w:rPr>
          <w:rFonts w:ascii="Marianne" w:hAnsi="Marianne"/>
          <w:color w:val="262626" w:themeColor="text1" w:themeTint="D9"/>
          <w:sz w:val="18"/>
          <w:szCs w:val="18"/>
        </w:rPr>
        <w:t xml:space="preserve"> </w:t>
      </w:r>
    </w:p>
    <w:p w14:paraId="4E150EE7" w14:textId="7379DCA9" w:rsidR="1ECAA716" w:rsidRPr="00ED5D4A" w:rsidRDefault="00A55D34" w:rsidP="13A0895C">
      <w:pPr>
        <w:jc w:val="both"/>
        <w:rPr>
          <w:rFonts w:ascii="Marianne" w:hAnsi="Marianne"/>
          <w:color w:val="262626" w:themeColor="text1" w:themeTint="D9"/>
          <w:sz w:val="18"/>
          <w:szCs w:val="18"/>
        </w:rPr>
      </w:pPr>
      <w:r w:rsidRPr="4DD4FD55">
        <w:rPr>
          <w:rFonts w:ascii="Marianne" w:hAnsi="Marianne"/>
          <w:color w:val="262626" w:themeColor="text1" w:themeTint="D9"/>
          <w:sz w:val="18"/>
          <w:szCs w:val="18"/>
        </w:rPr>
        <w:t>Le jury</w:t>
      </w:r>
      <w:r w:rsidR="00116A0D" w:rsidRPr="4DD4FD55">
        <w:rPr>
          <w:rFonts w:ascii="Marianne" w:hAnsi="Marianne"/>
          <w:color w:val="262626" w:themeColor="text1" w:themeTint="D9"/>
          <w:sz w:val="18"/>
          <w:szCs w:val="18"/>
        </w:rPr>
        <w:t xml:space="preserve"> rassemblera une quinzaine de personnes (ADEME et partenaires </w:t>
      </w:r>
      <w:r w:rsidR="004C05E1" w:rsidRPr="4DD4FD55">
        <w:rPr>
          <w:rFonts w:ascii="Marianne" w:hAnsi="Marianne"/>
          <w:color w:val="262626" w:themeColor="text1" w:themeTint="D9"/>
          <w:sz w:val="18"/>
          <w:szCs w:val="18"/>
        </w:rPr>
        <w:t xml:space="preserve">des Expé URBA </w:t>
      </w:r>
      <w:proofErr w:type="spellStart"/>
      <w:r w:rsidR="004C05E1" w:rsidRPr="4DD4FD55">
        <w:rPr>
          <w:rFonts w:ascii="Marianne" w:hAnsi="Marianne"/>
          <w:color w:val="262626" w:themeColor="text1" w:themeTint="D9"/>
          <w:sz w:val="18"/>
          <w:szCs w:val="18"/>
        </w:rPr>
        <w:t>SanTé</w:t>
      </w:r>
      <w:proofErr w:type="spellEnd"/>
      <w:r w:rsidRPr="4DD4FD55">
        <w:rPr>
          <w:rFonts w:ascii="Marianne" w:hAnsi="Marianne"/>
          <w:color w:val="262626" w:themeColor="text1" w:themeTint="D9"/>
          <w:sz w:val="18"/>
          <w:szCs w:val="18"/>
        </w:rPr>
        <w:t>, autrement dit le « comité de pilotage élargi »</w:t>
      </w:r>
      <w:r w:rsidR="00116A0D" w:rsidRPr="4DD4FD55">
        <w:rPr>
          <w:rFonts w:ascii="Marianne" w:hAnsi="Marianne"/>
          <w:color w:val="262626" w:themeColor="text1" w:themeTint="D9"/>
          <w:sz w:val="18"/>
          <w:szCs w:val="18"/>
        </w:rPr>
        <w:t>)</w:t>
      </w:r>
      <w:r w:rsidRPr="4DD4FD55">
        <w:rPr>
          <w:rFonts w:ascii="Marianne" w:hAnsi="Marianne"/>
          <w:color w:val="262626" w:themeColor="text1" w:themeTint="D9"/>
          <w:sz w:val="18"/>
          <w:szCs w:val="18"/>
        </w:rPr>
        <w:t xml:space="preserve">. Il se déroulera en </w:t>
      </w:r>
      <w:r w:rsidR="00B0015E" w:rsidRPr="4DD4FD55">
        <w:rPr>
          <w:rFonts w:ascii="Marianne" w:hAnsi="Marianne"/>
          <w:color w:val="262626" w:themeColor="text1" w:themeTint="D9"/>
          <w:sz w:val="18"/>
          <w:szCs w:val="18"/>
        </w:rPr>
        <w:t>présentiel sur le site de l’ADEME à Montrouge (ou ch</w:t>
      </w:r>
      <w:r w:rsidR="00FC2966" w:rsidRPr="4DD4FD55">
        <w:rPr>
          <w:rFonts w:ascii="Marianne" w:hAnsi="Marianne"/>
          <w:color w:val="262626" w:themeColor="text1" w:themeTint="D9"/>
          <w:sz w:val="18"/>
          <w:szCs w:val="18"/>
        </w:rPr>
        <w:t>ez un partenaire</w:t>
      </w:r>
      <w:r w:rsidR="00B952D7" w:rsidRPr="13A0895C">
        <w:rPr>
          <w:rFonts w:ascii="Marianne" w:hAnsi="Marianne"/>
          <w:color w:val="262626" w:themeColor="text1" w:themeTint="D9"/>
          <w:sz w:val="18"/>
          <w:szCs w:val="18"/>
        </w:rPr>
        <w:t xml:space="preserve"> parisien</w:t>
      </w:r>
      <w:r w:rsidR="004C05E1" w:rsidRPr="4DD4FD55">
        <w:rPr>
          <w:rFonts w:ascii="Marianne" w:hAnsi="Marianne"/>
          <w:color w:val="262626" w:themeColor="text1" w:themeTint="D9"/>
          <w:sz w:val="18"/>
          <w:szCs w:val="18"/>
        </w:rPr>
        <w:t>).</w:t>
      </w:r>
    </w:p>
    <w:p w14:paraId="290607AE" w14:textId="77777777" w:rsidR="004A3F79" w:rsidRPr="00ED5D4A" w:rsidRDefault="004A3F79" w:rsidP="00515992">
      <w:pPr>
        <w:spacing w:after="0"/>
        <w:jc w:val="both"/>
        <w:rPr>
          <w:rFonts w:ascii="Marianne" w:hAnsi="Marianne"/>
          <w:color w:val="262626" w:themeColor="text1" w:themeTint="D9"/>
          <w:sz w:val="18"/>
          <w:szCs w:val="18"/>
        </w:rPr>
      </w:pPr>
    </w:p>
    <w:tbl>
      <w:tblPr>
        <w:tblStyle w:val="Grilledutableau"/>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firstRow="1" w:lastRow="0" w:firstColumn="1" w:lastColumn="0" w:noHBand="0" w:noVBand="1"/>
      </w:tblPr>
      <w:tblGrid>
        <w:gridCol w:w="9912"/>
      </w:tblGrid>
      <w:tr w:rsidR="00D16904" w:rsidRPr="00ED5D4A" w14:paraId="2E3B4DBF" w14:textId="77777777" w:rsidTr="4DD4FD55">
        <w:tc>
          <w:tcPr>
            <w:tcW w:w="9912" w:type="dxa"/>
          </w:tcPr>
          <w:p w14:paraId="2BAED6C2" w14:textId="238A7D87" w:rsidR="008328F3" w:rsidRPr="00ED5D4A" w:rsidRDefault="00854E79" w:rsidP="13A0895C">
            <w:pPr>
              <w:spacing w:after="120"/>
              <w:jc w:val="both"/>
              <w:rPr>
                <w:rFonts w:ascii="Marianne" w:hAnsi="Marianne" w:cstheme="majorBidi"/>
                <w:b/>
                <w:color w:val="262626" w:themeColor="text1" w:themeTint="D9"/>
                <w:sz w:val="18"/>
                <w:szCs w:val="18"/>
              </w:rPr>
            </w:pPr>
            <w:r w:rsidRPr="13A0895C">
              <w:rPr>
                <w:rFonts w:ascii="Marianne" w:hAnsi="Marianne"/>
                <w:b/>
                <w:color w:val="000000" w:themeColor="text1"/>
                <w:sz w:val="18"/>
                <w:szCs w:val="18"/>
                <w:u w:val="single"/>
              </w:rPr>
              <w:t xml:space="preserve">Livrables </w:t>
            </w:r>
            <w:r w:rsidR="60A4903A" w:rsidRPr="13A0895C">
              <w:rPr>
                <w:rFonts w:ascii="Marianne" w:hAnsi="Marianne"/>
                <w:b/>
                <w:color w:val="000000" w:themeColor="text1"/>
                <w:sz w:val="18"/>
                <w:szCs w:val="18"/>
                <w:u w:val="single"/>
              </w:rPr>
              <w:t>phase 1</w:t>
            </w:r>
            <w:r w:rsidR="5A8C2DDC" w:rsidRPr="13A0895C">
              <w:rPr>
                <w:rFonts w:ascii="Marianne" w:hAnsi="Marianne" w:cs="Calibri"/>
                <w:b/>
                <w:color w:val="000000" w:themeColor="text1"/>
                <w:sz w:val="18"/>
                <w:szCs w:val="18"/>
              </w:rPr>
              <w:t xml:space="preserve"> </w:t>
            </w:r>
            <w:r w:rsidRPr="13A0895C">
              <w:rPr>
                <w:rFonts w:ascii="Marianne" w:hAnsi="Marianne" w:cs="Calibri"/>
                <w:b/>
                <w:caps/>
                <w:color w:val="000000" w:themeColor="text1"/>
                <w:sz w:val="18"/>
                <w:szCs w:val="18"/>
              </w:rPr>
              <w:t>:</w:t>
            </w:r>
            <w:r w:rsidR="00D34DCA" w:rsidRPr="13A0895C">
              <w:rPr>
                <w:rFonts w:ascii="Marianne" w:hAnsi="Marianne" w:cs="Calibri"/>
                <w:b/>
                <w:caps/>
                <w:color w:val="000000" w:themeColor="text1"/>
                <w:sz w:val="18"/>
                <w:szCs w:val="18"/>
              </w:rPr>
              <w:t xml:space="preserve"> </w:t>
            </w:r>
            <w:r w:rsidR="00D34DCA" w:rsidRPr="13A0895C">
              <w:rPr>
                <w:rFonts w:ascii="Marianne" w:hAnsi="Marianne" w:cstheme="majorBidi"/>
                <w:b/>
                <w:caps/>
                <w:color w:val="000000" w:themeColor="text1"/>
                <w:sz w:val="18"/>
                <w:szCs w:val="18"/>
              </w:rPr>
              <w:t>rapport D’AVANCEMENT n°1</w:t>
            </w:r>
            <w:r w:rsidR="00E877C7" w:rsidRPr="13A0895C">
              <w:rPr>
                <w:rFonts w:ascii="Marianne" w:hAnsi="Marianne" w:cstheme="majorBidi"/>
                <w:b/>
                <w:caps/>
                <w:color w:val="000000" w:themeColor="text1"/>
                <w:sz w:val="18"/>
                <w:szCs w:val="18"/>
              </w:rPr>
              <w:t xml:space="preserve"> </w:t>
            </w:r>
            <w:r w:rsidR="00E877C7" w:rsidRPr="13A0895C">
              <w:rPr>
                <w:rFonts w:ascii="Marianne" w:hAnsi="Marianne" w:cstheme="majorBidi"/>
                <w:b/>
                <w:color w:val="000000" w:themeColor="text1"/>
                <w:sz w:val="18"/>
                <w:szCs w:val="18"/>
              </w:rPr>
              <w:t>à remettre à N+11 mois</w:t>
            </w:r>
            <w:r w:rsidR="007E27DF" w:rsidRPr="13A0895C">
              <w:rPr>
                <w:rFonts w:ascii="Marianne" w:hAnsi="Marianne" w:cstheme="majorBidi"/>
                <w:b/>
                <w:color w:val="000000" w:themeColor="text1"/>
                <w:sz w:val="18"/>
                <w:szCs w:val="18"/>
              </w:rPr>
              <w:t xml:space="preserve"> (N+11 = notification + 11 mois)</w:t>
            </w:r>
          </w:p>
          <w:p w14:paraId="6D71A13F" w14:textId="30DCD0B1" w:rsidR="008328F3" w:rsidRPr="00ED5D4A" w:rsidRDefault="4F45F6FC" w:rsidP="008328F3">
            <w:pPr>
              <w:spacing w:after="0"/>
              <w:jc w:val="both"/>
              <w:rPr>
                <w:rFonts w:ascii="Marianne" w:hAnsi="Marianne"/>
                <w:color w:val="262626" w:themeColor="text1" w:themeTint="D9"/>
                <w:sz w:val="18"/>
                <w:szCs w:val="18"/>
              </w:rPr>
            </w:pPr>
            <w:r w:rsidRPr="4DD4FD55">
              <w:rPr>
                <w:rFonts w:ascii="Marianne" w:hAnsi="Marianne"/>
                <w:color w:val="262626" w:themeColor="text1" w:themeTint="D9"/>
                <w:sz w:val="18"/>
                <w:szCs w:val="18"/>
              </w:rPr>
              <w:t xml:space="preserve">- Synthèse et évaluation des </w:t>
            </w:r>
            <w:r w:rsidR="64199D6D" w:rsidRPr="4DD4FD55">
              <w:rPr>
                <w:rFonts w:ascii="Marianne" w:hAnsi="Marianne"/>
                <w:color w:val="262626" w:themeColor="text1" w:themeTint="D9"/>
                <w:sz w:val="18"/>
                <w:szCs w:val="18"/>
              </w:rPr>
              <w:t xml:space="preserve">2 </w:t>
            </w:r>
            <w:r w:rsidR="2B3FE51D" w:rsidRPr="13A0895C">
              <w:rPr>
                <w:rFonts w:ascii="Marianne" w:hAnsi="Marianne"/>
                <w:color w:val="262626" w:themeColor="text1" w:themeTint="D9"/>
                <w:sz w:val="18"/>
                <w:szCs w:val="18"/>
              </w:rPr>
              <w:t>temps</w:t>
            </w:r>
            <w:r w:rsidR="2B5FAF23" w:rsidRPr="4DD4FD55">
              <w:rPr>
                <w:rFonts w:ascii="Marianne" w:hAnsi="Marianne"/>
                <w:color w:val="262626" w:themeColor="text1" w:themeTint="D9"/>
                <w:sz w:val="18"/>
                <w:szCs w:val="18"/>
              </w:rPr>
              <w:t xml:space="preserve"> d’échange</w:t>
            </w:r>
          </w:p>
          <w:p w14:paraId="26F4E567" w14:textId="4C4C291E" w:rsidR="2B5FAF23" w:rsidRDefault="2B5FAF23" w:rsidP="4DD4FD55">
            <w:pPr>
              <w:spacing w:after="0"/>
              <w:jc w:val="both"/>
              <w:rPr>
                <w:rFonts w:ascii="Marianne" w:hAnsi="Marianne"/>
                <w:color w:val="262626" w:themeColor="text1" w:themeTint="D9"/>
                <w:sz w:val="18"/>
                <w:szCs w:val="18"/>
              </w:rPr>
            </w:pPr>
            <w:r w:rsidRPr="4DD4FD55">
              <w:rPr>
                <w:rFonts w:ascii="Marianne" w:hAnsi="Marianne"/>
                <w:color w:val="262626" w:themeColor="text1" w:themeTint="D9"/>
                <w:sz w:val="18"/>
                <w:szCs w:val="18"/>
              </w:rPr>
              <w:t xml:space="preserve">- Contenu rédigé et mis en page </w:t>
            </w:r>
            <w:r w:rsidR="270201B5" w:rsidRPr="4DD4FD55">
              <w:rPr>
                <w:rFonts w:ascii="Marianne" w:hAnsi="Marianne"/>
                <w:color w:val="262626" w:themeColor="text1" w:themeTint="D9"/>
                <w:sz w:val="18"/>
                <w:szCs w:val="18"/>
              </w:rPr>
              <w:t>de l</w:t>
            </w:r>
            <w:r w:rsidRPr="4DD4FD55">
              <w:rPr>
                <w:rFonts w:ascii="Marianne" w:hAnsi="Marianne"/>
                <w:color w:val="262626" w:themeColor="text1" w:themeTint="D9"/>
                <w:sz w:val="18"/>
                <w:szCs w:val="18"/>
              </w:rPr>
              <w:t xml:space="preserve">’AMI Expé URBA </w:t>
            </w:r>
            <w:proofErr w:type="spellStart"/>
            <w:r w:rsidRPr="4DD4FD55">
              <w:rPr>
                <w:rFonts w:ascii="Marianne" w:hAnsi="Marianne"/>
                <w:color w:val="262626" w:themeColor="text1" w:themeTint="D9"/>
                <w:sz w:val="18"/>
                <w:szCs w:val="18"/>
              </w:rPr>
              <w:t>SanTé</w:t>
            </w:r>
            <w:proofErr w:type="spellEnd"/>
            <w:r w:rsidRPr="4DD4FD55">
              <w:rPr>
                <w:rFonts w:ascii="Marianne" w:hAnsi="Marianne"/>
                <w:color w:val="262626" w:themeColor="text1" w:themeTint="D9"/>
                <w:sz w:val="18"/>
                <w:szCs w:val="18"/>
              </w:rPr>
              <w:t xml:space="preserve"> 2</w:t>
            </w:r>
          </w:p>
          <w:p w14:paraId="3F679EF3" w14:textId="11FA6134" w:rsidR="000F6BC0" w:rsidRDefault="008328F3" w:rsidP="0062490F">
            <w:pPr>
              <w:spacing w:after="0"/>
              <w:jc w:val="both"/>
              <w:rPr>
                <w:rFonts w:ascii="Marianne" w:hAnsi="Marianne"/>
                <w:color w:val="262626" w:themeColor="text1" w:themeTint="D9"/>
                <w:sz w:val="18"/>
                <w:szCs w:val="18"/>
              </w:rPr>
            </w:pPr>
            <w:r w:rsidRPr="00ED5D4A">
              <w:rPr>
                <w:rFonts w:ascii="Marianne" w:hAnsi="Marianne"/>
                <w:color w:val="262626" w:themeColor="text1" w:themeTint="D9"/>
                <w:sz w:val="18"/>
                <w:szCs w:val="18"/>
              </w:rPr>
              <w:t xml:space="preserve">- </w:t>
            </w:r>
            <w:r w:rsidR="000F6BC0">
              <w:rPr>
                <w:rFonts w:ascii="Marianne" w:hAnsi="Marianne"/>
                <w:color w:val="262626" w:themeColor="text1" w:themeTint="D9"/>
                <w:sz w:val="18"/>
                <w:szCs w:val="18"/>
              </w:rPr>
              <w:t>Grille d’analyse</w:t>
            </w:r>
            <w:r w:rsidR="0062490F" w:rsidRPr="00ED5D4A">
              <w:rPr>
                <w:rFonts w:ascii="Marianne" w:hAnsi="Marianne"/>
                <w:color w:val="262626" w:themeColor="text1" w:themeTint="D9"/>
                <w:sz w:val="18"/>
                <w:szCs w:val="18"/>
              </w:rPr>
              <w:t xml:space="preserve"> des candidatures de l’</w:t>
            </w:r>
            <w:r w:rsidRPr="00ED5D4A">
              <w:rPr>
                <w:rFonts w:ascii="Marianne" w:hAnsi="Marianne"/>
                <w:color w:val="262626" w:themeColor="text1" w:themeTint="D9"/>
                <w:sz w:val="18"/>
                <w:szCs w:val="18"/>
              </w:rPr>
              <w:t>AMI</w:t>
            </w:r>
          </w:p>
          <w:p w14:paraId="79375143" w14:textId="1A7ED555" w:rsidR="0062490F" w:rsidRPr="00ED5D4A" w:rsidRDefault="000F6BC0" w:rsidP="0062490F">
            <w:pPr>
              <w:spacing w:after="0"/>
              <w:jc w:val="both"/>
              <w:rPr>
                <w:rFonts w:ascii="Marianne" w:hAnsi="Marianne"/>
                <w:color w:val="262626" w:themeColor="text1" w:themeTint="D9"/>
                <w:sz w:val="18"/>
                <w:szCs w:val="18"/>
              </w:rPr>
            </w:pPr>
            <w:r>
              <w:rPr>
                <w:rFonts w:ascii="Marianne" w:hAnsi="Marianne"/>
                <w:color w:val="262626" w:themeColor="text1" w:themeTint="D9"/>
                <w:sz w:val="18"/>
                <w:szCs w:val="18"/>
              </w:rPr>
              <w:t>- C</w:t>
            </w:r>
            <w:r w:rsidR="0062490F">
              <w:rPr>
                <w:rFonts w:ascii="Marianne" w:hAnsi="Marianne"/>
                <w:color w:val="262626" w:themeColor="text1" w:themeTint="D9"/>
                <w:sz w:val="18"/>
                <w:szCs w:val="18"/>
              </w:rPr>
              <w:t>ompte</w:t>
            </w:r>
            <w:r w:rsidR="0062490F" w:rsidRPr="00ED5D4A">
              <w:rPr>
                <w:rFonts w:ascii="Marianne" w:hAnsi="Marianne"/>
                <w:color w:val="262626" w:themeColor="text1" w:themeTint="D9"/>
                <w:sz w:val="18"/>
                <w:szCs w:val="18"/>
              </w:rPr>
              <w:t xml:space="preserve"> rendu du jury de sélection</w:t>
            </w:r>
          </w:p>
          <w:p w14:paraId="77A273A4" w14:textId="0F2706E4" w:rsidR="00D16904" w:rsidRPr="00ED5D4A" w:rsidRDefault="00D16904" w:rsidP="00425F13">
            <w:pPr>
              <w:spacing w:after="0"/>
              <w:jc w:val="both"/>
              <w:rPr>
                <w:rFonts w:ascii="Marianne" w:hAnsi="Marianne"/>
                <w:color w:val="262626" w:themeColor="text1" w:themeTint="D9"/>
                <w:sz w:val="18"/>
                <w:szCs w:val="18"/>
              </w:rPr>
            </w:pPr>
          </w:p>
        </w:tc>
      </w:tr>
    </w:tbl>
    <w:p w14:paraId="21053F5F" w14:textId="087C0E58" w:rsidR="00057AAE" w:rsidRPr="00ED5D4A" w:rsidRDefault="00057AAE" w:rsidP="00515992">
      <w:pPr>
        <w:spacing w:after="0"/>
        <w:jc w:val="both"/>
        <w:rPr>
          <w:rFonts w:ascii="Marianne" w:hAnsi="Marianne"/>
          <w:color w:val="262626" w:themeColor="text1" w:themeTint="D9"/>
          <w:sz w:val="20"/>
          <w:szCs w:val="20"/>
        </w:rPr>
      </w:pPr>
    </w:p>
    <w:p w14:paraId="32C63EDD" w14:textId="77777777" w:rsidR="00AE4734" w:rsidRPr="00ED5D4A" w:rsidRDefault="00AE4734" w:rsidP="00515992">
      <w:pPr>
        <w:spacing w:after="0"/>
        <w:jc w:val="both"/>
        <w:rPr>
          <w:rFonts w:ascii="Marianne" w:hAnsi="Marianne"/>
          <w:color w:val="262626" w:themeColor="text1" w:themeTint="D9"/>
          <w:sz w:val="20"/>
          <w:szCs w:val="20"/>
        </w:rPr>
      </w:pPr>
    </w:p>
    <w:p w14:paraId="3C422194" w14:textId="494F28E6" w:rsidR="00425F13" w:rsidRPr="00ED5D4A" w:rsidRDefault="001060D4" w:rsidP="00425F13">
      <w:pPr>
        <w:shd w:val="clear" w:color="auto" w:fill="FDE9D9" w:themeFill="accent6" w:themeFillTint="33"/>
        <w:jc w:val="both"/>
        <w:rPr>
          <w:rFonts w:ascii="Marianne" w:hAnsi="Marianne"/>
          <w:b/>
          <w:bCs/>
          <w:color w:val="262626" w:themeColor="text1" w:themeTint="D9"/>
        </w:rPr>
      </w:pPr>
      <w:r>
        <w:rPr>
          <w:rFonts w:ascii="Marianne" w:hAnsi="Marianne"/>
          <w:b/>
          <w:bCs/>
          <w:color w:val="262626" w:themeColor="text1" w:themeTint="D9"/>
        </w:rPr>
        <w:t xml:space="preserve">Phase </w:t>
      </w:r>
      <w:r w:rsidR="00425F13" w:rsidRPr="00ED5D4A">
        <w:rPr>
          <w:rFonts w:ascii="Marianne" w:hAnsi="Marianne"/>
          <w:b/>
          <w:bCs/>
          <w:color w:val="262626" w:themeColor="text1" w:themeTint="D9"/>
        </w:rPr>
        <w:t>2</w:t>
      </w:r>
      <w:r w:rsidR="001C3972">
        <w:rPr>
          <w:rFonts w:ascii="Marianne" w:hAnsi="Marianne"/>
          <w:b/>
          <w:bCs/>
          <w:color w:val="262626" w:themeColor="text1" w:themeTint="D9"/>
        </w:rPr>
        <w:t xml:space="preserve"> -</w:t>
      </w:r>
      <w:r w:rsidR="00425F13" w:rsidRPr="00ED5D4A">
        <w:rPr>
          <w:rFonts w:ascii="Marianne" w:hAnsi="Marianne"/>
        </w:rPr>
        <w:tab/>
      </w:r>
      <w:r w:rsidR="00425F13" w:rsidRPr="00ED5D4A">
        <w:rPr>
          <w:rFonts w:ascii="Marianne" w:hAnsi="Marianne"/>
          <w:b/>
          <w:bCs/>
          <w:color w:val="262626" w:themeColor="text1" w:themeTint="D9"/>
        </w:rPr>
        <w:t xml:space="preserve">Accompagner les lauréats dans la mise en œuvre de leur Expé URBA </w:t>
      </w:r>
      <w:proofErr w:type="spellStart"/>
      <w:r w:rsidR="00425F13" w:rsidRPr="00ED5D4A">
        <w:rPr>
          <w:rFonts w:ascii="Marianne" w:hAnsi="Marianne"/>
          <w:b/>
          <w:bCs/>
          <w:color w:val="262626" w:themeColor="text1" w:themeTint="D9"/>
        </w:rPr>
        <w:t>SanTé</w:t>
      </w:r>
      <w:proofErr w:type="spellEnd"/>
      <w:r w:rsidR="00425F13" w:rsidRPr="00ED5D4A">
        <w:rPr>
          <w:rFonts w:ascii="Marianne" w:hAnsi="Marianne"/>
          <w:b/>
          <w:bCs/>
          <w:color w:val="262626" w:themeColor="text1" w:themeTint="D9"/>
        </w:rPr>
        <w:t xml:space="preserve">  </w:t>
      </w:r>
    </w:p>
    <w:p w14:paraId="690AC92C" w14:textId="2D7C0E63" w:rsidR="3E7277BB" w:rsidRPr="0064056A" w:rsidRDefault="0099252F" w:rsidP="005050A4">
      <w:pPr>
        <w:shd w:val="clear" w:color="auto" w:fill="FDE9D9" w:themeFill="accent6" w:themeFillTint="33"/>
        <w:rPr>
          <w:rFonts w:ascii="Marianne" w:hAnsi="Marianne"/>
          <w:b/>
          <w:bCs/>
          <w:color w:val="000000" w:themeColor="text1"/>
          <w:sz w:val="20"/>
          <w:szCs w:val="20"/>
        </w:rPr>
      </w:pPr>
      <w:r w:rsidRPr="0064056A">
        <w:rPr>
          <w:rFonts w:ascii="Marianne" w:hAnsi="Marianne"/>
          <w:b/>
          <w:bCs/>
          <w:color w:val="000000" w:themeColor="text1"/>
          <w:sz w:val="20"/>
          <w:szCs w:val="20"/>
        </w:rPr>
        <w:t xml:space="preserve">Phase </w:t>
      </w:r>
      <w:r w:rsidR="00425F13" w:rsidRPr="0064056A">
        <w:rPr>
          <w:rFonts w:ascii="Marianne" w:hAnsi="Marianne"/>
          <w:b/>
          <w:bCs/>
          <w:color w:val="000000" w:themeColor="text1"/>
          <w:sz w:val="20"/>
          <w:szCs w:val="20"/>
        </w:rPr>
        <w:t>2</w:t>
      </w:r>
      <w:r w:rsidRPr="0064056A">
        <w:rPr>
          <w:rFonts w:ascii="Marianne" w:hAnsi="Marianne"/>
          <w:b/>
          <w:bCs/>
          <w:color w:val="000000" w:themeColor="text1"/>
          <w:sz w:val="20"/>
          <w:szCs w:val="20"/>
        </w:rPr>
        <w:t>.</w:t>
      </w:r>
      <w:r w:rsidR="00425F13" w:rsidRPr="0064056A">
        <w:rPr>
          <w:rFonts w:ascii="Marianne" w:hAnsi="Marianne"/>
          <w:b/>
          <w:bCs/>
          <w:color w:val="000000" w:themeColor="text1"/>
          <w:sz w:val="20"/>
          <w:szCs w:val="20"/>
        </w:rPr>
        <w:t>1</w:t>
      </w:r>
      <w:r w:rsidRPr="0064056A">
        <w:rPr>
          <w:rFonts w:ascii="Marianne" w:hAnsi="Marianne" w:cs="Calibri"/>
          <w:b/>
          <w:bCs/>
          <w:color w:val="000000" w:themeColor="text1"/>
          <w:sz w:val="20"/>
          <w:szCs w:val="20"/>
        </w:rPr>
        <w:t> </w:t>
      </w:r>
      <w:r w:rsidRPr="0064056A">
        <w:rPr>
          <w:rFonts w:ascii="Marianne" w:hAnsi="Marianne"/>
          <w:b/>
          <w:bCs/>
          <w:color w:val="000000" w:themeColor="text1"/>
          <w:sz w:val="20"/>
          <w:szCs w:val="20"/>
        </w:rPr>
        <w:t xml:space="preserve">: </w:t>
      </w:r>
      <w:r w:rsidR="008A10E1" w:rsidRPr="0064056A">
        <w:rPr>
          <w:rFonts w:ascii="Marianne" w:hAnsi="Marianne"/>
          <w:b/>
          <w:bCs/>
          <w:color w:val="000000" w:themeColor="text1"/>
          <w:sz w:val="20"/>
          <w:szCs w:val="20"/>
        </w:rPr>
        <w:t>A</w:t>
      </w:r>
      <w:r w:rsidR="00B6686C" w:rsidRPr="0064056A">
        <w:rPr>
          <w:rFonts w:ascii="Marianne" w:hAnsi="Marianne"/>
          <w:b/>
          <w:bCs/>
          <w:color w:val="000000" w:themeColor="text1"/>
          <w:sz w:val="20"/>
          <w:szCs w:val="20"/>
        </w:rPr>
        <w:t>ccompagner collectivement les porteurs de projets</w:t>
      </w:r>
      <w:r w:rsidR="00425F13" w:rsidRPr="0064056A">
        <w:rPr>
          <w:rFonts w:ascii="Marianne" w:hAnsi="Marianne"/>
          <w:b/>
          <w:bCs/>
          <w:color w:val="000000" w:themeColor="text1"/>
          <w:sz w:val="20"/>
          <w:szCs w:val="20"/>
        </w:rPr>
        <w:t xml:space="preserve"> </w:t>
      </w:r>
    </w:p>
    <w:p w14:paraId="33B6EDCD" w14:textId="1EBD4011" w:rsidR="3E7277BB" w:rsidRPr="00ED5D4A" w:rsidRDefault="7BE50375" w:rsidP="3E7277BB">
      <w:pPr>
        <w:jc w:val="both"/>
        <w:rPr>
          <w:rFonts w:ascii="Marianne" w:hAnsi="Marianne"/>
          <w:color w:val="000000" w:themeColor="text1"/>
          <w:sz w:val="18"/>
          <w:szCs w:val="18"/>
        </w:rPr>
      </w:pPr>
      <w:r w:rsidRPr="00ED5D4A">
        <w:rPr>
          <w:rFonts w:ascii="Marianne" w:hAnsi="Marianne"/>
          <w:color w:val="000000" w:themeColor="text1"/>
          <w:sz w:val="18"/>
          <w:szCs w:val="18"/>
        </w:rPr>
        <w:t xml:space="preserve">Le </w:t>
      </w:r>
      <w:r w:rsidR="2429ED47" w:rsidRPr="00ED5D4A">
        <w:rPr>
          <w:rFonts w:ascii="Marianne" w:hAnsi="Marianne"/>
          <w:color w:val="000000" w:themeColor="text1"/>
          <w:sz w:val="18"/>
          <w:szCs w:val="18"/>
        </w:rPr>
        <w:t>prestataire</w:t>
      </w:r>
      <w:r w:rsidRPr="00ED5D4A">
        <w:rPr>
          <w:rFonts w:ascii="Marianne" w:hAnsi="Marianne"/>
          <w:color w:val="000000" w:themeColor="text1"/>
          <w:sz w:val="18"/>
          <w:szCs w:val="18"/>
        </w:rPr>
        <w:t xml:space="preserve"> proposera dans son offre l’animation qu’il envisage pour accompagner collectivement les porteurs de projets des Expé URBA </w:t>
      </w:r>
      <w:proofErr w:type="spellStart"/>
      <w:r w:rsidRPr="00ED5D4A">
        <w:rPr>
          <w:rFonts w:ascii="Marianne" w:hAnsi="Marianne"/>
          <w:color w:val="000000" w:themeColor="text1"/>
          <w:sz w:val="18"/>
          <w:szCs w:val="18"/>
        </w:rPr>
        <w:t>SanTé</w:t>
      </w:r>
      <w:proofErr w:type="spellEnd"/>
      <w:r w:rsidRPr="00ED5D4A">
        <w:rPr>
          <w:rFonts w:ascii="Marianne" w:hAnsi="Marianne"/>
          <w:color w:val="000000" w:themeColor="text1"/>
          <w:sz w:val="18"/>
          <w:szCs w:val="18"/>
        </w:rPr>
        <w:t xml:space="preserve">. </w:t>
      </w:r>
      <w:r w:rsidR="0D49BA69" w:rsidRPr="00ED5D4A">
        <w:rPr>
          <w:rFonts w:ascii="Marianne" w:hAnsi="Marianne"/>
          <w:color w:val="000000" w:themeColor="text1"/>
          <w:sz w:val="18"/>
          <w:szCs w:val="18"/>
        </w:rPr>
        <w:t>Bien que l</w:t>
      </w:r>
      <w:r w:rsidR="0E7559E2" w:rsidRPr="00ED5D4A">
        <w:rPr>
          <w:rFonts w:ascii="Marianne" w:hAnsi="Marianne"/>
          <w:color w:val="000000" w:themeColor="text1"/>
          <w:sz w:val="18"/>
          <w:szCs w:val="18"/>
        </w:rPr>
        <w:t>’animation</w:t>
      </w:r>
      <w:r w:rsidR="729D3503" w:rsidRPr="00ED5D4A">
        <w:rPr>
          <w:rFonts w:ascii="Marianne" w:hAnsi="Marianne"/>
          <w:color w:val="000000" w:themeColor="text1"/>
          <w:sz w:val="18"/>
          <w:szCs w:val="18"/>
        </w:rPr>
        <w:t xml:space="preserve"> </w:t>
      </w:r>
      <w:r w:rsidR="2DEB4D37" w:rsidRPr="00ED5D4A">
        <w:rPr>
          <w:rFonts w:ascii="Marianne" w:hAnsi="Marianne"/>
          <w:color w:val="000000" w:themeColor="text1"/>
          <w:sz w:val="18"/>
          <w:szCs w:val="18"/>
        </w:rPr>
        <w:t>vise</w:t>
      </w:r>
      <w:r w:rsidR="00520D9D" w:rsidRPr="00ED5D4A">
        <w:rPr>
          <w:rFonts w:ascii="Marianne" w:hAnsi="Marianne"/>
          <w:color w:val="000000" w:themeColor="text1"/>
          <w:sz w:val="18"/>
          <w:szCs w:val="18"/>
        </w:rPr>
        <w:t xml:space="preserve"> principalement les lauréats de la 2eme édition, </w:t>
      </w:r>
      <w:r w:rsidR="00B621C7" w:rsidRPr="00ED5D4A">
        <w:rPr>
          <w:rFonts w:ascii="Marianne" w:hAnsi="Marianne"/>
          <w:color w:val="000000" w:themeColor="text1"/>
          <w:sz w:val="18"/>
          <w:szCs w:val="18"/>
        </w:rPr>
        <w:t xml:space="preserve">elle </w:t>
      </w:r>
      <w:r w:rsidR="008A10E1" w:rsidRPr="00ED5D4A">
        <w:rPr>
          <w:rFonts w:ascii="Marianne" w:hAnsi="Marianne"/>
          <w:color w:val="000000" w:themeColor="text1"/>
          <w:sz w:val="18"/>
          <w:szCs w:val="18"/>
        </w:rPr>
        <w:t>intégrera</w:t>
      </w:r>
      <w:r w:rsidR="448539BA" w:rsidRPr="00ED5D4A">
        <w:rPr>
          <w:rFonts w:ascii="Marianne" w:hAnsi="Marianne"/>
          <w:color w:val="000000" w:themeColor="text1"/>
          <w:sz w:val="18"/>
          <w:szCs w:val="18"/>
        </w:rPr>
        <w:t xml:space="preserve"> plusieurs niveaux</w:t>
      </w:r>
      <w:r w:rsidR="77BDD98B" w:rsidRPr="00ED5D4A">
        <w:rPr>
          <w:rFonts w:ascii="Marianne" w:hAnsi="Marianne"/>
          <w:color w:val="000000" w:themeColor="text1"/>
          <w:sz w:val="18"/>
          <w:szCs w:val="18"/>
        </w:rPr>
        <w:t xml:space="preserve"> d’accompagnement</w:t>
      </w:r>
      <w:r w:rsidR="002C0238" w:rsidRPr="00ED5D4A">
        <w:rPr>
          <w:rFonts w:ascii="Marianne" w:hAnsi="Marianne"/>
          <w:color w:val="000000" w:themeColor="text1"/>
          <w:sz w:val="18"/>
          <w:szCs w:val="18"/>
        </w:rPr>
        <w:t> :</w:t>
      </w:r>
    </w:p>
    <w:p w14:paraId="17DFA5B6" w14:textId="7F7750A2" w:rsidR="4CAAECA1" w:rsidRPr="00AD4082" w:rsidRDefault="78591476" w:rsidP="4DD4FD55">
      <w:pPr>
        <w:pStyle w:val="Paragraphedeliste"/>
        <w:jc w:val="both"/>
        <w:rPr>
          <w:rFonts w:ascii="Marianne" w:hAnsi="Marianne"/>
          <w:b/>
          <w:color w:val="auto"/>
          <w:sz w:val="18"/>
          <w:szCs w:val="18"/>
        </w:rPr>
      </w:pPr>
      <w:r w:rsidRPr="13A0895C">
        <w:rPr>
          <w:rFonts w:ascii="Marianne" w:hAnsi="Marianne"/>
          <w:b/>
          <w:color w:val="auto"/>
          <w:sz w:val="18"/>
          <w:szCs w:val="18"/>
        </w:rPr>
        <w:t>Animation de la communauté d’acteurs issue de l’</w:t>
      </w:r>
      <w:proofErr w:type="spellStart"/>
      <w:r w:rsidRPr="13A0895C">
        <w:rPr>
          <w:rFonts w:ascii="Marianne" w:hAnsi="Marianne"/>
          <w:b/>
          <w:color w:val="auto"/>
          <w:sz w:val="18"/>
          <w:szCs w:val="18"/>
        </w:rPr>
        <w:t>Expe</w:t>
      </w:r>
      <w:proofErr w:type="spellEnd"/>
      <w:r w:rsidRPr="13A0895C">
        <w:rPr>
          <w:rFonts w:ascii="Marianne" w:hAnsi="Marianne"/>
          <w:b/>
          <w:color w:val="auto"/>
          <w:sz w:val="18"/>
          <w:szCs w:val="18"/>
        </w:rPr>
        <w:t xml:space="preserve"> URBA </w:t>
      </w:r>
      <w:proofErr w:type="spellStart"/>
      <w:r w:rsidRPr="13A0895C">
        <w:rPr>
          <w:rFonts w:ascii="Marianne" w:hAnsi="Marianne"/>
          <w:b/>
          <w:color w:val="auto"/>
          <w:sz w:val="18"/>
          <w:szCs w:val="18"/>
        </w:rPr>
        <w:t>SanTé</w:t>
      </w:r>
      <w:proofErr w:type="spellEnd"/>
      <w:r w:rsidRPr="13A0895C">
        <w:rPr>
          <w:rFonts w:ascii="Marianne" w:hAnsi="Marianne"/>
          <w:b/>
          <w:color w:val="auto"/>
          <w:sz w:val="18"/>
          <w:szCs w:val="18"/>
        </w:rPr>
        <w:t xml:space="preserve"> saison 1</w:t>
      </w:r>
      <w:r w:rsidR="5C16006E" w:rsidRPr="13A0895C">
        <w:rPr>
          <w:rFonts w:ascii="Marianne" w:hAnsi="Marianne"/>
          <w:b/>
          <w:color w:val="auto"/>
          <w:sz w:val="18"/>
          <w:szCs w:val="18"/>
        </w:rPr>
        <w:t xml:space="preserve"> </w:t>
      </w:r>
    </w:p>
    <w:p w14:paraId="329068DE" w14:textId="5EC6B970" w:rsidR="1ECAA716" w:rsidRPr="00ED5D4A" w:rsidRDefault="7EE93558" w:rsidP="008A10E1">
      <w:pPr>
        <w:jc w:val="both"/>
        <w:rPr>
          <w:rFonts w:ascii="Marianne" w:hAnsi="Marianne"/>
          <w:sz w:val="18"/>
          <w:szCs w:val="18"/>
        </w:rPr>
      </w:pPr>
      <w:r w:rsidRPr="00ED5D4A">
        <w:rPr>
          <w:rFonts w:ascii="Marianne" w:hAnsi="Marianne"/>
          <w:sz w:val="18"/>
          <w:szCs w:val="18"/>
        </w:rPr>
        <w:t>Il s’agira</w:t>
      </w:r>
      <w:r w:rsidR="7F7CF7E6" w:rsidRPr="00ED5D4A">
        <w:rPr>
          <w:rFonts w:ascii="Marianne" w:hAnsi="Marianne"/>
          <w:sz w:val="18"/>
          <w:szCs w:val="18"/>
        </w:rPr>
        <w:t xml:space="preserve"> ici de</w:t>
      </w:r>
      <w:r w:rsidRPr="00ED5D4A">
        <w:rPr>
          <w:rFonts w:ascii="Marianne" w:hAnsi="Marianne"/>
          <w:sz w:val="18"/>
          <w:szCs w:val="18"/>
        </w:rPr>
        <w:t xml:space="preserve"> maintenir la dynamique issue de </w:t>
      </w:r>
      <w:r w:rsidRPr="13A0895C">
        <w:rPr>
          <w:rFonts w:ascii="Marianne" w:hAnsi="Marianne"/>
          <w:sz w:val="18"/>
          <w:szCs w:val="18"/>
        </w:rPr>
        <w:t>l’E</w:t>
      </w:r>
      <w:r w:rsidR="03F4B0E7" w:rsidRPr="13A0895C">
        <w:rPr>
          <w:rFonts w:ascii="Marianne" w:hAnsi="Marianne"/>
          <w:sz w:val="18"/>
          <w:szCs w:val="18"/>
        </w:rPr>
        <w:t>x</w:t>
      </w:r>
      <w:r w:rsidRPr="13A0895C">
        <w:rPr>
          <w:rFonts w:ascii="Marianne" w:hAnsi="Marianne"/>
          <w:sz w:val="18"/>
          <w:szCs w:val="18"/>
        </w:rPr>
        <w:t>pé</w:t>
      </w:r>
      <w:r w:rsidRPr="00ED5D4A">
        <w:rPr>
          <w:rFonts w:ascii="Marianne" w:hAnsi="Marianne"/>
          <w:sz w:val="18"/>
          <w:szCs w:val="18"/>
        </w:rPr>
        <w:t xml:space="preserve"> URBA </w:t>
      </w:r>
      <w:proofErr w:type="spellStart"/>
      <w:r w:rsidRPr="00ED5D4A">
        <w:rPr>
          <w:rFonts w:ascii="Marianne" w:hAnsi="Marianne"/>
          <w:sz w:val="18"/>
          <w:szCs w:val="18"/>
        </w:rPr>
        <w:t>SanTé</w:t>
      </w:r>
      <w:proofErr w:type="spellEnd"/>
      <w:r w:rsidR="3FD7FF58" w:rsidRPr="00ED5D4A">
        <w:rPr>
          <w:rFonts w:ascii="Marianne" w:hAnsi="Marianne"/>
          <w:sz w:val="18"/>
          <w:szCs w:val="18"/>
        </w:rPr>
        <w:t xml:space="preserve"> 1 </w:t>
      </w:r>
      <w:r w:rsidR="63E44846" w:rsidRPr="00ED5D4A">
        <w:rPr>
          <w:rFonts w:ascii="Marianne" w:hAnsi="Marianne"/>
          <w:sz w:val="18"/>
          <w:szCs w:val="18"/>
        </w:rPr>
        <w:t>(</w:t>
      </w:r>
      <w:r w:rsidR="7DB4DA3C" w:rsidRPr="00ED5D4A">
        <w:rPr>
          <w:rFonts w:ascii="Marianne" w:hAnsi="Marianne"/>
          <w:sz w:val="18"/>
          <w:szCs w:val="18"/>
        </w:rPr>
        <w:t xml:space="preserve">sensibilisation continue à l’UFS et intégration à la nouvelle </w:t>
      </w:r>
      <w:r w:rsidR="7518410D" w:rsidRPr="00ED5D4A">
        <w:rPr>
          <w:rFonts w:ascii="Marianne" w:hAnsi="Marianne"/>
          <w:sz w:val="18"/>
          <w:szCs w:val="18"/>
        </w:rPr>
        <w:t xml:space="preserve">communauté issue de l’Expé URBA </w:t>
      </w:r>
      <w:proofErr w:type="spellStart"/>
      <w:r w:rsidR="7518410D" w:rsidRPr="00ED5D4A">
        <w:rPr>
          <w:rFonts w:ascii="Marianne" w:hAnsi="Marianne"/>
          <w:sz w:val="18"/>
          <w:szCs w:val="18"/>
        </w:rPr>
        <w:t>SanTé</w:t>
      </w:r>
      <w:proofErr w:type="spellEnd"/>
      <w:r w:rsidR="7518410D" w:rsidRPr="00ED5D4A">
        <w:rPr>
          <w:rFonts w:ascii="Marianne" w:hAnsi="Marianne"/>
          <w:sz w:val="18"/>
          <w:szCs w:val="18"/>
        </w:rPr>
        <w:t xml:space="preserve"> 2)</w:t>
      </w:r>
      <w:r w:rsidR="132D8F64" w:rsidRPr="00ED5D4A">
        <w:rPr>
          <w:rFonts w:ascii="Marianne" w:hAnsi="Marianne"/>
          <w:sz w:val="18"/>
          <w:szCs w:val="18"/>
        </w:rPr>
        <w:t xml:space="preserve">. Cette phase est d’autant plus importante entre la fin de l’Expé Urba Santé saison 1 (automne 2025) et le début </w:t>
      </w:r>
      <w:r w:rsidR="25B62617" w:rsidRPr="00ED5D4A">
        <w:rPr>
          <w:rFonts w:ascii="Marianne" w:hAnsi="Marianne"/>
          <w:sz w:val="18"/>
          <w:szCs w:val="18"/>
        </w:rPr>
        <w:t>de la constitution de la nouvelle communauté d’acteurs à l’issue d</w:t>
      </w:r>
      <w:r w:rsidR="123DA99D" w:rsidRPr="00ED5D4A">
        <w:rPr>
          <w:rFonts w:ascii="Marianne" w:hAnsi="Marianne"/>
          <w:sz w:val="18"/>
          <w:szCs w:val="18"/>
        </w:rPr>
        <w:t xml:space="preserve">u prochain AMI Expé URBA </w:t>
      </w:r>
      <w:proofErr w:type="spellStart"/>
      <w:r w:rsidR="123DA99D" w:rsidRPr="00ED5D4A">
        <w:rPr>
          <w:rFonts w:ascii="Marianne" w:hAnsi="Marianne"/>
          <w:sz w:val="18"/>
          <w:szCs w:val="18"/>
        </w:rPr>
        <w:t>SanTé</w:t>
      </w:r>
      <w:proofErr w:type="spellEnd"/>
      <w:r w:rsidR="123DA99D" w:rsidRPr="00ED5D4A">
        <w:rPr>
          <w:rFonts w:ascii="Marianne" w:hAnsi="Marianne"/>
          <w:sz w:val="18"/>
          <w:szCs w:val="18"/>
        </w:rPr>
        <w:t xml:space="preserve"> 2 (</w:t>
      </w:r>
      <w:r w:rsidR="00DE3457">
        <w:rPr>
          <w:rFonts w:ascii="Marianne" w:hAnsi="Marianne"/>
          <w:sz w:val="18"/>
          <w:szCs w:val="18"/>
        </w:rPr>
        <w:t xml:space="preserve">lancé en </w:t>
      </w:r>
      <w:r w:rsidR="123DA99D" w:rsidRPr="00ED5D4A">
        <w:rPr>
          <w:rFonts w:ascii="Marianne" w:hAnsi="Marianne"/>
          <w:sz w:val="18"/>
          <w:szCs w:val="18"/>
        </w:rPr>
        <w:t>automne 2026).</w:t>
      </w:r>
    </w:p>
    <w:p w14:paraId="7A8088EA" w14:textId="1741221E" w:rsidR="78591476" w:rsidRPr="00AD4082" w:rsidRDefault="78591476" w:rsidP="13A0895C">
      <w:pPr>
        <w:pStyle w:val="Paragraphedeliste"/>
        <w:suppressLineNumbers w:val="0"/>
        <w:jc w:val="both"/>
        <w:rPr>
          <w:rFonts w:ascii="Marianne" w:hAnsi="Marianne"/>
          <w:b/>
          <w:color w:val="auto"/>
          <w:sz w:val="18"/>
          <w:szCs w:val="18"/>
        </w:rPr>
      </w:pPr>
      <w:r w:rsidRPr="13A0895C">
        <w:rPr>
          <w:rFonts w:ascii="Marianne" w:hAnsi="Marianne"/>
          <w:b/>
          <w:color w:val="auto"/>
          <w:sz w:val="18"/>
          <w:szCs w:val="18"/>
        </w:rPr>
        <w:t xml:space="preserve">Animation de l’ensemble de la communauté </w:t>
      </w:r>
      <w:r w:rsidR="78871923" w:rsidRPr="13A0895C">
        <w:rPr>
          <w:rFonts w:ascii="Marianne" w:hAnsi="Marianne"/>
          <w:b/>
          <w:color w:val="auto"/>
          <w:sz w:val="18"/>
          <w:szCs w:val="18"/>
        </w:rPr>
        <w:t xml:space="preserve">: lauréats Expé URBA </w:t>
      </w:r>
      <w:proofErr w:type="spellStart"/>
      <w:r w:rsidR="78871923" w:rsidRPr="13A0895C">
        <w:rPr>
          <w:rFonts w:ascii="Marianne" w:hAnsi="Marianne"/>
          <w:b/>
          <w:color w:val="auto"/>
          <w:sz w:val="18"/>
          <w:szCs w:val="18"/>
        </w:rPr>
        <w:t>SanTé</w:t>
      </w:r>
      <w:proofErr w:type="spellEnd"/>
      <w:r w:rsidR="78871923" w:rsidRPr="13A0895C">
        <w:rPr>
          <w:rFonts w:ascii="Marianne" w:hAnsi="Marianne"/>
          <w:b/>
          <w:color w:val="auto"/>
          <w:sz w:val="18"/>
          <w:szCs w:val="18"/>
        </w:rPr>
        <w:t xml:space="preserve"> 1 &amp; 2</w:t>
      </w:r>
    </w:p>
    <w:p w14:paraId="6B439971" w14:textId="65831DCE" w:rsidR="1ECAA716" w:rsidRPr="00ED5D4A" w:rsidRDefault="41C45868" w:rsidP="008A10E1">
      <w:pPr>
        <w:jc w:val="both"/>
        <w:rPr>
          <w:rFonts w:ascii="Marianne" w:hAnsi="Marianne"/>
          <w:sz w:val="18"/>
          <w:szCs w:val="18"/>
        </w:rPr>
      </w:pPr>
      <w:r w:rsidRPr="00ED5D4A">
        <w:rPr>
          <w:rFonts w:ascii="Marianne" w:hAnsi="Marianne"/>
          <w:sz w:val="18"/>
          <w:szCs w:val="18"/>
        </w:rPr>
        <w:t xml:space="preserve">Il s’agit de créer une seule communauté d’acteurs regroupant les 2 saisons des Expé URBA </w:t>
      </w:r>
      <w:proofErr w:type="spellStart"/>
      <w:r w:rsidRPr="00ED5D4A">
        <w:rPr>
          <w:rFonts w:ascii="Marianne" w:hAnsi="Marianne"/>
          <w:sz w:val="18"/>
          <w:szCs w:val="18"/>
        </w:rPr>
        <w:t>SanTé</w:t>
      </w:r>
      <w:proofErr w:type="spellEnd"/>
      <w:r w:rsidRPr="00ED5D4A">
        <w:rPr>
          <w:rFonts w:ascii="Marianne" w:hAnsi="Marianne"/>
          <w:sz w:val="18"/>
          <w:szCs w:val="18"/>
        </w:rPr>
        <w:t xml:space="preserve">. </w:t>
      </w:r>
      <w:r w:rsidR="35247388" w:rsidRPr="00ED5D4A">
        <w:rPr>
          <w:rFonts w:ascii="Marianne" w:hAnsi="Marianne"/>
          <w:sz w:val="18"/>
          <w:szCs w:val="18"/>
        </w:rPr>
        <w:t>Cette animation sera réalisée tout au long du marché et dès lors que les 2 communautés d’acteurs</w:t>
      </w:r>
      <w:r w:rsidR="10E37B08" w:rsidRPr="00ED5D4A">
        <w:rPr>
          <w:rFonts w:ascii="Marianne" w:hAnsi="Marianne"/>
          <w:sz w:val="18"/>
          <w:szCs w:val="18"/>
        </w:rPr>
        <w:t xml:space="preserve"> Expé URBA </w:t>
      </w:r>
      <w:proofErr w:type="spellStart"/>
      <w:r w:rsidR="10E37B08" w:rsidRPr="00ED5D4A">
        <w:rPr>
          <w:rFonts w:ascii="Marianne" w:hAnsi="Marianne"/>
          <w:sz w:val="18"/>
          <w:szCs w:val="18"/>
        </w:rPr>
        <w:t>SanTé</w:t>
      </w:r>
      <w:proofErr w:type="spellEnd"/>
      <w:r w:rsidR="10E37B08" w:rsidRPr="00ED5D4A">
        <w:rPr>
          <w:rFonts w:ascii="Marianne" w:hAnsi="Marianne"/>
          <w:sz w:val="18"/>
          <w:szCs w:val="18"/>
        </w:rPr>
        <w:t xml:space="preserve"> 1 et Expé URBA </w:t>
      </w:r>
      <w:proofErr w:type="spellStart"/>
      <w:r w:rsidR="10E37B08" w:rsidRPr="00ED5D4A">
        <w:rPr>
          <w:rFonts w:ascii="Marianne" w:hAnsi="Marianne"/>
          <w:sz w:val="18"/>
          <w:szCs w:val="18"/>
        </w:rPr>
        <w:t>SanTé</w:t>
      </w:r>
      <w:proofErr w:type="spellEnd"/>
      <w:r w:rsidR="10E37B08" w:rsidRPr="00ED5D4A">
        <w:rPr>
          <w:rFonts w:ascii="Marianne" w:hAnsi="Marianne"/>
          <w:sz w:val="18"/>
          <w:szCs w:val="18"/>
        </w:rPr>
        <w:t xml:space="preserve"> 2 seront </w:t>
      </w:r>
      <w:r w:rsidR="107107CD" w:rsidRPr="00ED5D4A">
        <w:rPr>
          <w:rFonts w:ascii="Marianne" w:hAnsi="Marianne"/>
          <w:sz w:val="18"/>
          <w:szCs w:val="18"/>
        </w:rPr>
        <w:t>regroupé</w:t>
      </w:r>
      <w:r w:rsidR="211ECAEA" w:rsidRPr="00ED5D4A">
        <w:rPr>
          <w:rFonts w:ascii="Marianne" w:hAnsi="Marianne"/>
          <w:sz w:val="18"/>
          <w:szCs w:val="18"/>
        </w:rPr>
        <w:t>e</w:t>
      </w:r>
      <w:r w:rsidR="107107CD" w:rsidRPr="00ED5D4A">
        <w:rPr>
          <w:rFonts w:ascii="Marianne" w:hAnsi="Marianne"/>
          <w:sz w:val="18"/>
          <w:szCs w:val="18"/>
        </w:rPr>
        <w:t>s</w:t>
      </w:r>
      <w:r w:rsidR="10E37B08" w:rsidRPr="00ED5D4A">
        <w:rPr>
          <w:rFonts w:ascii="Marianne" w:hAnsi="Marianne"/>
          <w:sz w:val="18"/>
          <w:szCs w:val="18"/>
        </w:rPr>
        <w:t>.</w:t>
      </w:r>
      <w:r w:rsidR="35247388" w:rsidRPr="00ED5D4A">
        <w:rPr>
          <w:rFonts w:ascii="Marianne" w:hAnsi="Marianne"/>
          <w:sz w:val="18"/>
          <w:szCs w:val="18"/>
        </w:rPr>
        <w:t xml:space="preserve">  </w:t>
      </w:r>
    </w:p>
    <w:p w14:paraId="5C63C960" w14:textId="168F4DD3" w:rsidR="78871923" w:rsidRPr="00AD4082" w:rsidRDefault="78871923" w:rsidP="13A0895C">
      <w:pPr>
        <w:pStyle w:val="Paragraphedeliste"/>
        <w:suppressLineNumbers w:val="0"/>
        <w:jc w:val="both"/>
        <w:rPr>
          <w:rFonts w:ascii="Marianne" w:hAnsi="Marianne"/>
          <w:b/>
          <w:color w:val="auto"/>
          <w:sz w:val="18"/>
          <w:szCs w:val="18"/>
        </w:rPr>
      </w:pPr>
      <w:r w:rsidRPr="13A0895C">
        <w:rPr>
          <w:rFonts w:ascii="Marianne" w:hAnsi="Marianne"/>
          <w:b/>
          <w:color w:val="auto"/>
          <w:sz w:val="18"/>
          <w:szCs w:val="18"/>
        </w:rPr>
        <w:t xml:space="preserve">Animation des lauréats Expé URBA </w:t>
      </w:r>
      <w:proofErr w:type="spellStart"/>
      <w:r w:rsidRPr="13A0895C">
        <w:rPr>
          <w:rFonts w:ascii="Marianne" w:hAnsi="Marianne"/>
          <w:b/>
          <w:color w:val="auto"/>
          <w:sz w:val="18"/>
          <w:szCs w:val="18"/>
        </w:rPr>
        <w:t>SanTé</w:t>
      </w:r>
      <w:proofErr w:type="spellEnd"/>
      <w:r w:rsidRPr="13A0895C">
        <w:rPr>
          <w:rFonts w:ascii="Marianne" w:hAnsi="Marianne"/>
          <w:b/>
          <w:color w:val="auto"/>
          <w:sz w:val="18"/>
          <w:szCs w:val="18"/>
        </w:rPr>
        <w:t xml:space="preserve"> 2</w:t>
      </w:r>
    </w:p>
    <w:p w14:paraId="35C67723" w14:textId="31B8B10F" w:rsidR="00A22764" w:rsidRPr="00ED5D4A" w:rsidRDefault="4B1AA348" w:rsidP="13A0895C">
      <w:pPr>
        <w:spacing w:after="120"/>
        <w:jc w:val="both"/>
        <w:rPr>
          <w:rFonts w:ascii="Marianne" w:hAnsi="Marianne"/>
          <w:color w:val="000000" w:themeColor="text1"/>
          <w:sz w:val="18"/>
          <w:szCs w:val="18"/>
        </w:rPr>
      </w:pPr>
      <w:r w:rsidRPr="00ED5D4A">
        <w:rPr>
          <w:rFonts w:ascii="Marianne" w:hAnsi="Marianne"/>
          <w:color w:val="000000" w:themeColor="text1"/>
          <w:sz w:val="18"/>
          <w:szCs w:val="18"/>
        </w:rPr>
        <w:t xml:space="preserve">Cette animation constitue la mission principale </w:t>
      </w:r>
      <w:r w:rsidR="00F0159E" w:rsidRPr="13A0895C">
        <w:rPr>
          <w:rFonts w:ascii="Marianne" w:hAnsi="Marianne"/>
          <w:color w:val="000000" w:themeColor="text1"/>
          <w:sz w:val="18"/>
          <w:szCs w:val="18"/>
        </w:rPr>
        <w:t>de cette phase 2.1</w:t>
      </w:r>
      <w:r w:rsidR="62CA0780" w:rsidRPr="00ED5D4A">
        <w:rPr>
          <w:rFonts w:ascii="Marianne" w:hAnsi="Marianne"/>
          <w:color w:val="000000" w:themeColor="text1"/>
          <w:sz w:val="18"/>
          <w:szCs w:val="18"/>
        </w:rPr>
        <w:t>.</w:t>
      </w:r>
    </w:p>
    <w:p w14:paraId="4E3B69C6" w14:textId="23D0D41B" w:rsidR="00A22764" w:rsidRPr="00ED5D4A" w:rsidRDefault="007F1A5E" w:rsidP="13A0895C">
      <w:pPr>
        <w:spacing w:after="120"/>
        <w:jc w:val="both"/>
        <w:rPr>
          <w:rFonts w:ascii="Marianne" w:hAnsi="Marianne"/>
          <w:color w:val="000000" w:themeColor="text1"/>
          <w:sz w:val="18"/>
          <w:szCs w:val="18"/>
        </w:rPr>
      </w:pPr>
      <w:r w:rsidRPr="4DD4FD55">
        <w:rPr>
          <w:rFonts w:ascii="Marianne" w:hAnsi="Marianne"/>
          <w:color w:val="000000" w:themeColor="text1"/>
          <w:sz w:val="18"/>
          <w:szCs w:val="18"/>
        </w:rPr>
        <w:t xml:space="preserve">Une fois les </w:t>
      </w:r>
      <w:r w:rsidR="00955C76" w:rsidRPr="4DD4FD55">
        <w:rPr>
          <w:rFonts w:ascii="Marianne" w:hAnsi="Marianne"/>
          <w:color w:val="000000" w:themeColor="text1"/>
          <w:sz w:val="18"/>
          <w:szCs w:val="18"/>
        </w:rPr>
        <w:t>15</w:t>
      </w:r>
      <w:r w:rsidRPr="4DD4FD55">
        <w:rPr>
          <w:rFonts w:ascii="Marianne" w:hAnsi="Marianne"/>
          <w:color w:val="000000" w:themeColor="text1"/>
          <w:sz w:val="18"/>
          <w:szCs w:val="18"/>
        </w:rPr>
        <w:t xml:space="preserve"> lauréats sélectionnés</w:t>
      </w:r>
      <w:r w:rsidR="7E703D82" w:rsidRPr="4DD4FD55">
        <w:rPr>
          <w:rFonts w:ascii="Marianne" w:hAnsi="Marianne"/>
          <w:color w:val="000000" w:themeColor="text1"/>
          <w:sz w:val="18"/>
          <w:szCs w:val="18"/>
        </w:rPr>
        <w:t xml:space="preserve"> par le jury de sélection de l’</w:t>
      </w:r>
      <w:r w:rsidR="7E703D82" w:rsidRPr="4DD4FD55">
        <w:rPr>
          <w:rFonts w:ascii="Marianne" w:hAnsi="Marianne"/>
          <w:sz w:val="18"/>
          <w:szCs w:val="18"/>
        </w:rPr>
        <w:t xml:space="preserve">Expé URBA </w:t>
      </w:r>
      <w:proofErr w:type="spellStart"/>
      <w:r w:rsidR="7E703D82" w:rsidRPr="4DD4FD55">
        <w:rPr>
          <w:rFonts w:ascii="Marianne" w:hAnsi="Marianne"/>
          <w:sz w:val="18"/>
          <w:szCs w:val="18"/>
        </w:rPr>
        <w:t>SanTé</w:t>
      </w:r>
      <w:proofErr w:type="spellEnd"/>
      <w:r w:rsidR="7E703D82" w:rsidRPr="4DD4FD55">
        <w:rPr>
          <w:rFonts w:ascii="Marianne" w:hAnsi="Marianne"/>
          <w:sz w:val="18"/>
          <w:szCs w:val="18"/>
        </w:rPr>
        <w:t xml:space="preserve"> 2</w:t>
      </w:r>
      <w:r w:rsidRPr="4DD4FD55">
        <w:rPr>
          <w:rFonts w:ascii="Marianne" w:hAnsi="Marianne"/>
          <w:color w:val="000000" w:themeColor="text1"/>
          <w:sz w:val="18"/>
          <w:szCs w:val="18"/>
        </w:rPr>
        <w:t>, l</w:t>
      </w:r>
      <w:r w:rsidR="2FCFE971" w:rsidRPr="4DD4FD55">
        <w:rPr>
          <w:rFonts w:ascii="Marianne" w:hAnsi="Marianne"/>
          <w:color w:val="000000" w:themeColor="text1"/>
          <w:sz w:val="18"/>
          <w:szCs w:val="18"/>
        </w:rPr>
        <w:t>e</w:t>
      </w:r>
      <w:r w:rsidR="00BA7EFA" w:rsidRPr="4DD4FD55">
        <w:rPr>
          <w:rFonts w:ascii="Marianne" w:hAnsi="Marianne"/>
          <w:color w:val="000000" w:themeColor="text1"/>
          <w:sz w:val="18"/>
          <w:szCs w:val="18"/>
        </w:rPr>
        <w:t xml:space="preserve"> </w:t>
      </w:r>
      <w:r w:rsidR="5322038F" w:rsidRPr="13A0895C">
        <w:rPr>
          <w:rFonts w:ascii="Marianne" w:hAnsi="Marianne"/>
          <w:b/>
          <w:color w:val="000000" w:themeColor="text1"/>
          <w:sz w:val="18"/>
          <w:szCs w:val="18"/>
        </w:rPr>
        <w:t>temps de travail collectif</w:t>
      </w:r>
      <w:r w:rsidR="5322038F" w:rsidRPr="4DD4FD55">
        <w:rPr>
          <w:rFonts w:ascii="Marianne" w:hAnsi="Marianne"/>
          <w:color w:val="000000" w:themeColor="text1"/>
          <w:sz w:val="18"/>
          <w:szCs w:val="18"/>
        </w:rPr>
        <w:t xml:space="preserve"> </w:t>
      </w:r>
      <w:r w:rsidR="63692370" w:rsidRPr="4DD4FD55">
        <w:rPr>
          <w:rFonts w:ascii="Marianne" w:hAnsi="Marianne"/>
          <w:color w:val="000000" w:themeColor="text1"/>
          <w:sz w:val="18"/>
          <w:szCs w:val="18"/>
        </w:rPr>
        <w:t xml:space="preserve">se </w:t>
      </w:r>
      <w:r w:rsidR="477AD4B3" w:rsidRPr="4DD4FD55">
        <w:rPr>
          <w:rFonts w:ascii="Marianne" w:hAnsi="Marianne"/>
          <w:color w:val="000000" w:themeColor="text1"/>
          <w:sz w:val="18"/>
          <w:szCs w:val="18"/>
        </w:rPr>
        <w:t>répartira à travers</w:t>
      </w:r>
      <w:r w:rsidR="5322038F" w:rsidRPr="4DD4FD55">
        <w:rPr>
          <w:rFonts w:ascii="Marianne" w:hAnsi="Marianne"/>
          <w:color w:val="000000" w:themeColor="text1"/>
          <w:sz w:val="18"/>
          <w:szCs w:val="18"/>
        </w:rPr>
        <w:t xml:space="preserve"> </w:t>
      </w:r>
      <w:r w:rsidR="5322038F" w:rsidRPr="13A0895C">
        <w:rPr>
          <w:rFonts w:ascii="Marianne" w:hAnsi="Marianne"/>
          <w:b/>
          <w:color w:val="000000" w:themeColor="text1"/>
          <w:sz w:val="18"/>
          <w:szCs w:val="18"/>
          <w:u w:val="single"/>
        </w:rPr>
        <w:t>4 journées en présentiel</w:t>
      </w:r>
      <w:r w:rsidR="7E592711" w:rsidRPr="4DD4FD55">
        <w:rPr>
          <w:rFonts w:ascii="Marianne" w:hAnsi="Marianne"/>
          <w:color w:val="000000" w:themeColor="text1"/>
          <w:sz w:val="18"/>
          <w:szCs w:val="18"/>
        </w:rPr>
        <w:t>.</w:t>
      </w:r>
      <w:r w:rsidR="5322038F" w:rsidRPr="4DD4FD55">
        <w:rPr>
          <w:rFonts w:ascii="Marianne" w:hAnsi="Marianne"/>
          <w:color w:val="000000" w:themeColor="text1"/>
          <w:sz w:val="18"/>
          <w:szCs w:val="18"/>
        </w:rPr>
        <w:t xml:space="preserve"> </w:t>
      </w:r>
    </w:p>
    <w:p w14:paraId="1183C97A" w14:textId="19A1AC35" w:rsidR="00A22764" w:rsidRPr="00ED5D4A" w:rsidRDefault="003A2A97" w:rsidP="13A0895C">
      <w:pPr>
        <w:pStyle w:val="ADEMENormal"/>
        <w:spacing w:after="60"/>
        <w:rPr>
          <w:color w:val="262626" w:themeColor="text1" w:themeTint="D9"/>
          <w:sz w:val="18"/>
          <w:szCs w:val="18"/>
        </w:rPr>
      </w:pPr>
      <w:r w:rsidRPr="00ED5D4A">
        <w:rPr>
          <w:color w:val="262626" w:themeColor="text1" w:themeTint="D9"/>
          <w:sz w:val="18"/>
          <w:szCs w:val="18"/>
        </w:rPr>
        <w:t xml:space="preserve">Le prestataire est libre de proposer </w:t>
      </w:r>
      <w:r w:rsidR="00DA2CAC" w:rsidRPr="00ED5D4A">
        <w:rPr>
          <w:color w:val="262626" w:themeColor="text1" w:themeTint="D9"/>
          <w:sz w:val="18"/>
          <w:szCs w:val="18"/>
        </w:rPr>
        <w:t>le format d’</w:t>
      </w:r>
      <w:r w:rsidRPr="00ED5D4A">
        <w:rPr>
          <w:color w:val="262626" w:themeColor="text1" w:themeTint="D9"/>
          <w:sz w:val="18"/>
          <w:szCs w:val="18"/>
        </w:rPr>
        <w:t xml:space="preserve">animation </w:t>
      </w:r>
      <w:r w:rsidR="00DA2CAC" w:rsidRPr="00ED5D4A">
        <w:rPr>
          <w:color w:val="262626" w:themeColor="text1" w:themeTint="D9"/>
          <w:sz w:val="18"/>
          <w:szCs w:val="18"/>
        </w:rPr>
        <w:t>qu’il trouve le plus pertinent pour l’accompagnement collectif. E</w:t>
      </w:r>
      <w:r w:rsidR="0001665F" w:rsidRPr="00ED5D4A">
        <w:rPr>
          <w:color w:val="262626" w:themeColor="text1" w:themeTint="D9"/>
          <w:sz w:val="18"/>
          <w:szCs w:val="18"/>
        </w:rPr>
        <w:t>n</w:t>
      </w:r>
      <w:r w:rsidR="00DA2CAC" w:rsidRPr="00ED5D4A">
        <w:rPr>
          <w:color w:val="262626" w:themeColor="text1" w:themeTint="D9"/>
          <w:sz w:val="18"/>
          <w:szCs w:val="18"/>
        </w:rPr>
        <w:t xml:space="preserve"> revanche l’ADEME </w:t>
      </w:r>
      <w:r w:rsidR="00330D4F" w:rsidRPr="13A0895C">
        <w:rPr>
          <w:color w:val="262626" w:themeColor="text1" w:themeTint="D9"/>
          <w:sz w:val="18"/>
          <w:szCs w:val="18"/>
        </w:rPr>
        <w:t>demande</w:t>
      </w:r>
      <w:r w:rsidR="00FB5E10" w:rsidRPr="00ED5D4A">
        <w:rPr>
          <w:color w:val="262626" w:themeColor="text1" w:themeTint="D9"/>
          <w:sz w:val="18"/>
          <w:szCs w:val="18"/>
        </w:rPr>
        <w:t xml:space="preserve"> 4 </w:t>
      </w:r>
      <w:r w:rsidR="007C217F" w:rsidRPr="00ED5D4A">
        <w:rPr>
          <w:color w:val="262626" w:themeColor="text1" w:themeTint="D9"/>
          <w:sz w:val="18"/>
          <w:szCs w:val="18"/>
        </w:rPr>
        <w:t xml:space="preserve">temps </w:t>
      </w:r>
      <w:r w:rsidR="6500E6D8" w:rsidRPr="00ED5D4A">
        <w:rPr>
          <w:color w:val="262626" w:themeColor="text1" w:themeTint="D9"/>
          <w:sz w:val="18"/>
          <w:szCs w:val="18"/>
        </w:rPr>
        <w:t xml:space="preserve">forts </w:t>
      </w:r>
      <w:r w:rsidR="00FB5E10" w:rsidRPr="00ED5D4A">
        <w:rPr>
          <w:color w:val="262626" w:themeColor="text1" w:themeTint="D9"/>
          <w:sz w:val="18"/>
          <w:szCs w:val="18"/>
        </w:rPr>
        <w:t>en présentiel</w:t>
      </w:r>
      <w:r w:rsidR="00A22764" w:rsidRPr="00ED5D4A">
        <w:rPr>
          <w:rFonts w:cs="Calibri"/>
          <w:color w:val="262626" w:themeColor="text1" w:themeTint="D9"/>
          <w:sz w:val="18"/>
          <w:szCs w:val="18"/>
        </w:rPr>
        <w:t> </w:t>
      </w:r>
      <w:r w:rsidR="00A22764" w:rsidRPr="00ED5D4A">
        <w:rPr>
          <w:color w:val="262626" w:themeColor="text1" w:themeTint="D9"/>
          <w:sz w:val="18"/>
          <w:szCs w:val="18"/>
        </w:rPr>
        <w:t>:</w:t>
      </w:r>
    </w:p>
    <w:p w14:paraId="356EBB5B" w14:textId="51DD03E8" w:rsidR="00A22764" w:rsidRPr="00ED5D4A" w:rsidRDefault="00A22764" w:rsidP="00151271">
      <w:pPr>
        <w:pStyle w:val="ADEMENormal"/>
        <w:numPr>
          <w:ilvl w:val="0"/>
          <w:numId w:val="9"/>
        </w:numPr>
        <w:spacing w:after="20"/>
        <w:rPr>
          <w:color w:val="262626" w:themeColor="text1" w:themeTint="D9"/>
          <w:sz w:val="18"/>
          <w:szCs w:val="18"/>
        </w:rPr>
      </w:pPr>
      <w:proofErr w:type="gramStart"/>
      <w:r w:rsidRPr="4DD4FD55">
        <w:rPr>
          <w:color w:val="262626" w:themeColor="text1" w:themeTint="D9"/>
          <w:sz w:val="18"/>
          <w:szCs w:val="18"/>
        </w:rPr>
        <w:t>le</w:t>
      </w:r>
      <w:proofErr w:type="gramEnd"/>
      <w:r w:rsidRPr="4DD4FD55">
        <w:rPr>
          <w:color w:val="262626" w:themeColor="text1" w:themeTint="D9"/>
          <w:sz w:val="18"/>
          <w:szCs w:val="18"/>
        </w:rPr>
        <w:t xml:space="preserve"> </w:t>
      </w:r>
      <w:r w:rsidRPr="13A0895C">
        <w:rPr>
          <w:b/>
          <w:color w:val="262626" w:themeColor="text1" w:themeTint="D9"/>
          <w:sz w:val="18"/>
          <w:szCs w:val="18"/>
          <w:u w:val="single"/>
        </w:rPr>
        <w:t>lancement</w:t>
      </w:r>
      <w:r w:rsidR="01DB7FED" w:rsidRPr="13A0895C">
        <w:rPr>
          <w:b/>
          <w:color w:val="262626" w:themeColor="text1" w:themeTint="D9"/>
          <w:sz w:val="18"/>
          <w:szCs w:val="18"/>
          <w:u w:val="single"/>
        </w:rPr>
        <w:t xml:space="preserve"> officiel</w:t>
      </w:r>
      <w:r w:rsidR="01DB7FED" w:rsidRPr="4DD4FD55">
        <w:rPr>
          <w:color w:val="262626" w:themeColor="text1" w:themeTint="D9"/>
          <w:sz w:val="18"/>
          <w:szCs w:val="18"/>
        </w:rPr>
        <w:t xml:space="preserve"> de l’</w:t>
      </w:r>
      <w:r w:rsidR="01DB7FED" w:rsidRPr="4DD4FD55">
        <w:rPr>
          <w:sz w:val="18"/>
          <w:szCs w:val="18"/>
        </w:rPr>
        <w:t xml:space="preserve">Expé URBA </w:t>
      </w:r>
      <w:proofErr w:type="spellStart"/>
      <w:r w:rsidR="01DB7FED" w:rsidRPr="4DD4FD55">
        <w:rPr>
          <w:sz w:val="18"/>
          <w:szCs w:val="18"/>
        </w:rPr>
        <w:t>SanTé</w:t>
      </w:r>
      <w:proofErr w:type="spellEnd"/>
      <w:r w:rsidR="01DB7FED" w:rsidRPr="4DD4FD55">
        <w:rPr>
          <w:sz w:val="18"/>
          <w:szCs w:val="18"/>
        </w:rPr>
        <w:t xml:space="preserve"> </w:t>
      </w:r>
      <w:r w:rsidR="72B0C887" w:rsidRPr="4DD4FD55">
        <w:rPr>
          <w:sz w:val="18"/>
          <w:szCs w:val="18"/>
        </w:rPr>
        <w:t>2</w:t>
      </w:r>
      <w:r w:rsidRPr="4DD4FD55">
        <w:rPr>
          <w:color w:val="262626" w:themeColor="text1" w:themeTint="D9"/>
          <w:sz w:val="18"/>
          <w:szCs w:val="18"/>
        </w:rPr>
        <w:t xml:space="preserve">, </w:t>
      </w:r>
      <w:r w:rsidR="009625F2" w:rsidRPr="4DD4FD55">
        <w:rPr>
          <w:color w:val="262626" w:themeColor="text1" w:themeTint="D9"/>
          <w:sz w:val="18"/>
          <w:szCs w:val="18"/>
        </w:rPr>
        <w:t>à</w:t>
      </w:r>
      <w:r w:rsidRPr="4DD4FD55">
        <w:rPr>
          <w:color w:val="262626" w:themeColor="text1" w:themeTint="D9"/>
          <w:sz w:val="18"/>
          <w:szCs w:val="18"/>
        </w:rPr>
        <w:t xml:space="preserve"> </w:t>
      </w:r>
      <w:r w:rsidR="520C8CB4" w:rsidRPr="4DD4FD55">
        <w:rPr>
          <w:color w:val="262626" w:themeColor="text1" w:themeTint="D9"/>
          <w:sz w:val="18"/>
          <w:szCs w:val="18"/>
        </w:rPr>
        <w:t>l’ADEME Sophia-</w:t>
      </w:r>
      <w:r w:rsidR="00422DF4" w:rsidRPr="4DD4FD55">
        <w:rPr>
          <w:color w:val="262626" w:themeColor="text1" w:themeTint="D9"/>
          <w:sz w:val="18"/>
          <w:szCs w:val="18"/>
        </w:rPr>
        <w:t>Antipolis,</w:t>
      </w:r>
      <w:r w:rsidR="00B54505" w:rsidRPr="4DD4FD55">
        <w:rPr>
          <w:color w:val="262626" w:themeColor="text1" w:themeTint="D9"/>
          <w:sz w:val="18"/>
          <w:szCs w:val="18"/>
        </w:rPr>
        <w:t xml:space="preserve"> </w:t>
      </w:r>
      <w:r w:rsidR="00DE3457">
        <w:rPr>
          <w:color w:val="262626" w:themeColor="text1" w:themeTint="D9"/>
          <w:sz w:val="18"/>
          <w:szCs w:val="18"/>
        </w:rPr>
        <w:t>fin 2026 – début 2027</w:t>
      </w:r>
    </w:p>
    <w:p w14:paraId="55A11EB5" w14:textId="692A8C45" w:rsidR="000C40E4" w:rsidRPr="00ED5D4A" w:rsidRDefault="00FC3B60" w:rsidP="00151271">
      <w:pPr>
        <w:pStyle w:val="ADEMENormal"/>
        <w:numPr>
          <w:ilvl w:val="0"/>
          <w:numId w:val="9"/>
        </w:numPr>
        <w:spacing w:after="20"/>
        <w:rPr>
          <w:color w:val="262626" w:themeColor="text1" w:themeTint="D9"/>
          <w:sz w:val="18"/>
          <w:szCs w:val="18"/>
        </w:rPr>
      </w:pPr>
      <w:r w:rsidRPr="13A0895C">
        <w:rPr>
          <w:b/>
          <w:color w:val="262626" w:themeColor="text1" w:themeTint="D9"/>
          <w:sz w:val="18"/>
          <w:szCs w:val="18"/>
          <w:u w:val="single"/>
        </w:rPr>
        <w:t>2 ateliers de mobilisation</w:t>
      </w:r>
      <w:r w:rsidR="00B54505" w:rsidRPr="13A0895C">
        <w:rPr>
          <w:b/>
          <w:color w:val="262626" w:themeColor="text1" w:themeTint="D9"/>
          <w:sz w:val="18"/>
          <w:szCs w:val="18"/>
          <w:u w:val="single"/>
        </w:rPr>
        <w:t xml:space="preserve"> </w:t>
      </w:r>
      <w:r w:rsidR="00B54505" w:rsidRPr="4DD4FD55">
        <w:rPr>
          <w:color w:val="262626" w:themeColor="text1" w:themeTint="D9"/>
          <w:sz w:val="18"/>
          <w:szCs w:val="18"/>
        </w:rPr>
        <w:t>(</w:t>
      </w:r>
      <w:r w:rsidR="00DE3457">
        <w:rPr>
          <w:color w:val="262626" w:themeColor="text1" w:themeTint="D9"/>
          <w:sz w:val="18"/>
          <w:szCs w:val="18"/>
        </w:rPr>
        <w:t>mi 2027 et fin 2027</w:t>
      </w:r>
      <w:r w:rsidR="00C55DF1" w:rsidRPr="4DD4FD55">
        <w:rPr>
          <w:color w:val="262626" w:themeColor="text1" w:themeTint="D9"/>
          <w:sz w:val="18"/>
          <w:szCs w:val="18"/>
        </w:rPr>
        <w:t>)</w:t>
      </w:r>
      <w:r w:rsidRPr="4DD4FD55">
        <w:rPr>
          <w:color w:val="262626" w:themeColor="text1" w:themeTint="D9"/>
          <w:sz w:val="18"/>
          <w:szCs w:val="18"/>
        </w:rPr>
        <w:t xml:space="preserve">, qui pourraient avoir lieu </w:t>
      </w:r>
      <w:r w:rsidR="00457D05" w:rsidRPr="4DD4FD55">
        <w:rPr>
          <w:color w:val="262626" w:themeColor="text1" w:themeTint="D9"/>
          <w:sz w:val="18"/>
          <w:szCs w:val="18"/>
        </w:rPr>
        <w:t xml:space="preserve">dans un des territoires </w:t>
      </w:r>
      <w:r w:rsidR="000C40E4" w:rsidRPr="4DD4FD55">
        <w:rPr>
          <w:color w:val="262626" w:themeColor="text1" w:themeTint="D9"/>
          <w:sz w:val="18"/>
          <w:szCs w:val="18"/>
        </w:rPr>
        <w:t>lauréats</w:t>
      </w:r>
      <w:r w:rsidR="610D0D18" w:rsidRPr="13A0895C">
        <w:rPr>
          <w:color w:val="262626" w:themeColor="text1" w:themeTint="D9"/>
          <w:sz w:val="18"/>
          <w:szCs w:val="18"/>
        </w:rPr>
        <w:t>.</w:t>
      </w:r>
    </w:p>
    <w:p w14:paraId="584D61A6" w14:textId="58E4A42F" w:rsidR="007A3E2F" w:rsidRPr="00ED5D4A" w:rsidRDefault="00FC5C23" w:rsidP="00151271">
      <w:pPr>
        <w:pStyle w:val="ADEMENormal"/>
        <w:numPr>
          <w:ilvl w:val="0"/>
          <w:numId w:val="9"/>
        </w:numPr>
        <w:spacing w:after="20"/>
        <w:rPr>
          <w:color w:val="262626" w:themeColor="text1" w:themeTint="D9"/>
          <w:sz w:val="18"/>
          <w:szCs w:val="18"/>
        </w:rPr>
      </w:pPr>
      <w:r w:rsidRPr="4DD4FD55">
        <w:rPr>
          <w:color w:val="262626" w:themeColor="text1" w:themeTint="D9"/>
          <w:sz w:val="18"/>
          <w:szCs w:val="18"/>
        </w:rPr>
        <w:t xml:space="preserve"> </w:t>
      </w:r>
      <w:proofErr w:type="gramStart"/>
      <w:r w:rsidRPr="4DD4FD55">
        <w:rPr>
          <w:color w:val="262626" w:themeColor="text1" w:themeTint="D9"/>
          <w:sz w:val="18"/>
          <w:szCs w:val="18"/>
        </w:rPr>
        <w:t>l</w:t>
      </w:r>
      <w:r w:rsidR="00B54505" w:rsidRPr="4DD4FD55">
        <w:rPr>
          <w:color w:val="262626" w:themeColor="text1" w:themeTint="D9"/>
          <w:sz w:val="18"/>
          <w:szCs w:val="18"/>
        </w:rPr>
        <w:t>a</w:t>
      </w:r>
      <w:proofErr w:type="gramEnd"/>
      <w:r w:rsidR="00B54505" w:rsidRPr="4DD4FD55">
        <w:rPr>
          <w:color w:val="262626" w:themeColor="text1" w:themeTint="D9"/>
          <w:sz w:val="18"/>
          <w:szCs w:val="18"/>
        </w:rPr>
        <w:t xml:space="preserve"> </w:t>
      </w:r>
      <w:r w:rsidR="00B54505" w:rsidRPr="13A0895C">
        <w:rPr>
          <w:b/>
          <w:color w:val="262626" w:themeColor="text1" w:themeTint="D9"/>
          <w:sz w:val="18"/>
          <w:szCs w:val="18"/>
          <w:u w:val="single"/>
        </w:rPr>
        <w:t>session de restitution</w:t>
      </w:r>
      <w:r w:rsidR="00C55DF1" w:rsidRPr="13A0895C">
        <w:rPr>
          <w:b/>
          <w:color w:val="262626" w:themeColor="text1" w:themeTint="D9"/>
          <w:sz w:val="18"/>
          <w:szCs w:val="18"/>
          <w:u w:val="single"/>
        </w:rPr>
        <w:t xml:space="preserve"> </w:t>
      </w:r>
      <w:r w:rsidR="00C55DF1" w:rsidRPr="4DD4FD55">
        <w:rPr>
          <w:color w:val="262626" w:themeColor="text1" w:themeTint="D9"/>
          <w:sz w:val="18"/>
          <w:szCs w:val="18"/>
        </w:rPr>
        <w:t>(</w:t>
      </w:r>
      <w:r w:rsidR="00DE3457">
        <w:rPr>
          <w:color w:val="262626" w:themeColor="text1" w:themeTint="D9"/>
          <w:sz w:val="18"/>
          <w:szCs w:val="18"/>
        </w:rPr>
        <w:t>été 2028</w:t>
      </w:r>
      <w:r w:rsidR="00E04493" w:rsidRPr="4DD4FD55">
        <w:rPr>
          <w:color w:val="262626" w:themeColor="text1" w:themeTint="D9"/>
          <w:sz w:val="18"/>
          <w:szCs w:val="18"/>
        </w:rPr>
        <w:t>)</w:t>
      </w:r>
      <w:r w:rsidR="00B54505" w:rsidRPr="4DD4FD55">
        <w:rPr>
          <w:color w:val="262626" w:themeColor="text1" w:themeTint="D9"/>
          <w:sz w:val="18"/>
          <w:szCs w:val="18"/>
        </w:rPr>
        <w:t xml:space="preserve">, </w:t>
      </w:r>
      <w:r w:rsidR="69C6E52D" w:rsidRPr="4DD4FD55">
        <w:rPr>
          <w:color w:val="262626" w:themeColor="text1" w:themeTint="D9"/>
          <w:sz w:val="18"/>
          <w:szCs w:val="18"/>
        </w:rPr>
        <w:t>à</w:t>
      </w:r>
      <w:r w:rsidR="00B54505" w:rsidRPr="4DD4FD55">
        <w:rPr>
          <w:color w:val="262626" w:themeColor="text1" w:themeTint="D9"/>
          <w:sz w:val="18"/>
          <w:szCs w:val="18"/>
        </w:rPr>
        <w:t xml:space="preserve"> Paris </w:t>
      </w:r>
      <w:r w:rsidR="005A703C" w:rsidRPr="4DD4FD55">
        <w:rPr>
          <w:color w:val="262626" w:themeColor="text1" w:themeTint="D9"/>
          <w:sz w:val="18"/>
          <w:szCs w:val="18"/>
        </w:rPr>
        <w:t>ou toute autre ville volontaire et accessible en TGV</w:t>
      </w:r>
      <w:r w:rsidR="00387403" w:rsidRPr="4DD4FD55">
        <w:rPr>
          <w:color w:val="262626" w:themeColor="text1" w:themeTint="D9"/>
          <w:sz w:val="18"/>
          <w:szCs w:val="18"/>
        </w:rPr>
        <w:t>.</w:t>
      </w:r>
    </w:p>
    <w:p w14:paraId="3CC7DED9" w14:textId="567B7265" w:rsidR="4DD4FD55" w:rsidRDefault="00DE3457" w:rsidP="00DE3457">
      <w:pPr>
        <w:pStyle w:val="ADEMENormal"/>
        <w:tabs>
          <w:tab w:val="left" w:pos="4320"/>
        </w:tabs>
        <w:spacing w:after="20"/>
        <w:rPr>
          <w:color w:val="262626" w:themeColor="text1" w:themeTint="D9"/>
          <w:sz w:val="18"/>
          <w:szCs w:val="18"/>
        </w:rPr>
      </w:pPr>
      <w:r>
        <w:rPr>
          <w:color w:val="262626" w:themeColor="text1" w:themeTint="D9"/>
          <w:sz w:val="18"/>
          <w:szCs w:val="18"/>
        </w:rPr>
        <w:tab/>
      </w:r>
    </w:p>
    <w:p w14:paraId="2BB36A7C" w14:textId="262471E1" w:rsidR="000E1913" w:rsidRDefault="003A39C4" w:rsidP="13A0895C">
      <w:pPr>
        <w:pStyle w:val="ADEMENormal"/>
        <w:spacing w:after="120"/>
        <w:rPr>
          <w:color w:val="262626" w:themeColor="text1" w:themeTint="D9"/>
          <w:sz w:val="18"/>
          <w:szCs w:val="18"/>
        </w:rPr>
      </w:pPr>
      <w:r w:rsidRPr="13A0895C">
        <w:rPr>
          <w:color w:val="262626" w:themeColor="text1" w:themeTint="D9"/>
          <w:sz w:val="18"/>
          <w:szCs w:val="18"/>
        </w:rPr>
        <w:t>Dans les</w:t>
      </w:r>
      <w:r w:rsidR="004B77C8" w:rsidRPr="13A0895C">
        <w:rPr>
          <w:color w:val="262626" w:themeColor="text1" w:themeTint="D9"/>
          <w:sz w:val="18"/>
          <w:szCs w:val="18"/>
        </w:rPr>
        <w:t xml:space="preserve"> 2 ateliers de mobilisation dans les territoires</w:t>
      </w:r>
      <w:r w:rsidR="00A07165" w:rsidRPr="13A0895C">
        <w:rPr>
          <w:color w:val="262626" w:themeColor="text1" w:themeTint="D9"/>
          <w:sz w:val="18"/>
          <w:szCs w:val="18"/>
        </w:rPr>
        <w:t xml:space="preserve">, l’ADEME </w:t>
      </w:r>
      <w:r w:rsidR="007023AF" w:rsidRPr="13A0895C">
        <w:rPr>
          <w:color w:val="262626" w:themeColor="text1" w:themeTint="D9"/>
          <w:sz w:val="18"/>
          <w:szCs w:val="18"/>
        </w:rPr>
        <w:t>demande</w:t>
      </w:r>
      <w:r w:rsidR="00991BAE" w:rsidRPr="13A0895C">
        <w:rPr>
          <w:color w:val="262626" w:themeColor="text1" w:themeTint="D9"/>
          <w:sz w:val="18"/>
          <w:szCs w:val="18"/>
        </w:rPr>
        <w:t xml:space="preserve"> que</w:t>
      </w:r>
      <w:r w:rsidR="00A07165" w:rsidRPr="13A0895C">
        <w:rPr>
          <w:color w:val="262626" w:themeColor="text1" w:themeTint="D9"/>
          <w:sz w:val="18"/>
          <w:szCs w:val="18"/>
        </w:rPr>
        <w:t xml:space="preserve"> des </w:t>
      </w:r>
      <w:r w:rsidR="00A07165" w:rsidRPr="13A0895C">
        <w:rPr>
          <w:color w:val="262626" w:themeColor="text1" w:themeTint="D9"/>
          <w:sz w:val="18"/>
          <w:szCs w:val="18"/>
          <w:u w:val="single"/>
        </w:rPr>
        <w:t>visites apprenantes</w:t>
      </w:r>
      <w:r w:rsidR="00A07165" w:rsidRPr="13A0895C">
        <w:rPr>
          <w:color w:val="262626" w:themeColor="text1" w:themeTint="D9"/>
          <w:sz w:val="18"/>
          <w:szCs w:val="18"/>
        </w:rPr>
        <w:t xml:space="preserve"> sur le </w:t>
      </w:r>
      <w:r w:rsidR="00232312" w:rsidRPr="13A0895C">
        <w:rPr>
          <w:color w:val="262626" w:themeColor="text1" w:themeTint="D9"/>
          <w:sz w:val="18"/>
          <w:szCs w:val="18"/>
        </w:rPr>
        <w:t>terrain</w:t>
      </w:r>
      <w:r w:rsidR="00991BAE" w:rsidRPr="13A0895C">
        <w:rPr>
          <w:color w:val="262626" w:themeColor="text1" w:themeTint="D9"/>
          <w:sz w:val="18"/>
          <w:szCs w:val="18"/>
        </w:rPr>
        <w:t xml:space="preserve"> soient or</w:t>
      </w:r>
      <w:r w:rsidR="00DA7234" w:rsidRPr="13A0895C">
        <w:rPr>
          <w:color w:val="262626" w:themeColor="text1" w:themeTint="D9"/>
          <w:sz w:val="18"/>
          <w:szCs w:val="18"/>
        </w:rPr>
        <w:t>ganisée</w:t>
      </w:r>
      <w:r w:rsidR="00837B77" w:rsidRPr="13A0895C">
        <w:rPr>
          <w:color w:val="262626" w:themeColor="text1" w:themeTint="D9"/>
          <w:sz w:val="18"/>
          <w:szCs w:val="18"/>
        </w:rPr>
        <w:t>s</w:t>
      </w:r>
      <w:r w:rsidR="00232312" w:rsidRPr="13A0895C">
        <w:rPr>
          <w:color w:val="262626" w:themeColor="text1" w:themeTint="D9"/>
          <w:sz w:val="18"/>
          <w:szCs w:val="18"/>
        </w:rPr>
        <w:t xml:space="preserve">, </w:t>
      </w:r>
      <w:r w:rsidR="00FF0C2E" w:rsidRPr="13A0895C">
        <w:rPr>
          <w:color w:val="262626" w:themeColor="text1" w:themeTint="D9"/>
          <w:sz w:val="18"/>
          <w:szCs w:val="18"/>
        </w:rPr>
        <w:t xml:space="preserve">si possible en </w:t>
      </w:r>
      <w:r w:rsidR="008D4BC0" w:rsidRPr="13A0895C">
        <w:rPr>
          <w:color w:val="262626" w:themeColor="text1" w:themeTint="D9"/>
          <w:sz w:val="18"/>
          <w:szCs w:val="18"/>
        </w:rPr>
        <w:t xml:space="preserve">lien </w:t>
      </w:r>
      <w:r w:rsidR="00FF0C2E" w:rsidRPr="13A0895C">
        <w:rPr>
          <w:color w:val="262626" w:themeColor="text1" w:themeTint="D9"/>
          <w:sz w:val="18"/>
          <w:szCs w:val="18"/>
        </w:rPr>
        <w:t>avec les partenaires de l’ADEME. L’objectif de ces visites sera</w:t>
      </w:r>
      <w:r w:rsidR="00232312" w:rsidRPr="13A0895C">
        <w:rPr>
          <w:color w:val="262626" w:themeColor="text1" w:themeTint="D9"/>
          <w:sz w:val="18"/>
          <w:szCs w:val="18"/>
        </w:rPr>
        <w:t xml:space="preserve"> de faire découvrir aux porteurs </w:t>
      </w:r>
      <w:r w:rsidR="6D25BFB1" w:rsidRPr="13A0895C">
        <w:rPr>
          <w:color w:val="262626" w:themeColor="text1" w:themeTint="D9"/>
          <w:sz w:val="18"/>
          <w:szCs w:val="18"/>
        </w:rPr>
        <w:t xml:space="preserve">de projet </w:t>
      </w:r>
      <w:r w:rsidR="00232312" w:rsidRPr="13A0895C">
        <w:rPr>
          <w:color w:val="262626" w:themeColor="text1" w:themeTint="D9"/>
          <w:sz w:val="18"/>
          <w:szCs w:val="18"/>
        </w:rPr>
        <w:t>des aménagements inspirants.</w:t>
      </w:r>
    </w:p>
    <w:p w14:paraId="23DBA609" w14:textId="6E09973F" w:rsidR="000E1913" w:rsidRDefault="4FA46A1A" w:rsidP="00B932B5">
      <w:pPr>
        <w:pStyle w:val="ADEMENormal"/>
        <w:rPr>
          <w:rFonts w:eastAsia="Marianne" w:cs="Marianne"/>
          <w:color w:val="000000" w:themeColor="text1"/>
          <w:sz w:val="18"/>
          <w:szCs w:val="18"/>
        </w:rPr>
      </w:pPr>
      <w:r w:rsidRPr="13A0895C">
        <w:rPr>
          <w:color w:val="262626" w:themeColor="text1" w:themeTint="D9"/>
          <w:sz w:val="18"/>
          <w:szCs w:val="18"/>
        </w:rPr>
        <w:lastRenderedPageBreak/>
        <w:t xml:space="preserve">Pour </w:t>
      </w:r>
      <w:r w:rsidR="4986433B" w:rsidRPr="13A0895C">
        <w:rPr>
          <w:color w:val="262626" w:themeColor="text1" w:themeTint="D9"/>
          <w:sz w:val="18"/>
          <w:szCs w:val="18"/>
        </w:rPr>
        <w:t>organiser ces</w:t>
      </w:r>
      <w:r w:rsidR="079CC432" w:rsidRPr="13A0895C">
        <w:rPr>
          <w:color w:val="262626" w:themeColor="text1" w:themeTint="D9"/>
          <w:sz w:val="18"/>
          <w:szCs w:val="18"/>
        </w:rPr>
        <w:t xml:space="preserve"> 4 journées en présentiel, </w:t>
      </w:r>
      <w:r w:rsidR="3C113F03" w:rsidRPr="13A0895C">
        <w:rPr>
          <w:color w:val="262626" w:themeColor="text1" w:themeTint="D9"/>
          <w:sz w:val="18"/>
          <w:szCs w:val="18"/>
        </w:rPr>
        <w:t>l</w:t>
      </w:r>
      <w:r w:rsidR="00330D4F" w:rsidRPr="13A0895C">
        <w:rPr>
          <w:color w:val="262626" w:themeColor="text1" w:themeTint="D9"/>
          <w:sz w:val="18"/>
          <w:szCs w:val="18"/>
        </w:rPr>
        <w:t>e prestataire devra</w:t>
      </w:r>
      <w:r w:rsidR="2FA630EC" w:rsidRPr="13A0895C">
        <w:rPr>
          <w:color w:val="262626" w:themeColor="text1" w:themeTint="D9"/>
          <w:sz w:val="18"/>
          <w:szCs w:val="18"/>
        </w:rPr>
        <w:t xml:space="preserve"> </w:t>
      </w:r>
      <w:r w:rsidR="2FA630EC" w:rsidRPr="13A0895C">
        <w:rPr>
          <w:rFonts w:eastAsia="Marianne" w:cs="Marianne"/>
          <w:color w:val="000000" w:themeColor="text1"/>
          <w:sz w:val="18"/>
          <w:szCs w:val="18"/>
        </w:rPr>
        <w:t>travailler en étroite collaboration avec l’ADEME et ses partenaires pour :</w:t>
      </w:r>
    </w:p>
    <w:p w14:paraId="03BC3FD8" w14:textId="10BDAE0C" w:rsidR="00677D17" w:rsidRDefault="2FA630EC" w:rsidP="6A15698C">
      <w:pPr>
        <w:pStyle w:val="Paragraphedeliste"/>
        <w:spacing w:before="60" w:after="20"/>
        <w:jc w:val="both"/>
        <w:rPr>
          <w:rFonts w:ascii="Marianne" w:eastAsia="Marianne" w:hAnsi="Marianne" w:cs="Marianne"/>
          <w:sz w:val="22"/>
        </w:rPr>
      </w:pPr>
      <w:r w:rsidRPr="6A15698C">
        <w:rPr>
          <w:rFonts w:ascii="Marianne" w:eastAsia="Marianne" w:hAnsi="Marianne" w:cs="Marianne"/>
          <w:color w:val="000000" w:themeColor="text1"/>
          <w:sz w:val="18"/>
          <w:szCs w:val="18"/>
        </w:rPr>
        <w:t>Déterminer le lieu et la date de l’événement. Pour cela, il sera intéressant d’étudier les synergies pertinentes entre cet événement et ceux des partenaires de l’ADEME ;</w:t>
      </w:r>
    </w:p>
    <w:p w14:paraId="7D103FF0" w14:textId="1697A663" w:rsidR="00677D17" w:rsidRDefault="00890A28" w:rsidP="6A15698C">
      <w:pPr>
        <w:pStyle w:val="Paragraphedeliste"/>
        <w:spacing w:before="60" w:after="20"/>
        <w:jc w:val="both"/>
        <w:rPr>
          <w:rFonts w:ascii="Marianne" w:eastAsia="Marianne" w:hAnsi="Marianne" w:cs="Marianne"/>
          <w:sz w:val="22"/>
        </w:rPr>
      </w:pPr>
      <w:r w:rsidRPr="6A15698C">
        <w:rPr>
          <w:rFonts w:ascii="Marianne" w:eastAsia="Marianne" w:hAnsi="Marianne" w:cs="Marianne"/>
          <w:color w:val="000000" w:themeColor="text1"/>
          <w:sz w:val="18"/>
          <w:szCs w:val="18"/>
        </w:rPr>
        <w:t xml:space="preserve">Élaborer le programme </w:t>
      </w:r>
      <w:r w:rsidR="005F5B37" w:rsidRPr="6A15698C">
        <w:rPr>
          <w:rFonts w:ascii="Marianne" w:eastAsia="Marianne" w:hAnsi="Marianne" w:cs="Marianne"/>
          <w:color w:val="000000" w:themeColor="text1"/>
          <w:sz w:val="18"/>
          <w:szCs w:val="18"/>
        </w:rPr>
        <w:t xml:space="preserve">et </w:t>
      </w:r>
      <w:r w:rsidR="00A3181D" w:rsidRPr="6A15698C">
        <w:rPr>
          <w:rFonts w:ascii="Marianne" w:eastAsia="Marianne" w:hAnsi="Marianne" w:cs="Marianne"/>
          <w:color w:val="000000" w:themeColor="text1"/>
          <w:sz w:val="18"/>
          <w:szCs w:val="18"/>
        </w:rPr>
        <w:t>concevoir</w:t>
      </w:r>
      <w:r w:rsidR="00651442" w:rsidRPr="6A15698C">
        <w:rPr>
          <w:rFonts w:ascii="Marianne" w:eastAsia="Marianne" w:hAnsi="Marianne" w:cs="Marianne"/>
          <w:color w:val="000000" w:themeColor="text1"/>
          <w:sz w:val="18"/>
          <w:szCs w:val="18"/>
        </w:rPr>
        <w:t xml:space="preserve"> les supports de présentation</w:t>
      </w:r>
      <w:r w:rsidR="00CE6455" w:rsidRPr="6A15698C">
        <w:rPr>
          <w:rFonts w:ascii="Marianne" w:eastAsia="Marianne" w:hAnsi="Marianne" w:cs="Marianne"/>
          <w:color w:val="000000" w:themeColor="text1"/>
          <w:sz w:val="18"/>
          <w:szCs w:val="18"/>
        </w:rPr>
        <w:t> ;</w:t>
      </w:r>
    </w:p>
    <w:p w14:paraId="0B181438" w14:textId="17CB1B34" w:rsidR="00677D17" w:rsidRDefault="00BA0098" w:rsidP="6A15698C">
      <w:pPr>
        <w:pStyle w:val="Paragraphedeliste"/>
        <w:spacing w:before="60" w:after="20"/>
        <w:jc w:val="both"/>
        <w:rPr>
          <w:rFonts w:ascii="Marianne" w:eastAsia="Marianne" w:hAnsi="Marianne" w:cs="Marianne"/>
          <w:sz w:val="22"/>
        </w:rPr>
      </w:pPr>
      <w:r w:rsidRPr="6A15698C">
        <w:rPr>
          <w:rFonts w:ascii="Marianne" w:eastAsia="Marianne" w:hAnsi="Marianne" w:cs="Marianne"/>
          <w:color w:val="000000" w:themeColor="text1"/>
          <w:sz w:val="18"/>
          <w:szCs w:val="18"/>
        </w:rPr>
        <w:t>Animer les séquences de travail en salle sous le format d’ateliers d’intelligence collective</w:t>
      </w:r>
      <w:r w:rsidR="005F7BF4" w:rsidRPr="6A15698C">
        <w:rPr>
          <w:rFonts w:ascii="Marianne" w:eastAsia="Marianne" w:hAnsi="Marianne" w:cs="Marianne"/>
          <w:color w:val="000000" w:themeColor="text1"/>
          <w:sz w:val="18"/>
          <w:szCs w:val="18"/>
        </w:rPr>
        <w:t xml:space="preserve">. </w:t>
      </w:r>
      <w:r w:rsidR="005F7BF4" w:rsidRPr="6A15698C">
        <w:rPr>
          <w:rFonts w:ascii="Marianne" w:hAnsi="Marianne"/>
          <w:b/>
          <w:bCs/>
          <w:color w:val="000000" w:themeColor="text1"/>
          <w:sz w:val="18"/>
          <w:szCs w:val="18"/>
        </w:rPr>
        <w:t>Une attention particulière sera portée sur le caractère innovant et créatif de l’animation. Des méthodes permettant de « faire communauté » pour resserrer les liens entre porteurs de projets devront être proposées ;</w:t>
      </w:r>
    </w:p>
    <w:p w14:paraId="0DEB6F60" w14:textId="3AF88CE8" w:rsidR="00677D17" w:rsidRDefault="00296FE0" w:rsidP="6A15698C">
      <w:pPr>
        <w:pStyle w:val="Paragraphedeliste"/>
        <w:spacing w:before="60" w:after="20"/>
        <w:jc w:val="both"/>
        <w:rPr>
          <w:rFonts w:ascii="Marianne" w:eastAsia="Marianne" w:hAnsi="Marianne" w:cs="Marianne"/>
          <w:color w:val="000000" w:themeColor="text1"/>
          <w:sz w:val="18"/>
          <w:szCs w:val="18"/>
        </w:rPr>
      </w:pPr>
      <w:r w:rsidRPr="6A15698C">
        <w:rPr>
          <w:rFonts w:ascii="Marianne" w:eastAsia="Marianne" w:hAnsi="Marianne" w:cs="Marianne"/>
          <w:color w:val="000000" w:themeColor="text1"/>
          <w:sz w:val="18"/>
          <w:szCs w:val="18"/>
        </w:rPr>
        <w:t xml:space="preserve">Identifier des traiteurs proposant des prestations en phase avec les valeurs de l’ADEME (produits locaux et de saison, vaisselles non jetables…) puis </w:t>
      </w:r>
      <w:r w:rsidR="004C799B" w:rsidRPr="6A15698C">
        <w:rPr>
          <w:rFonts w:ascii="Marianne" w:eastAsia="Marianne" w:hAnsi="Marianne" w:cs="Marianne"/>
          <w:color w:val="000000" w:themeColor="text1"/>
          <w:sz w:val="18"/>
          <w:szCs w:val="18"/>
        </w:rPr>
        <w:t xml:space="preserve">fournir </w:t>
      </w:r>
      <w:r w:rsidR="007B75A4" w:rsidRPr="6A15698C">
        <w:rPr>
          <w:rFonts w:ascii="Marianne" w:eastAsia="Marianne" w:hAnsi="Marianne" w:cs="Marianne"/>
          <w:color w:val="000000" w:themeColor="text1"/>
          <w:sz w:val="18"/>
          <w:szCs w:val="18"/>
        </w:rPr>
        <w:t xml:space="preserve">à l’ADEME </w:t>
      </w:r>
      <w:r w:rsidRPr="6A15698C">
        <w:rPr>
          <w:rFonts w:ascii="Marianne" w:eastAsia="Marianne" w:hAnsi="Marianne" w:cs="Marianne"/>
          <w:color w:val="000000" w:themeColor="text1"/>
          <w:sz w:val="18"/>
          <w:szCs w:val="18"/>
        </w:rPr>
        <w:t>3</w:t>
      </w:r>
      <w:r w:rsidR="007B75A4" w:rsidRPr="6A15698C">
        <w:rPr>
          <w:rFonts w:ascii="Marianne" w:eastAsia="Marianne" w:hAnsi="Marianne" w:cs="Marianne"/>
          <w:color w:val="000000" w:themeColor="text1"/>
          <w:sz w:val="18"/>
          <w:szCs w:val="18"/>
        </w:rPr>
        <w:t xml:space="preserve"> devis </w:t>
      </w:r>
      <w:r w:rsidR="004C799B" w:rsidRPr="6A15698C">
        <w:rPr>
          <w:rFonts w:ascii="Marianne" w:eastAsia="Marianne" w:hAnsi="Marianne" w:cs="Marianne"/>
          <w:color w:val="000000" w:themeColor="text1"/>
          <w:sz w:val="18"/>
          <w:szCs w:val="18"/>
        </w:rPr>
        <w:t>pour les pauses</w:t>
      </w:r>
      <w:r w:rsidRPr="6A15698C">
        <w:rPr>
          <w:rFonts w:ascii="Marianne" w:eastAsia="Marianne" w:hAnsi="Marianne" w:cs="Marianne"/>
          <w:color w:val="000000" w:themeColor="text1"/>
          <w:sz w:val="18"/>
          <w:szCs w:val="18"/>
        </w:rPr>
        <w:t xml:space="preserve"> </w:t>
      </w:r>
      <w:r w:rsidR="17B101C4" w:rsidRPr="6A15698C">
        <w:rPr>
          <w:rFonts w:ascii="Marianne" w:eastAsia="Marianne" w:hAnsi="Marianne" w:cs="Marianne"/>
          <w:color w:val="000000" w:themeColor="text1"/>
          <w:sz w:val="18"/>
          <w:szCs w:val="18"/>
        </w:rPr>
        <w:t>café</w:t>
      </w:r>
      <w:r w:rsidRPr="6A15698C">
        <w:rPr>
          <w:rFonts w:ascii="Marianne" w:eastAsia="Marianne" w:hAnsi="Marianne" w:cs="Marianne"/>
          <w:color w:val="000000" w:themeColor="text1"/>
          <w:sz w:val="18"/>
          <w:szCs w:val="18"/>
        </w:rPr>
        <w:t xml:space="preserve"> et </w:t>
      </w:r>
      <w:r w:rsidR="53821C91" w:rsidRPr="6A15698C">
        <w:rPr>
          <w:rFonts w:ascii="Marianne" w:eastAsia="Marianne" w:hAnsi="Marianne" w:cs="Marianne"/>
          <w:color w:val="000000" w:themeColor="text1"/>
          <w:sz w:val="18"/>
          <w:szCs w:val="18"/>
        </w:rPr>
        <w:t>déjeuners ;</w:t>
      </w:r>
    </w:p>
    <w:p w14:paraId="284888F5" w14:textId="0E8200EB" w:rsidR="00677D17" w:rsidRDefault="55D4589F" w:rsidP="6A15698C">
      <w:pPr>
        <w:pStyle w:val="Paragraphedeliste"/>
        <w:spacing w:before="60" w:after="20"/>
        <w:jc w:val="both"/>
        <w:rPr>
          <w:rFonts w:ascii="Marianne" w:eastAsia="Marianne" w:hAnsi="Marianne" w:cs="Marianne"/>
          <w:szCs w:val="20"/>
        </w:rPr>
      </w:pPr>
      <w:r w:rsidRPr="6A15698C">
        <w:rPr>
          <w:rFonts w:ascii="Marianne" w:eastAsia="Marianne" w:hAnsi="Marianne" w:cs="Marianne"/>
          <w:color w:val="000000" w:themeColor="text1"/>
          <w:sz w:val="18"/>
          <w:szCs w:val="18"/>
        </w:rPr>
        <w:t>Conce</w:t>
      </w:r>
      <w:r w:rsidR="00677D17" w:rsidRPr="6A15698C">
        <w:rPr>
          <w:rFonts w:ascii="Marianne" w:eastAsia="Marianne" w:hAnsi="Marianne" w:cs="Marianne"/>
          <w:color w:val="000000" w:themeColor="text1"/>
          <w:sz w:val="18"/>
          <w:szCs w:val="18"/>
        </w:rPr>
        <w:t>r</w:t>
      </w:r>
      <w:r w:rsidRPr="6A15698C">
        <w:rPr>
          <w:rFonts w:ascii="Marianne" w:eastAsia="Marianne" w:hAnsi="Marianne" w:cs="Marianne"/>
          <w:color w:val="000000" w:themeColor="text1"/>
          <w:sz w:val="18"/>
          <w:szCs w:val="18"/>
        </w:rPr>
        <w:t xml:space="preserve">nant </w:t>
      </w:r>
      <w:r w:rsidR="00677D17" w:rsidRPr="6A15698C">
        <w:rPr>
          <w:rFonts w:ascii="Marianne" w:eastAsia="Marianne" w:hAnsi="Marianne" w:cs="Marianne"/>
          <w:color w:val="000000" w:themeColor="text1"/>
          <w:sz w:val="18"/>
          <w:szCs w:val="18"/>
        </w:rPr>
        <w:t>les 2 ateliers de mobilisation : proposer des circuits pertinents pour la visite apprenante, puis l’organiser avec les acteurs locaux (ex : prendre contact avec un aménageur ayant piloté une belle réalisation et organiser la logistique) ;</w:t>
      </w:r>
    </w:p>
    <w:p w14:paraId="550E6F2A" w14:textId="73B46887" w:rsidR="4DD4FD55" w:rsidRDefault="4DD4FD55" w:rsidP="4DD4FD55">
      <w:pPr>
        <w:spacing w:after="0"/>
      </w:pPr>
    </w:p>
    <w:p w14:paraId="14BC5388" w14:textId="1E4957B8" w:rsidR="00A32A36" w:rsidRDefault="11C20899" w:rsidP="13A0895C">
      <w:pPr>
        <w:jc w:val="both"/>
        <w:rPr>
          <w:rFonts w:ascii="Marianne" w:eastAsia="Marianne" w:hAnsi="Marianne" w:cs="Marianne"/>
          <w:i/>
          <w:sz w:val="18"/>
          <w:szCs w:val="18"/>
        </w:rPr>
      </w:pPr>
      <w:r w:rsidRPr="13A0895C">
        <w:rPr>
          <w:rFonts w:ascii="Marianne" w:eastAsia="Marianne" w:hAnsi="Marianne" w:cs="Marianne"/>
          <w:i/>
          <w:iCs/>
          <w:sz w:val="18"/>
          <w:szCs w:val="18"/>
        </w:rPr>
        <w:t xml:space="preserve">N.B. : </w:t>
      </w:r>
      <w:r w:rsidR="00330D4F" w:rsidRPr="13A0895C">
        <w:rPr>
          <w:rFonts w:ascii="Marianne" w:eastAsia="Marianne" w:hAnsi="Marianne" w:cs="Marianne"/>
          <w:i/>
          <w:sz w:val="18"/>
          <w:szCs w:val="18"/>
        </w:rPr>
        <w:t xml:space="preserve">Les frais de location de la salle, le déjeuner et les pauses-cafés pour </w:t>
      </w:r>
      <w:r w:rsidR="00330D4F" w:rsidRPr="13A0895C">
        <w:rPr>
          <w:rFonts w:ascii="Marianne" w:eastAsia="Marianne" w:hAnsi="Marianne" w:cs="Marianne"/>
          <w:i/>
          <w:iCs/>
          <w:sz w:val="18"/>
          <w:szCs w:val="18"/>
        </w:rPr>
        <w:t>ce</w:t>
      </w:r>
      <w:r w:rsidR="095AD863" w:rsidRPr="13A0895C">
        <w:rPr>
          <w:rFonts w:ascii="Marianne" w:eastAsia="Marianne" w:hAnsi="Marianne" w:cs="Marianne"/>
          <w:i/>
          <w:iCs/>
          <w:sz w:val="18"/>
          <w:szCs w:val="18"/>
        </w:rPr>
        <w:t>s</w:t>
      </w:r>
      <w:r w:rsidR="00330D4F" w:rsidRPr="13A0895C">
        <w:rPr>
          <w:rFonts w:ascii="Marianne" w:eastAsia="Marianne" w:hAnsi="Marianne" w:cs="Marianne"/>
          <w:i/>
          <w:iCs/>
          <w:sz w:val="18"/>
          <w:szCs w:val="18"/>
        </w:rPr>
        <w:t xml:space="preserve"> événement</w:t>
      </w:r>
      <w:r w:rsidR="455F18E0" w:rsidRPr="13A0895C">
        <w:rPr>
          <w:rFonts w:ascii="Marianne" w:eastAsia="Marianne" w:hAnsi="Marianne" w:cs="Marianne"/>
          <w:i/>
          <w:iCs/>
          <w:sz w:val="18"/>
          <w:szCs w:val="18"/>
        </w:rPr>
        <w:t>s</w:t>
      </w:r>
      <w:r w:rsidR="00330D4F" w:rsidRPr="13A0895C">
        <w:rPr>
          <w:rFonts w:ascii="Marianne" w:eastAsia="Marianne" w:hAnsi="Marianne" w:cs="Marianne"/>
          <w:i/>
          <w:sz w:val="18"/>
          <w:szCs w:val="18"/>
        </w:rPr>
        <w:t xml:space="preserve"> ne sont pas inclus dans cette prestation. </w:t>
      </w:r>
    </w:p>
    <w:p w14:paraId="4DEB2DE4" w14:textId="77777777" w:rsidR="005F7BF4" w:rsidRDefault="005F7BF4" w:rsidP="00732B86">
      <w:pPr>
        <w:jc w:val="both"/>
        <w:rPr>
          <w:rFonts w:ascii="Marianne" w:hAnsi="Marianne"/>
          <w:b/>
          <w:bCs/>
          <w:color w:val="000000" w:themeColor="text1"/>
          <w:sz w:val="18"/>
          <w:szCs w:val="18"/>
        </w:rPr>
      </w:pPr>
    </w:p>
    <w:p w14:paraId="02533184" w14:textId="1CAAFE77" w:rsidR="001A520F" w:rsidRPr="0064056A" w:rsidRDefault="001A520F" w:rsidP="005050A4">
      <w:pPr>
        <w:shd w:val="clear" w:color="auto" w:fill="FDE9D9" w:themeFill="accent6" w:themeFillTint="33"/>
        <w:jc w:val="both"/>
        <w:rPr>
          <w:rFonts w:ascii="Marianne" w:hAnsi="Marianne"/>
          <w:b/>
          <w:bCs/>
          <w:color w:val="000000" w:themeColor="text1"/>
          <w:sz w:val="20"/>
          <w:szCs w:val="20"/>
        </w:rPr>
      </w:pPr>
      <w:r w:rsidRPr="0064056A">
        <w:rPr>
          <w:rFonts w:ascii="Marianne" w:hAnsi="Marianne"/>
          <w:b/>
          <w:bCs/>
          <w:color w:val="000000" w:themeColor="text1"/>
          <w:sz w:val="20"/>
          <w:szCs w:val="20"/>
        </w:rPr>
        <w:t xml:space="preserve">Phase 2.2 : Accompagner individuellement chaque porteur de projet sous un format de coaching </w:t>
      </w:r>
      <w:proofErr w:type="spellStart"/>
      <w:r w:rsidRPr="0064056A">
        <w:rPr>
          <w:rFonts w:ascii="Marianne" w:hAnsi="Marianne"/>
          <w:b/>
          <w:bCs/>
          <w:color w:val="000000" w:themeColor="text1"/>
          <w:sz w:val="20"/>
          <w:szCs w:val="20"/>
        </w:rPr>
        <w:t>multi-thématiques</w:t>
      </w:r>
      <w:proofErr w:type="spellEnd"/>
    </w:p>
    <w:p w14:paraId="2D71829D" w14:textId="37C8A04B" w:rsidR="00D63DA3" w:rsidRPr="00ED5D4A" w:rsidRDefault="00D63DA3" w:rsidP="13A0895C">
      <w:pPr>
        <w:pStyle w:val="ADEMENormal"/>
        <w:spacing w:after="120"/>
        <w:rPr>
          <w:color w:val="262626" w:themeColor="text1" w:themeTint="D9"/>
          <w:sz w:val="18"/>
          <w:szCs w:val="18"/>
        </w:rPr>
      </w:pPr>
      <w:r w:rsidRPr="00ED5D4A">
        <w:rPr>
          <w:color w:val="262626" w:themeColor="text1" w:themeTint="D9"/>
          <w:sz w:val="18"/>
          <w:szCs w:val="18"/>
        </w:rPr>
        <w:t xml:space="preserve">Fort du retour d’expérience </w:t>
      </w:r>
      <w:r w:rsidR="58F2AFAC" w:rsidRPr="13A0895C">
        <w:rPr>
          <w:color w:val="262626" w:themeColor="text1" w:themeTint="D9"/>
          <w:sz w:val="18"/>
          <w:szCs w:val="18"/>
        </w:rPr>
        <w:t>de</w:t>
      </w:r>
      <w:r w:rsidRPr="00ED5D4A">
        <w:rPr>
          <w:color w:val="262626" w:themeColor="text1" w:themeTint="D9"/>
          <w:sz w:val="18"/>
          <w:szCs w:val="18"/>
        </w:rPr>
        <w:t xml:space="preserve"> la saison 1, l’ADEME impose </w:t>
      </w:r>
      <w:r w:rsidRPr="00ED5D4A">
        <w:rPr>
          <w:b/>
          <w:color w:val="262626" w:themeColor="text1" w:themeTint="D9"/>
          <w:sz w:val="18"/>
          <w:szCs w:val="18"/>
        </w:rPr>
        <w:t xml:space="preserve">une durée d’accompagnement </w:t>
      </w:r>
      <w:r w:rsidR="00DF63FF" w:rsidRPr="00ED5D4A">
        <w:rPr>
          <w:b/>
          <w:bCs/>
          <w:color w:val="262626" w:themeColor="text1" w:themeTint="D9"/>
          <w:sz w:val="18"/>
          <w:szCs w:val="18"/>
        </w:rPr>
        <w:t>individuel</w:t>
      </w:r>
      <w:r w:rsidRPr="00ED5D4A">
        <w:rPr>
          <w:b/>
          <w:bCs/>
          <w:color w:val="262626" w:themeColor="text1" w:themeTint="D9"/>
          <w:sz w:val="18"/>
          <w:szCs w:val="18"/>
        </w:rPr>
        <w:t xml:space="preserve"> </w:t>
      </w:r>
      <w:r w:rsidRPr="00ED5D4A">
        <w:rPr>
          <w:b/>
          <w:color w:val="262626" w:themeColor="text1" w:themeTint="D9"/>
          <w:sz w:val="18"/>
          <w:szCs w:val="18"/>
        </w:rPr>
        <w:t>de 18 mois</w:t>
      </w:r>
      <w:r w:rsidRPr="00ED5D4A">
        <w:rPr>
          <w:color w:val="262626" w:themeColor="text1" w:themeTint="D9"/>
          <w:sz w:val="18"/>
          <w:szCs w:val="18"/>
        </w:rPr>
        <w:t xml:space="preserve"> (</w:t>
      </w:r>
      <w:r w:rsidR="00330D4F">
        <w:rPr>
          <w:color w:val="262626" w:themeColor="text1" w:themeTint="D9"/>
          <w:sz w:val="18"/>
          <w:szCs w:val="18"/>
        </w:rPr>
        <w:t>pour rappel,</w:t>
      </w:r>
      <w:r w:rsidRPr="00ED5D4A">
        <w:rPr>
          <w:color w:val="262626" w:themeColor="text1" w:themeTint="D9"/>
          <w:sz w:val="18"/>
          <w:szCs w:val="18"/>
        </w:rPr>
        <w:t xml:space="preserve">12 mois sur la saison 1). </w:t>
      </w:r>
    </w:p>
    <w:p w14:paraId="6C0B0EDD" w14:textId="1A6CACFE" w:rsidR="006D0D44" w:rsidRDefault="00535F6A" w:rsidP="007F23BC">
      <w:pPr>
        <w:jc w:val="both"/>
        <w:rPr>
          <w:rFonts w:ascii="Marianne" w:hAnsi="Marianne"/>
          <w:color w:val="000000" w:themeColor="text1"/>
          <w:sz w:val="18"/>
          <w:szCs w:val="18"/>
        </w:rPr>
      </w:pPr>
      <w:r w:rsidRPr="00ED5D4A">
        <w:rPr>
          <w:rFonts w:ascii="Marianne" w:hAnsi="Marianne"/>
          <w:color w:val="000000" w:themeColor="text1"/>
          <w:sz w:val="18"/>
          <w:szCs w:val="18"/>
        </w:rPr>
        <w:t>L’accompagnement t</w:t>
      </w:r>
      <w:r w:rsidR="00F40D29" w:rsidRPr="00ED5D4A">
        <w:rPr>
          <w:rFonts w:ascii="Marianne" w:hAnsi="Marianne"/>
          <w:color w:val="000000" w:themeColor="text1"/>
          <w:sz w:val="18"/>
          <w:szCs w:val="18"/>
        </w:rPr>
        <w:t>echnique</w:t>
      </w:r>
      <w:r w:rsidR="009468F6" w:rsidRPr="00ED5D4A">
        <w:rPr>
          <w:rFonts w:ascii="Marianne" w:hAnsi="Marianne"/>
          <w:color w:val="000000" w:themeColor="text1"/>
          <w:sz w:val="18"/>
          <w:szCs w:val="18"/>
        </w:rPr>
        <w:t xml:space="preserve"> et méthodologique </w:t>
      </w:r>
      <w:r w:rsidR="005362F7" w:rsidRPr="76667215">
        <w:rPr>
          <w:rFonts w:ascii="Marianne" w:hAnsi="Marianne"/>
          <w:color w:val="000000" w:themeColor="text1"/>
          <w:sz w:val="18"/>
          <w:szCs w:val="18"/>
        </w:rPr>
        <w:t>individuel</w:t>
      </w:r>
      <w:r w:rsidR="005362F7" w:rsidRPr="00ED5D4A">
        <w:rPr>
          <w:rFonts w:ascii="Marianne" w:hAnsi="Marianne"/>
          <w:color w:val="000000" w:themeColor="text1"/>
          <w:sz w:val="18"/>
          <w:szCs w:val="18"/>
        </w:rPr>
        <w:t xml:space="preserve"> </w:t>
      </w:r>
      <w:r w:rsidR="00FD25A6" w:rsidRPr="00ED5D4A">
        <w:rPr>
          <w:rFonts w:ascii="Marianne" w:hAnsi="Marianne"/>
          <w:color w:val="000000" w:themeColor="text1"/>
          <w:sz w:val="18"/>
          <w:szCs w:val="18"/>
        </w:rPr>
        <w:t>se matérialisera par la mise à disposition d’experts</w:t>
      </w:r>
      <w:r w:rsidR="004909C3" w:rsidRPr="00ED5D4A">
        <w:rPr>
          <w:rFonts w:ascii="Marianne" w:hAnsi="Marianne"/>
          <w:color w:val="000000" w:themeColor="text1"/>
          <w:sz w:val="18"/>
          <w:szCs w:val="18"/>
        </w:rPr>
        <w:t xml:space="preserve"> </w:t>
      </w:r>
      <w:r w:rsidR="00AB3BA5" w:rsidRPr="00ED5D4A">
        <w:rPr>
          <w:rFonts w:ascii="Marianne" w:hAnsi="Marianne"/>
          <w:color w:val="000000" w:themeColor="text1"/>
          <w:sz w:val="18"/>
          <w:szCs w:val="18"/>
        </w:rPr>
        <w:t>sur</w:t>
      </w:r>
      <w:r w:rsidR="004909C3" w:rsidRPr="00ED5D4A">
        <w:rPr>
          <w:rFonts w:ascii="Marianne" w:hAnsi="Marianne"/>
          <w:color w:val="000000" w:themeColor="text1"/>
          <w:sz w:val="18"/>
          <w:szCs w:val="18"/>
        </w:rPr>
        <w:t xml:space="preserve"> chacune des Expé URBA </w:t>
      </w:r>
      <w:proofErr w:type="spellStart"/>
      <w:r w:rsidR="00204734" w:rsidRPr="00ED5D4A">
        <w:rPr>
          <w:rFonts w:ascii="Marianne" w:hAnsi="Marianne"/>
          <w:color w:val="000000" w:themeColor="text1"/>
          <w:sz w:val="18"/>
          <w:szCs w:val="18"/>
        </w:rPr>
        <w:t>S</w:t>
      </w:r>
      <w:r w:rsidR="004909C3" w:rsidRPr="00ED5D4A">
        <w:rPr>
          <w:rFonts w:ascii="Marianne" w:hAnsi="Marianne"/>
          <w:color w:val="000000" w:themeColor="text1"/>
          <w:sz w:val="18"/>
          <w:szCs w:val="18"/>
        </w:rPr>
        <w:t>an</w:t>
      </w:r>
      <w:r w:rsidR="00204734" w:rsidRPr="00ED5D4A">
        <w:rPr>
          <w:rFonts w:ascii="Marianne" w:hAnsi="Marianne"/>
          <w:color w:val="000000" w:themeColor="text1"/>
          <w:sz w:val="18"/>
          <w:szCs w:val="18"/>
        </w:rPr>
        <w:t>T</w:t>
      </w:r>
      <w:r w:rsidR="004909C3" w:rsidRPr="00ED5D4A">
        <w:rPr>
          <w:rFonts w:ascii="Marianne" w:hAnsi="Marianne"/>
          <w:color w:val="000000" w:themeColor="text1"/>
          <w:sz w:val="18"/>
          <w:szCs w:val="18"/>
        </w:rPr>
        <w:t>é</w:t>
      </w:r>
      <w:proofErr w:type="spellEnd"/>
      <w:r w:rsidR="00FB2560" w:rsidRPr="00ED5D4A">
        <w:rPr>
          <w:rFonts w:ascii="Marianne" w:hAnsi="Marianne"/>
          <w:color w:val="000000" w:themeColor="text1"/>
          <w:sz w:val="18"/>
          <w:szCs w:val="18"/>
        </w:rPr>
        <w:t xml:space="preserve">, </w:t>
      </w:r>
      <w:r w:rsidR="000F1081" w:rsidRPr="00ED5D4A">
        <w:rPr>
          <w:rFonts w:ascii="Marianne" w:hAnsi="Marianne"/>
          <w:color w:val="000000" w:themeColor="text1"/>
          <w:sz w:val="18"/>
          <w:szCs w:val="18"/>
        </w:rPr>
        <w:t>selon les modalités suivantes</w:t>
      </w:r>
      <w:r w:rsidR="000F1081" w:rsidRPr="00ED5D4A">
        <w:rPr>
          <w:rFonts w:ascii="Marianne" w:hAnsi="Marianne" w:cs="Calibri"/>
          <w:color w:val="000000" w:themeColor="text1"/>
          <w:sz w:val="18"/>
          <w:szCs w:val="18"/>
        </w:rPr>
        <w:t> </w:t>
      </w:r>
      <w:r w:rsidR="000F1081" w:rsidRPr="00ED5D4A">
        <w:rPr>
          <w:rFonts w:ascii="Marianne" w:hAnsi="Marianne"/>
          <w:color w:val="000000" w:themeColor="text1"/>
          <w:sz w:val="18"/>
          <w:szCs w:val="18"/>
        </w:rPr>
        <w:t>:</w:t>
      </w:r>
    </w:p>
    <w:p w14:paraId="5839B71C" w14:textId="313A6B54" w:rsidR="00F103F9" w:rsidRPr="00ED5D4A" w:rsidRDefault="27BB3FDF" w:rsidP="13A0895C">
      <w:pPr>
        <w:pStyle w:val="Paragraphedeliste"/>
        <w:suppressLineNumbers w:val="0"/>
        <w:spacing w:after="60"/>
        <w:ind w:left="720"/>
        <w:jc w:val="both"/>
        <w:rPr>
          <w:rFonts w:ascii="Marianne" w:hAnsi="Marianne"/>
          <w:b/>
          <w:bCs/>
          <w:u w:val="single"/>
        </w:rPr>
      </w:pPr>
      <w:r w:rsidRPr="00ED5D4A">
        <w:rPr>
          <w:rFonts w:ascii="Marianne" w:hAnsi="Marianne"/>
          <w:b/>
          <w:bCs/>
          <w:u w:val="single"/>
        </w:rPr>
        <w:t xml:space="preserve">Accompagnement </w:t>
      </w:r>
      <w:r w:rsidR="4BC3FB7D" w:rsidRPr="00ED5D4A">
        <w:rPr>
          <w:rFonts w:ascii="Marianne" w:hAnsi="Marianne"/>
          <w:b/>
          <w:bCs/>
          <w:u w:val="single"/>
        </w:rPr>
        <w:t>individuel</w:t>
      </w:r>
    </w:p>
    <w:p w14:paraId="06ED9FFD" w14:textId="27C3F872" w:rsidR="00F103F9" w:rsidRPr="00ED5D4A" w:rsidRDefault="2AE1EA3B" w:rsidP="6A15698C">
      <w:pPr>
        <w:spacing w:after="120"/>
        <w:rPr>
          <w:rFonts w:ascii="Marianne" w:hAnsi="Marianne"/>
        </w:rPr>
      </w:pPr>
      <w:r w:rsidRPr="6A15698C">
        <w:rPr>
          <w:rFonts w:ascii="Marianne" w:hAnsi="Marianne"/>
          <w:sz w:val="18"/>
          <w:szCs w:val="18"/>
        </w:rPr>
        <w:t xml:space="preserve">Il s’agira de proposer </w:t>
      </w:r>
      <w:r w:rsidR="009468F6" w:rsidRPr="6A15698C">
        <w:rPr>
          <w:rFonts w:ascii="Marianne" w:hAnsi="Marianne"/>
          <w:sz w:val="18"/>
          <w:szCs w:val="18"/>
        </w:rPr>
        <w:t xml:space="preserve">un </w:t>
      </w:r>
      <w:r w:rsidR="009468F6" w:rsidRPr="6A15698C">
        <w:rPr>
          <w:rFonts w:ascii="Marianne" w:hAnsi="Marianne"/>
          <w:sz w:val="18"/>
          <w:szCs w:val="18"/>
          <w:u w:val="single"/>
        </w:rPr>
        <w:t>socle commun</w:t>
      </w:r>
      <w:r w:rsidR="009468F6" w:rsidRPr="6A15698C">
        <w:rPr>
          <w:rFonts w:ascii="Marianne" w:hAnsi="Marianne"/>
          <w:sz w:val="18"/>
          <w:szCs w:val="18"/>
        </w:rPr>
        <w:t xml:space="preserve"> </w:t>
      </w:r>
      <w:r w:rsidR="00F103F9" w:rsidRPr="6A15698C">
        <w:rPr>
          <w:rFonts w:ascii="Marianne" w:hAnsi="Marianne"/>
          <w:sz w:val="18"/>
          <w:szCs w:val="18"/>
        </w:rPr>
        <w:t>qui apportera</w:t>
      </w:r>
      <w:r w:rsidR="00D75EB4" w:rsidRPr="6A15698C">
        <w:rPr>
          <w:rFonts w:ascii="Marianne" w:hAnsi="Marianne"/>
          <w:sz w:val="18"/>
          <w:szCs w:val="18"/>
        </w:rPr>
        <w:t xml:space="preserve"> à tous les lauréats </w:t>
      </w:r>
      <w:r w:rsidR="00F103F9" w:rsidRPr="6A15698C">
        <w:rPr>
          <w:rFonts w:ascii="Marianne" w:hAnsi="Marianne"/>
          <w:sz w:val="18"/>
          <w:szCs w:val="18"/>
        </w:rPr>
        <w:t xml:space="preserve">un </w:t>
      </w:r>
      <w:r w:rsidR="00412F1B" w:rsidRPr="6A15698C">
        <w:rPr>
          <w:rFonts w:ascii="Marianne" w:hAnsi="Marianne"/>
          <w:sz w:val="18"/>
          <w:szCs w:val="18"/>
        </w:rPr>
        <w:t>accompa</w:t>
      </w:r>
      <w:r w:rsidR="004B5B47" w:rsidRPr="6A15698C">
        <w:rPr>
          <w:rFonts w:ascii="Marianne" w:hAnsi="Marianne"/>
          <w:sz w:val="18"/>
          <w:szCs w:val="18"/>
        </w:rPr>
        <w:t>g</w:t>
      </w:r>
      <w:r w:rsidR="0097314A" w:rsidRPr="6A15698C">
        <w:rPr>
          <w:rFonts w:ascii="Marianne" w:hAnsi="Marianne"/>
          <w:sz w:val="18"/>
          <w:szCs w:val="18"/>
        </w:rPr>
        <w:t xml:space="preserve">nement </w:t>
      </w:r>
      <w:r w:rsidR="00AD566A" w:rsidRPr="6A15698C">
        <w:rPr>
          <w:rFonts w:ascii="Marianne" w:hAnsi="Marianne"/>
          <w:sz w:val="18"/>
          <w:szCs w:val="18"/>
        </w:rPr>
        <w:t xml:space="preserve">méthodologique et </w:t>
      </w:r>
      <w:r w:rsidR="0097314A" w:rsidRPr="6A15698C">
        <w:rPr>
          <w:rFonts w:ascii="Marianne" w:hAnsi="Marianne"/>
          <w:sz w:val="18"/>
          <w:szCs w:val="18"/>
        </w:rPr>
        <w:t xml:space="preserve">technique </w:t>
      </w:r>
      <w:r w:rsidR="00AD566A" w:rsidRPr="6A15698C">
        <w:rPr>
          <w:rFonts w:ascii="Marianne" w:hAnsi="Marianne"/>
          <w:sz w:val="18"/>
          <w:szCs w:val="18"/>
        </w:rPr>
        <w:t>leur permettant de concrétiser leur projet</w:t>
      </w:r>
      <w:r w:rsidR="00583C95" w:rsidRPr="6A15698C">
        <w:rPr>
          <w:rFonts w:ascii="Marianne" w:hAnsi="Marianne"/>
          <w:sz w:val="18"/>
          <w:szCs w:val="18"/>
        </w:rPr>
        <w:t xml:space="preserve">. </w:t>
      </w:r>
      <w:r w:rsidR="009468F6">
        <w:br/>
      </w:r>
      <w:r w:rsidR="00AB3BA5" w:rsidRPr="6A15698C">
        <w:rPr>
          <w:rFonts w:ascii="Marianne" w:hAnsi="Marianne"/>
          <w:sz w:val="18"/>
          <w:szCs w:val="18"/>
        </w:rPr>
        <w:t xml:space="preserve">Ce socle sera constitué de </w:t>
      </w:r>
      <w:r w:rsidR="00AB3BA5" w:rsidRPr="6A15698C">
        <w:rPr>
          <w:rFonts w:ascii="Marianne" w:hAnsi="Marianne"/>
          <w:b/>
          <w:sz w:val="18"/>
          <w:szCs w:val="18"/>
          <w:u w:val="single"/>
        </w:rPr>
        <w:t>15 jours-homme d’experts par projet</w:t>
      </w:r>
      <w:r w:rsidR="00AB3BA5" w:rsidRPr="6A15698C">
        <w:rPr>
          <w:rFonts w:ascii="Marianne" w:hAnsi="Marianne"/>
          <w:sz w:val="18"/>
          <w:szCs w:val="18"/>
        </w:rPr>
        <w:t xml:space="preserve">. </w:t>
      </w:r>
      <w:r w:rsidR="00583C95" w:rsidRPr="6A15698C">
        <w:rPr>
          <w:rFonts w:ascii="Marianne" w:hAnsi="Marianne"/>
          <w:sz w:val="18"/>
          <w:szCs w:val="18"/>
        </w:rPr>
        <w:t>Le prestata</w:t>
      </w:r>
      <w:r w:rsidR="003315BD" w:rsidRPr="6A15698C">
        <w:rPr>
          <w:rFonts w:ascii="Marianne" w:hAnsi="Marianne"/>
          <w:sz w:val="18"/>
          <w:szCs w:val="18"/>
        </w:rPr>
        <w:t xml:space="preserve">ire </w:t>
      </w:r>
      <w:r w:rsidR="009022C3" w:rsidRPr="6A15698C">
        <w:rPr>
          <w:rFonts w:ascii="Marianne" w:hAnsi="Marianne"/>
          <w:sz w:val="18"/>
          <w:szCs w:val="18"/>
        </w:rPr>
        <w:t xml:space="preserve">est libre de proposer </w:t>
      </w:r>
      <w:r w:rsidR="00046D39" w:rsidRPr="6A15698C">
        <w:rPr>
          <w:rFonts w:ascii="Marianne" w:hAnsi="Marianne"/>
          <w:sz w:val="18"/>
          <w:szCs w:val="18"/>
        </w:rPr>
        <w:t xml:space="preserve">les différentes expertises qu’il imagine pour </w:t>
      </w:r>
      <w:r w:rsidR="004845E4" w:rsidRPr="6A15698C">
        <w:rPr>
          <w:rFonts w:ascii="Marianne" w:hAnsi="Marianne"/>
          <w:sz w:val="18"/>
          <w:szCs w:val="18"/>
        </w:rPr>
        <w:t xml:space="preserve">ce socle commun. </w:t>
      </w:r>
      <w:r w:rsidR="008E0D75" w:rsidRPr="6A15698C">
        <w:rPr>
          <w:rFonts w:ascii="Marianne" w:hAnsi="Marianne"/>
          <w:sz w:val="18"/>
          <w:szCs w:val="18"/>
        </w:rPr>
        <w:t xml:space="preserve">L’ADEME suggère des </w:t>
      </w:r>
      <w:r w:rsidR="00A65364" w:rsidRPr="6A15698C">
        <w:rPr>
          <w:rFonts w:ascii="Marianne" w:hAnsi="Marianne"/>
          <w:sz w:val="18"/>
          <w:szCs w:val="18"/>
        </w:rPr>
        <w:t xml:space="preserve">compétences en </w:t>
      </w:r>
      <w:r w:rsidR="00AE32C3" w:rsidRPr="6A15698C">
        <w:rPr>
          <w:rFonts w:ascii="Marianne" w:hAnsi="Marianne"/>
          <w:sz w:val="18"/>
          <w:szCs w:val="18"/>
        </w:rPr>
        <w:t xml:space="preserve">animation, intelligence collective, </w:t>
      </w:r>
      <w:r w:rsidR="00A65364" w:rsidRPr="6A15698C">
        <w:rPr>
          <w:rFonts w:ascii="Marianne" w:hAnsi="Marianne"/>
          <w:sz w:val="18"/>
          <w:szCs w:val="18"/>
        </w:rPr>
        <w:t xml:space="preserve">design de service, </w:t>
      </w:r>
      <w:r w:rsidR="007629B5" w:rsidRPr="6A15698C">
        <w:rPr>
          <w:rFonts w:ascii="Marianne" w:hAnsi="Marianne"/>
          <w:sz w:val="18"/>
          <w:szCs w:val="18"/>
        </w:rPr>
        <w:t>UFS, communication</w:t>
      </w:r>
      <w:r w:rsidR="00A0400C" w:rsidRPr="6A15698C">
        <w:rPr>
          <w:rFonts w:ascii="Marianne" w:hAnsi="Marianne"/>
          <w:sz w:val="18"/>
          <w:szCs w:val="18"/>
        </w:rPr>
        <w:t xml:space="preserve">, démarche </w:t>
      </w:r>
      <w:r w:rsidR="00C27330" w:rsidRPr="6A15698C">
        <w:rPr>
          <w:rFonts w:ascii="Marianne" w:hAnsi="Marianne"/>
          <w:sz w:val="18"/>
          <w:szCs w:val="18"/>
        </w:rPr>
        <w:t>expérimentale et d’évaluation</w:t>
      </w:r>
      <w:r w:rsidR="007629B5" w:rsidRPr="6A15698C">
        <w:rPr>
          <w:rFonts w:ascii="Marianne" w:hAnsi="Marianne"/>
          <w:sz w:val="18"/>
          <w:szCs w:val="18"/>
        </w:rPr>
        <w:t>.</w:t>
      </w:r>
    </w:p>
    <w:p w14:paraId="43B1763A" w14:textId="109B2999" w:rsidR="002B40BD" w:rsidRPr="00ED5D4A" w:rsidRDefault="002B40BD" w:rsidP="13A0895C">
      <w:pPr>
        <w:spacing w:after="120"/>
        <w:jc w:val="both"/>
        <w:rPr>
          <w:rFonts w:ascii="Marianne" w:hAnsi="Marianne"/>
          <w:color w:val="000000" w:themeColor="text1"/>
          <w:sz w:val="18"/>
          <w:szCs w:val="18"/>
        </w:rPr>
      </w:pPr>
      <w:r w:rsidRPr="4DD4FD55">
        <w:rPr>
          <w:rFonts w:ascii="Marianne" w:hAnsi="Marianne"/>
          <w:color w:val="000000" w:themeColor="text1"/>
          <w:sz w:val="18"/>
          <w:szCs w:val="18"/>
        </w:rPr>
        <w:t>Pour faciliter la communication, la stimulation et le pilotage général, des «</w:t>
      </w:r>
      <w:r w:rsidRPr="4DD4FD55">
        <w:rPr>
          <w:rFonts w:ascii="Marianne" w:hAnsi="Marianne" w:cs="Calibri"/>
          <w:color w:val="000000" w:themeColor="text1"/>
          <w:sz w:val="18"/>
          <w:szCs w:val="18"/>
        </w:rPr>
        <w:t> </w:t>
      </w:r>
      <w:r w:rsidRPr="4DD4FD55">
        <w:rPr>
          <w:rFonts w:ascii="Marianne" w:hAnsi="Marianne"/>
          <w:color w:val="000000" w:themeColor="text1"/>
          <w:sz w:val="18"/>
          <w:szCs w:val="18"/>
        </w:rPr>
        <w:t>coachs</w:t>
      </w:r>
      <w:r w:rsidRPr="4DD4FD55">
        <w:rPr>
          <w:rFonts w:ascii="Marianne" w:hAnsi="Marianne" w:cs="Calibri"/>
          <w:color w:val="000000" w:themeColor="text1"/>
          <w:sz w:val="18"/>
          <w:szCs w:val="18"/>
        </w:rPr>
        <w:t> </w:t>
      </w:r>
      <w:r w:rsidRPr="4DD4FD55">
        <w:rPr>
          <w:rFonts w:ascii="Marianne" w:hAnsi="Marianne" w:cs="Marianne"/>
          <w:color w:val="000000" w:themeColor="text1"/>
          <w:sz w:val="18"/>
          <w:szCs w:val="18"/>
        </w:rPr>
        <w:t>»</w:t>
      </w:r>
      <w:r w:rsidRPr="4DD4FD55">
        <w:rPr>
          <w:rFonts w:ascii="Marianne" w:hAnsi="Marianne"/>
          <w:color w:val="000000" w:themeColor="text1"/>
          <w:sz w:val="18"/>
          <w:szCs w:val="18"/>
        </w:rPr>
        <w:t xml:space="preserve"> issus d</w:t>
      </w:r>
      <w:r w:rsidR="00AB3BA5" w:rsidRPr="4DD4FD55">
        <w:rPr>
          <w:rFonts w:ascii="Marianne" w:hAnsi="Marianne"/>
          <w:color w:val="000000" w:themeColor="text1"/>
          <w:sz w:val="18"/>
          <w:szCs w:val="18"/>
        </w:rPr>
        <w:t>e ce</w:t>
      </w:r>
      <w:r w:rsidRPr="4DD4FD55">
        <w:rPr>
          <w:rFonts w:ascii="Marianne" w:hAnsi="Marianne"/>
          <w:color w:val="000000" w:themeColor="text1"/>
          <w:sz w:val="18"/>
          <w:szCs w:val="18"/>
        </w:rPr>
        <w:t xml:space="preserve"> pool d’experts seront mandat</w:t>
      </w:r>
      <w:r w:rsidRPr="4DD4FD55">
        <w:rPr>
          <w:rFonts w:ascii="Marianne" w:hAnsi="Marianne" w:cs="Marianne"/>
          <w:color w:val="000000" w:themeColor="text1"/>
          <w:sz w:val="18"/>
          <w:szCs w:val="18"/>
        </w:rPr>
        <w:t>és</w:t>
      </w:r>
      <w:r w:rsidRPr="4DD4FD55">
        <w:rPr>
          <w:rFonts w:ascii="Marianne" w:hAnsi="Marianne"/>
          <w:color w:val="000000" w:themeColor="text1"/>
          <w:sz w:val="18"/>
          <w:szCs w:val="18"/>
        </w:rPr>
        <w:t xml:space="preserve"> pour chaque Expé URBA </w:t>
      </w:r>
      <w:proofErr w:type="spellStart"/>
      <w:r w:rsidRPr="4DD4FD55">
        <w:rPr>
          <w:rFonts w:ascii="Marianne" w:hAnsi="Marianne"/>
          <w:color w:val="000000" w:themeColor="text1"/>
          <w:sz w:val="18"/>
          <w:szCs w:val="18"/>
        </w:rPr>
        <w:t>SanTé</w:t>
      </w:r>
      <w:proofErr w:type="spellEnd"/>
      <w:r w:rsidRPr="4DD4FD55">
        <w:rPr>
          <w:rFonts w:ascii="Marianne" w:hAnsi="Marianne"/>
          <w:color w:val="000000" w:themeColor="text1"/>
          <w:sz w:val="18"/>
          <w:szCs w:val="18"/>
        </w:rPr>
        <w:t xml:space="preserve"> (</w:t>
      </w:r>
      <w:r w:rsidR="00AB3BA5" w:rsidRPr="4DD4FD55">
        <w:rPr>
          <w:rFonts w:ascii="Marianne" w:hAnsi="Marianne"/>
          <w:color w:val="000000" w:themeColor="text1"/>
          <w:sz w:val="18"/>
          <w:szCs w:val="18"/>
        </w:rPr>
        <w:t>un</w:t>
      </w:r>
      <w:r w:rsidRPr="4DD4FD55">
        <w:rPr>
          <w:rFonts w:ascii="Marianne" w:hAnsi="Marianne"/>
          <w:color w:val="000000" w:themeColor="text1"/>
          <w:sz w:val="18"/>
          <w:szCs w:val="18"/>
        </w:rPr>
        <w:t xml:space="preserve"> coach par expérimentation). Ce rôle de coach/mentorat est essentiel pour maintenir une bonne dynamique et faire en sorte que les porteurs des expérimentations</w:t>
      </w:r>
      <w:r w:rsidR="00E84903" w:rsidRPr="4DD4FD55">
        <w:rPr>
          <w:rFonts w:ascii="Marianne" w:hAnsi="Marianne"/>
          <w:color w:val="000000" w:themeColor="text1"/>
          <w:sz w:val="18"/>
          <w:szCs w:val="18"/>
        </w:rPr>
        <w:t>,</w:t>
      </w:r>
      <w:r w:rsidRPr="4DD4FD55">
        <w:rPr>
          <w:rFonts w:ascii="Marianne" w:hAnsi="Marianne"/>
          <w:color w:val="000000" w:themeColor="text1"/>
          <w:sz w:val="18"/>
          <w:szCs w:val="18"/>
        </w:rPr>
        <w:t xml:space="preserve"> qui ne recevront pas d’aide financière directe de la part de l’ADEME</w:t>
      </w:r>
      <w:r w:rsidR="00E84903" w:rsidRPr="4DD4FD55">
        <w:rPr>
          <w:rFonts w:ascii="Marianne" w:hAnsi="Marianne"/>
          <w:color w:val="000000" w:themeColor="text1"/>
          <w:sz w:val="18"/>
          <w:szCs w:val="18"/>
        </w:rPr>
        <w:t>,</w:t>
      </w:r>
      <w:r w:rsidRPr="4DD4FD55">
        <w:rPr>
          <w:rFonts w:ascii="Marianne" w:hAnsi="Marianne"/>
          <w:color w:val="000000" w:themeColor="text1"/>
          <w:sz w:val="18"/>
          <w:szCs w:val="18"/>
        </w:rPr>
        <w:t xml:space="preserve"> continuent à s’investir dans la durée. </w:t>
      </w:r>
      <w:r w:rsidR="00D0606E" w:rsidRPr="13A0895C">
        <w:rPr>
          <w:rFonts w:ascii="Marianne" w:hAnsi="Marianne"/>
          <w:color w:val="000000" w:themeColor="text1"/>
          <w:sz w:val="18"/>
          <w:szCs w:val="18"/>
        </w:rPr>
        <w:t xml:space="preserve">Il est aussi </w:t>
      </w:r>
      <w:r w:rsidR="00195CB5" w:rsidRPr="13A0895C">
        <w:rPr>
          <w:rFonts w:ascii="Marianne" w:hAnsi="Marianne"/>
          <w:color w:val="000000" w:themeColor="text1"/>
          <w:sz w:val="18"/>
          <w:szCs w:val="18"/>
        </w:rPr>
        <w:t xml:space="preserve">capital que ce </w:t>
      </w:r>
      <w:r w:rsidR="0055218F" w:rsidRPr="13A0895C">
        <w:rPr>
          <w:rFonts w:ascii="Marianne" w:hAnsi="Marianne"/>
          <w:color w:val="000000" w:themeColor="text1"/>
          <w:sz w:val="18"/>
          <w:szCs w:val="18"/>
        </w:rPr>
        <w:t xml:space="preserve">coach </w:t>
      </w:r>
      <w:r w:rsidR="00DE38CE" w:rsidRPr="13A0895C">
        <w:rPr>
          <w:rFonts w:ascii="Marianne" w:hAnsi="Marianne"/>
          <w:color w:val="000000" w:themeColor="text1"/>
          <w:sz w:val="18"/>
          <w:szCs w:val="18"/>
        </w:rPr>
        <w:t>joue</w:t>
      </w:r>
      <w:r w:rsidR="0055218F" w:rsidRPr="13A0895C">
        <w:rPr>
          <w:rFonts w:ascii="Marianne" w:hAnsi="Marianne"/>
          <w:color w:val="000000" w:themeColor="text1"/>
          <w:sz w:val="18"/>
          <w:szCs w:val="18"/>
        </w:rPr>
        <w:t xml:space="preserve"> un rôle de facilitateur pour l</w:t>
      </w:r>
      <w:r w:rsidR="000B448D" w:rsidRPr="13A0895C">
        <w:rPr>
          <w:rFonts w:ascii="Marianne" w:hAnsi="Marianne"/>
          <w:color w:val="000000" w:themeColor="text1"/>
          <w:sz w:val="18"/>
          <w:szCs w:val="18"/>
        </w:rPr>
        <w:t>e</w:t>
      </w:r>
      <w:r w:rsidR="0055218F" w:rsidRPr="13A0895C">
        <w:rPr>
          <w:rFonts w:ascii="Marianne" w:hAnsi="Marianne"/>
          <w:color w:val="000000" w:themeColor="text1"/>
          <w:sz w:val="18"/>
          <w:szCs w:val="18"/>
        </w:rPr>
        <w:t xml:space="preserve"> porteur</w:t>
      </w:r>
      <w:r w:rsidR="008C7839" w:rsidRPr="13A0895C">
        <w:rPr>
          <w:rFonts w:ascii="Marianne" w:hAnsi="Marianne"/>
          <w:color w:val="000000" w:themeColor="text1"/>
          <w:sz w:val="18"/>
          <w:szCs w:val="18"/>
        </w:rPr>
        <w:t xml:space="preserve"> </w:t>
      </w:r>
      <w:r w:rsidR="526B7011" w:rsidRPr="13A0895C">
        <w:rPr>
          <w:rFonts w:ascii="Marianne" w:hAnsi="Marianne"/>
          <w:color w:val="000000" w:themeColor="text1"/>
          <w:sz w:val="18"/>
          <w:szCs w:val="18"/>
        </w:rPr>
        <w:t xml:space="preserve">de projet </w:t>
      </w:r>
      <w:r w:rsidR="008C7839" w:rsidRPr="13A0895C">
        <w:rPr>
          <w:rFonts w:ascii="Marianne" w:hAnsi="Marianne"/>
          <w:color w:val="000000" w:themeColor="text1"/>
          <w:sz w:val="18"/>
          <w:szCs w:val="18"/>
        </w:rPr>
        <w:t>tout au long de l’expérimentation.</w:t>
      </w:r>
      <w:r w:rsidR="00DA703D" w:rsidRPr="13A0895C">
        <w:rPr>
          <w:rFonts w:ascii="Marianne" w:hAnsi="Marianne"/>
          <w:color w:val="000000" w:themeColor="text1"/>
          <w:sz w:val="18"/>
          <w:szCs w:val="18"/>
        </w:rPr>
        <w:t xml:space="preserve"> Il devra se rendre disponible</w:t>
      </w:r>
      <w:r w:rsidR="00EA6B13" w:rsidRPr="13A0895C">
        <w:rPr>
          <w:rFonts w:ascii="Marianne" w:hAnsi="Marianne"/>
          <w:color w:val="000000" w:themeColor="text1"/>
          <w:sz w:val="18"/>
          <w:szCs w:val="18"/>
        </w:rPr>
        <w:t xml:space="preserve"> pour </w:t>
      </w:r>
      <w:r w:rsidR="00152605" w:rsidRPr="13A0895C">
        <w:rPr>
          <w:rFonts w:ascii="Marianne" w:hAnsi="Marianne"/>
          <w:color w:val="000000" w:themeColor="text1"/>
          <w:sz w:val="18"/>
          <w:szCs w:val="18"/>
        </w:rPr>
        <w:t xml:space="preserve">aider le lauréat </w:t>
      </w:r>
      <w:r w:rsidR="005B3071" w:rsidRPr="13A0895C">
        <w:rPr>
          <w:rFonts w:ascii="Marianne" w:hAnsi="Marianne"/>
          <w:color w:val="000000" w:themeColor="text1"/>
          <w:sz w:val="18"/>
          <w:szCs w:val="18"/>
        </w:rPr>
        <w:t xml:space="preserve">à s’organiser, à structurer </w:t>
      </w:r>
      <w:r w:rsidR="00FF759E" w:rsidRPr="13A0895C">
        <w:rPr>
          <w:rFonts w:ascii="Marianne" w:hAnsi="Marianne"/>
          <w:color w:val="000000" w:themeColor="text1"/>
          <w:sz w:val="18"/>
          <w:szCs w:val="18"/>
        </w:rPr>
        <w:t>s</w:t>
      </w:r>
      <w:r w:rsidR="001A7036" w:rsidRPr="13A0895C">
        <w:rPr>
          <w:rFonts w:ascii="Marianne" w:hAnsi="Marianne"/>
          <w:color w:val="000000" w:themeColor="text1"/>
          <w:sz w:val="18"/>
          <w:szCs w:val="18"/>
        </w:rPr>
        <w:t>on projet</w:t>
      </w:r>
      <w:r w:rsidR="00C91D88" w:rsidRPr="13A0895C">
        <w:rPr>
          <w:rFonts w:ascii="Marianne" w:hAnsi="Marianne"/>
          <w:color w:val="000000" w:themeColor="text1"/>
          <w:sz w:val="18"/>
          <w:szCs w:val="18"/>
        </w:rPr>
        <w:t>,</w:t>
      </w:r>
      <w:r w:rsidR="001A7036" w:rsidRPr="13A0895C">
        <w:rPr>
          <w:rFonts w:ascii="Marianne" w:hAnsi="Marianne"/>
          <w:color w:val="000000" w:themeColor="text1"/>
          <w:sz w:val="18"/>
          <w:szCs w:val="18"/>
        </w:rPr>
        <w:t xml:space="preserve"> et à faire du lien </w:t>
      </w:r>
      <w:r w:rsidR="00B033F7" w:rsidRPr="13A0895C">
        <w:rPr>
          <w:rFonts w:ascii="Marianne" w:hAnsi="Marianne"/>
          <w:color w:val="000000" w:themeColor="text1"/>
          <w:sz w:val="18"/>
          <w:szCs w:val="18"/>
        </w:rPr>
        <w:t>avec l’écosystème local</w:t>
      </w:r>
      <w:r w:rsidR="001A7036" w:rsidRPr="13A0895C">
        <w:rPr>
          <w:rFonts w:ascii="Marianne" w:hAnsi="Marianne"/>
          <w:color w:val="000000" w:themeColor="text1"/>
          <w:sz w:val="18"/>
          <w:szCs w:val="18"/>
        </w:rPr>
        <w:t xml:space="preserve"> (ex : </w:t>
      </w:r>
      <w:r w:rsidR="006119BF" w:rsidRPr="13A0895C">
        <w:rPr>
          <w:rFonts w:ascii="Marianne" w:hAnsi="Marianne"/>
          <w:color w:val="000000" w:themeColor="text1"/>
          <w:sz w:val="18"/>
          <w:szCs w:val="18"/>
        </w:rPr>
        <w:t xml:space="preserve">identifier </w:t>
      </w:r>
      <w:r w:rsidR="00B033F7" w:rsidRPr="13A0895C">
        <w:rPr>
          <w:rFonts w:ascii="Marianne" w:hAnsi="Marianne"/>
          <w:color w:val="000000" w:themeColor="text1"/>
          <w:sz w:val="18"/>
          <w:szCs w:val="18"/>
        </w:rPr>
        <w:t>d</w:t>
      </w:r>
      <w:r w:rsidR="00E75FF6" w:rsidRPr="13A0895C">
        <w:rPr>
          <w:rFonts w:ascii="Marianne" w:hAnsi="Marianne"/>
          <w:color w:val="000000" w:themeColor="text1"/>
          <w:sz w:val="18"/>
          <w:szCs w:val="18"/>
        </w:rPr>
        <w:t>es act</w:t>
      </w:r>
      <w:r w:rsidR="00B033F7" w:rsidRPr="13A0895C">
        <w:rPr>
          <w:rFonts w:ascii="Marianne" w:hAnsi="Marianne"/>
          <w:color w:val="000000" w:themeColor="text1"/>
          <w:sz w:val="18"/>
          <w:szCs w:val="18"/>
        </w:rPr>
        <w:t>e</w:t>
      </w:r>
      <w:r w:rsidR="00E75FF6" w:rsidRPr="13A0895C">
        <w:rPr>
          <w:rFonts w:ascii="Marianne" w:hAnsi="Marianne"/>
          <w:color w:val="000000" w:themeColor="text1"/>
          <w:sz w:val="18"/>
          <w:szCs w:val="18"/>
        </w:rPr>
        <w:t xml:space="preserve">urs ressources, </w:t>
      </w:r>
      <w:r w:rsidR="001A7036" w:rsidRPr="13A0895C">
        <w:rPr>
          <w:rFonts w:ascii="Marianne" w:hAnsi="Marianne"/>
          <w:color w:val="000000" w:themeColor="text1"/>
          <w:sz w:val="18"/>
          <w:szCs w:val="18"/>
        </w:rPr>
        <w:t>monter des réunions</w:t>
      </w:r>
      <w:r w:rsidR="00B033F7" w:rsidRPr="13A0895C">
        <w:rPr>
          <w:rFonts w:ascii="Marianne" w:hAnsi="Marianne"/>
          <w:color w:val="000000" w:themeColor="text1"/>
          <w:sz w:val="18"/>
          <w:szCs w:val="18"/>
        </w:rPr>
        <w:t>…</w:t>
      </w:r>
      <w:r w:rsidR="007E4F88" w:rsidRPr="13A0895C">
        <w:rPr>
          <w:rFonts w:ascii="Marianne" w:hAnsi="Marianne"/>
          <w:color w:val="000000" w:themeColor="text1"/>
          <w:sz w:val="18"/>
          <w:szCs w:val="18"/>
        </w:rPr>
        <w:t>).</w:t>
      </w:r>
      <w:r w:rsidR="008C7839" w:rsidRPr="13A0895C">
        <w:rPr>
          <w:rFonts w:ascii="Marianne" w:hAnsi="Marianne"/>
          <w:color w:val="000000" w:themeColor="text1"/>
          <w:sz w:val="18"/>
          <w:szCs w:val="18"/>
        </w:rPr>
        <w:t xml:space="preserve">   </w:t>
      </w:r>
    </w:p>
    <w:p w14:paraId="2BE1B7AF" w14:textId="1D35CF32" w:rsidR="002B40BD" w:rsidRPr="00ED5D4A" w:rsidRDefault="002B40BD" w:rsidP="13A0895C">
      <w:pPr>
        <w:spacing w:after="120"/>
        <w:jc w:val="both"/>
        <w:rPr>
          <w:rFonts w:ascii="Marianne" w:hAnsi="Marianne"/>
          <w:color w:val="000000" w:themeColor="text1"/>
          <w:sz w:val="18"/>
          <w:szCs w:val="18"/>
        </w:rPr>
      </w:pPr>
      <w:r w:rsidRPr="4DD4FD55">
        <w:rPr>
          <w:rFonts w:ascii="Marianne" w:hAnsi="Marianne"/>
          <w:color w:val="000000" w:themeColor="text1"/>
          <w:sz w:val="18"/>
          <w:szCs w:val="18"/>
        </w:rPr>
        <w:t xml:space="preserve">De plus, pour les Expé URBA </w:t>
      </w:r>
      <w:proofErr w:type="spellStart"/>
      <w:r w:rsidRPr="4DD4FD55">
        <w:rPr>
          <w:rFonts w:ascii="Marianne" w:hAnsi="Marianne"/>
          <w:color w:val="000000" w:themeColor="text1"/>
          <w:sz w:val="18"/>
          <w:szCs w:val="18"/>
        </w:rPr>
        <w:t>SanTé</w:t>
      </w:r>
      <w:proofErr w:type="spellEnd"/>
      <w:r w:rsidRPr="4DD4FD55">
        <w:rPr>
          <w:rFonts w:ascii="Marianne" w:hAnsi="Marianne"/>
          <w:color w:val="000000" w:themeColor="text1"/>
          <w:sz w:val="18"/>
          <w:szCs w:val="18"/>
        </w:rPr>
        <w:t xml:space="preserve"> ayant lieu en France métropolitaine, l</w:t>
      </w:r>
      <w:r w:rsidRPr="13A0895C">
        <w:rPr>
          <w:rFonts w:ascii="Marianne" w:hAnsi="Marianne"/>
          <w:b/>
          <w:color w:val="000000" w:themeColor="text1"/>
          <w:sz w:val="18"/>
          <w:szCs w:val="18"/>
        </w:rPr>
        <w:t>’expert coach se déplacera 2 fois</w:t>
      </w:r>
      <w:r w:rsidRPr="4DD4FD55">
        <w:rPr>
          <w:rFonts w:ascii="Marianne" w:hAnsi="Marianne"/>
          <w:color w:val="000000" w:themeColor="text1"/>
          <w:sz w:val="18"/>
          <w:szCs w:val="18"/>
        </w:rPr>
        <w:t xml:space="preserve"> pour aller à la rencontre physique du porteur </w:t>
      </w:r>
      <w:r w:rsidR="6DF56583" w:rsidRPr="13A0895C">
        <w:rPr>
          <w:rFonts w:ascii="Marianne" w:hAnsi="Marianne"/>
          <w:color w:val="000000" w:themeColor="text1"/>
          <w:sz w:val="18"/>
          <w:szCs w:val="18"/>
        </w:rPr>
        <w:t xml:space="preserve">de projet </w:t>
      </w:r>
      <w:r w:rsidRPr="4DD4FD55">
        <w:rPr>
          <w:rFonts w:ascii="Marianne" w:hAnsi="Marianne"/>
          <w:color w:val="000000" w:themeColor="text1"/>
          <w:sz w:val="18"/>
          <w:szCs w:val="18"/>
        </w:rPr>
        <w:t>sur son territoire d’expérimentation. L’objectif sera d’ajuster l’expérimentation au contexte local, et d’aider le porteur sur un point précis (ex</w:t>
      </w:r>
      <w:r w:rsidRPr="4DD4FD55">
        <w:rPr>
          <w:rFonts w:ascii="Marianne" w:hAnsi="Marianne" w:cs="Calibri"/>
          <w:color w:val="000000" w:themeColor="text1"/>
          <w:sz w:val="18"/>
          <w:szCs w:val="18"/>
        </w:rPr>
        <w:t> </w:t>
      </w:r>
      <w:r w:rsidRPr="4DD4FD55">
        <w:rPr>
          <w:rFonts w:ascii="Marianne" w:hAnsi="Marianne"/>
          <w:color w:val="000000" w:themeColor="text1"/>
          <w:sz w:val="18"/>
          <w:szCs w:val="18"/>
        </w:rPr>
        <w:t xml:space="preserve">: blocage avec un interlocuteur, animation d’une étape clef…). </w:t>
      </w:r>
    </w:p>
    <w:p w14:paraId="1D252F05" w14:textId="77777777" w:rsidR="007F6F49" w:rsidRDefault="002C53BE" w:rsidP="007F6F49">
      <w:pPr>
        <w:spacing w:after="120"/>
        <w:rPr>
          <w:rFonts w:ascii="Marianne" w:hAnsi="Marianne"/>
          <w:color w:val="000000" w:themeColor="text1"/>
          <w:sz w:val="18"/>
          <w:szCs w:val="18"/>
        </w:rPr>
      </w:pPr>
      <w:r w:rsidRPr="4DD4FD55">
        <w:rPr>
          <w:rFonts w:ascii="Marianne" w:hAnsi="Marianne"/>
          <w:color w:val="000000" w:themeColor="text1"/>
          <w:sz w:val="18"/>
          <w:szCs w:val="18"/>
        </w:rPr>
        <w:t>Ainsi</w:t>
      </w:r>
      <w:r w:rsidR="002B40BD" w:rsidRPr="4DD4FD55">
        <w:rPr>
          <w:rFonts w:ascii="Marianne" w:hAnsi="Marianne"/>
          <w:color w:val="000000" w:themeColor="text1"/>
          <w:sz w:val="18"/>
          <w:szCs w:val="18"/>
        </w:rPr>
        <w:t xml:space="preserve">, le candidat est invité à chiffrer </w:t>
      </w:r>
      <w:r w:rsidR="000C7508" w:rsidRPr="13A0895C">
        <w:rPr>
          <w:rFonts w:ascii="Marianne" w:hAnsi="Marianne"/>
          <w:b/>
          <w:color w:val="000000" w:themeColor="text1"/>
          <w:sz w:val="18"/>
          <w:szCs w:val="18"/>
        </w:rPr>
        <w:t>30</w:t>
      </w:r>
      <w:r w:rsidR="002B40BD" w:rsidRPr="13A0895C">
        <w:rPr>
          <w:rFonts w:ascii="Marianne" w:hAnsi="Marianne"/>
          <w:b/>
          <w:color w:val="000000" w:themeColor="text1"/>
          <w:sz w:val="18"/>
          <w:szCs w:val="18"/>
        </w:rPr>
        <w:t xml:space="preserve"> déplacements</w:t>
      </w:r>
      <w:r w:rsidR="7FD2B5D0" w:rsidRPr="13A0895C">
        <w:rPr>
          <w:rFonts w:ascii="Marianne" w:hAnsi="Marianne"/>
          <w:b/>
          <w:color w:val="000000" w:themeColor="text1"/>
          <w:sz w:val="18"/>
          <w:szCs w:val="18"/>
        </w:rPr>
        <w:t xml:space="preserve"> sur </w:t>
      </w:r>
      <w:r w:rsidR="000C7508" w:rsidRPr="13A0895C">
        <w:rPr>
          <w:rFonts w:ascii="Marianne" w:hAnsi="Marianne"/>
          <w:b/>
          <w:color w:val="000000" w:themeColor="text1"/>
          <w:sz w:val="18"/>
          <w:szCs w:val="18"/>
        </w:rPr>
        <w:t>18 mois</w:t>
      </w:r>
      <w:r w:rsidR="0C015283" w:rsidRPr="4DD4FD55">
        <w:rPr>
          <w:rFonts w:ascii="Marianne" w:hAnsi="Marianne"/>
          <w:color w:val="000000" w:themeColor="text1"/>
          <w:sz w:val="18"/>
          <w:szCs w:val="18"/>
        </w:rPr>
        <w:t>.</w:t>
      </w:r>
      <w:r w:rsidR="00321279" w:rsidRPr="4DD4FD55">
        <w:rPr>
          <w:rFonts w:ascii="Marianne" w:hAnsi="Marianne"/>
          <w:color w:val="000000" w:themeColor="text1"/>
          <w:sz w:val="18"/>
          <w:szCs w:val="18"/>
        </w:rPr>
        <w:t xml:space="preserve"> </w:t>
      </w:r>
    </w:p>
    <w:p w14:paraId="101C9143" w14:textId="4D3C4B65" w:rsidR="4DD4FD55" w:rsidRDefault="0047071F" w:rsidP="007F6F49">
      <w:pPr>
        <w:spacing w:after="120"/>
        <w:rPr>
          <w:rFonts w:ascii="Marianne" w:hAnsi="Marianne"/>
          <w:color w:val="000000" w:themeColor="text1"/>
          <w:sz w:val="18"/>
          <w:szCs w:val="18"/>
        </w:rPr>
      </w:pPr>
      <w:r w:rsidRPr="4DD4FD55">
        <w:rPr>
          <w:rFonts w:ascii="Marianne" w:hAnsi="Marianne"/>
          <w:color w:val="000000" w:themeColor="text1"/>
          <w:sz w:val="18"/>
          <w:szCs w:val="18"/>
        </w:rPr>
        <w:t xml:space="preserve">NB : les temps de travail </w:t>
      </w:r>
      <w:r w:rsidR="00BC1A68" w:rsidRPr="4DD4FD55">
        <w:rPr>
          <w:rFonts w:ascii="Marianne" w:hAnsi="Marianne"/>
          <w:color w:val="000000" w:themeColor="text1"/>
          <w:sz w:val="18"/>
          <w:szCs w:val="18"/>
        </w:rPr>
        <w:t>passés sur le terrain lors de</w:t>
      </w:r>
      <w:r w:rsidRPr="4DD4FD55">
        <w:rPr>
          <w:rFonts w:ascii="Marianne" w:hAnsi="Marianne"/>
          <w:color w:val="000000" w:themeColor="text1"/>
          <w:sz w:val="18"/>
          <w:szCs w:val="18"/>
        </w:rPr>
        <w:t xml:space="preserve"> </w:t>
      </w:r>
      <w:r w:rsidR="0017593B" w:rsidRPr="4DD4FD55">
        <w:rPr>
          <w:rFonts w:ascii="Marianne" w:hAnsi="Marianne"/>
          <w:color w:val="000000" w:themeColor="text1"/>
          <w:sz w:val="18"/>
          <w:szCs w:val="18"/>
        </w:rPr>
        <w:t>c</w:t>
      </w:r>
      <w:r w:rsidRPr="4DD4FD55">
        <w:rPr>
          <w:rFonts w:ascii="Marianne" w:hAnsi="Marianne"/>
          <w:color w:val="000000" w:themeColor="text1"/>
          <w:sz w:val="18"/>
          <w:szCs w:val="18"/>
        </w:rPr>
        <w:t xml:space="preserve">es déplacements sont </w:t>
      </w:r>
      <w:r w:rsidR="0017593B" w:rsidRPr="4DD4FD55">
        <w:rPr>
          <w:rFonts w:ascii="Marianne" w:hAnsi="Marianne"/>
          <w:color w:val="000000" w:themeColor="text1"/>
          <w:sz w:val="18"/>
          <w:szCs w:val="18"/>
        </w:rPr>
        <w:t xml:space="preserve">bien </w:t>
      </w:r>
      <w:r w:rsidRPr="4DD4FD55">
        <w:rPr>
          <w:rFonts w:ascii="Marianne" w:hAnsi="Marianne"/>
          <w:color w:val="000000" w:themeColor="text1"/>
          <w:sz w:val="18"/>
          <w:szCs w:val="18"/>
        </w:rPr>
        <w:t>à décompter des 15 jours-homme.</w:t>
      </w:r>
    </w:p>
    <w:p w14:paraId="34A7074B" w14:textId="15DBDBD3" w:rsidR="64A560F0" w:rsidRPr="00CF28AE" w:rsidRDefault="64A560F0" w:rsidP="13A0895C">
      <w:pPr>
        <w:pStyle w:val="Paragraphedeliste"/>
        <w:suppressLineNumbers w:val="0"/>
        <w:spacing w:before="240" w:after="120"/>
        <w:ind w:left="720"/>
        <w:jc w:val="both"/>
        <w:rPr>
          <w:rFonts w:ascii="Marianne" w:hAnsi="Marianne"/>
          <w:b/>
          <w:bCs/>
          <w:u w:val="single"/>
        </w:rPr>
      </w:pPr>
      <w:r w:rsidRPr="00CF28AE">
        <w:rPr>
          <w:rFonts w:ascii="Marianne" w:hAnsi="Marianne"/>
          <w:b/>
          <w:bCs/>
          <w:u w:val="single"/>
        </w:rPr>
        <w:t>Expertises complémentaires</w:t>
      </w:r>
    </w:p>
    <w:p w14:paraId="4F981103" w14:textId="1CC382E6" w:rsidR="008D104D" w:rsidRPr="00ED5D4A" w:rsidRDefault="1706ED83" w:rsidP="4DD4FD55">
      <w:pPr>
        <w:jc w:val="both"/>
        <w:rPr>
          <w:rFonts w:ascii="Marianne" w:hAnsi="Marianne"/>
        </w:rPr>
      </w:pPr>
      <w:r w:rsidRPr="4DD4FD55">
        <w:rPr>
          <w:rFonts w:ascii="Marianne" w:hAnsi="Marianne"/>
          <w:color w:val="000000" w:themeColor="text1"/>
          <w:sz w:val="18"/>
          <w:szCs w:val="18"/>
        </w:rPr>
        <w:t xml:space="preserve">Il </w:t>
      </w:r>
      <w:r w:rsidRPr="13A0895C">
        <w:rPr>
          <w:rFonts w:ascii="Marianne" w:hAnsi="Marianne"/>
          <w:color w:val="000000" w:themeColor="text1"/>
          <w:sz w:val="18"/>
          <w:szCs w:val="18"/>
        </w:rPr>
        <w:t>s’agi</w:t>
      </w:r>
      <w:r w:rsidR="2F15B87B" w:rsidRPr="13A0895C">
        <w:rPr>
          <w:rFonts w:ascii="Marianne" w:hAnsi="Marianne"/>
          <w:color w:val="000000" w:themeColor="text1"/>
          <w:sz w:val="18"/>
          <w:szCs w:val="18"/>
        </w:rPr>
        <w:t>ra</w:t>
      </w:r>
      <w:r w:rsidRPr="4DD4FD55">
        <w:rPr>
          <w:rFonts w:ascii="Marianne" w:hAnsi="Marianne"/>
          <w:color w:val="000000" w:themeColor="text1"/>
          <w:sz w:val="18"/>
          <w:szCs w:val="18"/>
        </w:rPr>
        <w:t xml:space="preserve"> de proposer </w:t>
      </w:r>
      <w:r w:rsidR="005913BA" w:rsidRPr="4DD4FD55">
        <w:rPr>
          <w:rFonts w:ascii="Marianne" w:hAnsi="Marianne"/>
          <w:color w:val="000000" w:themeColor="text1"/>
          <w:sz w:val="18"/>
          <w:szCs w:val="18"/>
        </w:rPr>
        <w:t xml:space="preserve">un </w:t>
      </w:r>
      <w:r w:rsidR="005913BA" w:rsidRPr="13A0895C">
        <w:rPr>
          <w:rFonts w:ascii="Marianne" w:hAnsi="Marianne"/>
          <w:color w:val="000000" w:themeColor="text1"/>
          <w:sz w:val="18"/>
          <w:szCs w:val="18"/>
          <w:u w:val="single"/>
        </w:rPr>
        <w:t xml:space="preserve">complément </w:t>
      </w:r>
      <w:r w:rsidR="005913BA" w:rsidRPr="4DD4FD55">
        <w:rPr>
          <w:rFonts w:ascii="Marianne" w:hAnsi="Marianne"/>
          <w:color w:val="000000" w:themeColor="text1"/>
          <w:sz w:val="18"/>
          <w:szCs w:val="18"/>
          <w:u w:val="single"/>
        </w:rPr>
        <w:t xml:space="preserve">d’expertise </w:t>
      </w:r>
      <w:r w:rsidR="00D70EF0" w:rsidRPr="4DD4FD55">
        <w:rPr>
          <w:rFonts w:ascii="Marianne" w:hAnsi="Marianne"/>
          <w:color w:val="000000" w:themeColor="text1"/>
          <w:sz w:val="18"/>
          <w:szCs w:val="18"/>
          <w:u w:val="single"/>
        </w:rPr>
        <w:t>selon les spécifi</w:t>
      </w:r>
      <w:r w:rsidR="00A97B41" w:rsidRPr="4DD4FD55">
        <w:rPr>
          <w:rFonts w:ascii="Marianne" w:hAnsi="Marianne"/>
          <w:color w:val="000000" w:themeColor="text1"/>
          <w:sz w:val="18"/>
          <w:szCs w:val="18"/>
          <w:u w:val="single"/>
        </w:rPr>
        <w:t>ci</w:t>
      </w:r>
      <w:r w:rsidR="00D70EF0" w:rsidRPr="4DD4FD55">
        <w:rPr>
          <w:rFonts w:ascii="Marianne" w:hAnsi="Marianne"/>
          <w:color w:val="000000" w:themeColor="text1"/>
          <w:sz w:val="18"/>
          <w:szCs w:val="18"/>
          <w:u w:val="single"/>
        </w:rPr>
        <w:t>tés</w:t>
      </w:r>
      <w:r w:rsidR="00D70EF0" w:rsidRPr="13A0895C">
        <w:rPr>
          <w:rFonts w:ascii="Marianne" w:hAnsi="Marianne"/>
          <w:color w:val="000000" w:themeColor="text1"/>
          <w:sz w:val="18"/>
          <w:szCs w:val="18"/>
          <w:u w:val="single"/>
        </w:rPr>
        <w:t xml:space="preserve"> </w:t>
      </w:r>
      <w:r w:rsidR="00D70EF0" w:rsidRPr="4DD4FD55">
        <w:rPr>
          <w:rFonts w:ascii="Marianne" w:hAnsi="Marianne"/>
          <w:color w:val="000000" w:themeColor="text1"/>
          <w:sz w:val="18"/>
          <w:szCs w:val="18"/>
        </w:rPr>
        <w:t>d</w:t>
      </w:r>
      <w:r w:rsidR="00A97B41" w:rsidRPr="4DD4FD55">
        <w:rPr>
          <w:rFonts w:ascii="Marianne" w:hAnsi="Marianne"/>
          <w:color w:val="000000" w:themeColor="text1"/>
          <w:sz w:val="18"/>
          <w:szCs w:val="18"/>
        </w:rPr>
        <w:t>e chaque</w:t>
      </w:r>
      <w:r w:rsidR="00D70EF0" w:rsidRPr="4DD4FD55">
        <w:rPr>
          <w:rFonts w:ascii="Marianne" w:hAnsi="Marianne"/>
          <w:color w:val="000000" w:themeColor="text1"/>
          <w:sz w:val="18"/>
          <w:szCs w:val="18"/>
        </w:rPr>
        <w:t xml:space="preserve"> </w:t>
      </w:r>
      <w:r w:rsidR="00A97B41" w:rsidRPr="4DD4FD55">
        <w:rPr>
          <w:rFonts w:ascii="Marianne" w:hAnsi="Marianne"/>
          <w:color w:val="000000" w:themeColor="text1"/>
          <w:sz w:val="18"/>
          <w:szCs w:val="18"/>
        </w:rPr>
        <w:t xml:space="preserve">projet de </w:t>
      </w:r>
      <w:r w:rsidR="00D70EF0" w:rsidRPr="4DD4FD55">
        <w:rPr>
          <w:rFonts w:ascii="Marianne" w:hAnsi="Marianne"/>
          <w:color w:val="000000" w:themeColor="text1"/>
          <w:sz w:val="18"/>
          <w:szCs w:val="18"/>
        </w:rPr>
        <w:t>lauréat (</w:t>
      </w:r>
      <w:r w:rsidR="00F03A5D" w:rsidRPr="4DD4FD55">
        <w:rPr>
          <w:rFonts w:ascii="Marianne" w:hAnsi="Marianne"/>
          <w:color w:val="000000" w:themeColor="text1"/>
          <w:sz w:val="18"/>
          <w:szCs w:val="18"/>
        </w:rPr>
        <w:t>expertise data</w:t>
      </w:r>
      <w:r w:rsidR="00716CAD" w:rsidRPr="4DD4FD55">
        <w:rPr>
          <w:rFonts w:ascii="Marianne" w:hAnsi="Marianne"/>
          <w:color w:val="000000" w:themeColor="text1"/>
          <w:sz w:val="18"/>
          <w:szCs w:val="18"/>
        </w:rPr>
        <w:t xml:space="preserve">, </w:t>
      </w:r>
      <w:r w:rsidR="000A7A0E" w:rsidRPr="4DD4FD55">
        <w:rPr>
          <w:rFonts w:ascii="Marianne" w:hAnsi="Marianne" w:cs="Marianne"/>
          <w:color w:val="000000" w:themeColor="text1"/>
          <w:sz w:val="18"/>
          <w:szCs w:val="18"/>
        </w:rPr>
        <w:t>besoin</w:t>
      </w:r>
      <w:r w:rsidR="00210992" w:rsidRPr="4DD4FD55">
        <w:rPr>
          <w:rFonts w:ascii="Marianne" w:hAnsi="Marianne"/>
          <w:color w:val="000000" w:themeColor="text1"/>
          <w:sz w:val="18"/>
          <w:szCs w:val="18"/>
        </w:rPr>
        <w:t xml:space="preserve"> </w:t>
      </w:r>
      <w:r w:rsidR="004D7B43" w:rsidRPr="4DD4FD55">
        <w:rPr>
          <w:rFonts w:ascii="Marianne" w:hAnsi="Marianne"/>
          <w:color w:val="000000" w:themeColor="text1"/>
          <w:sz w:val="18"/>
          <w:szCs w:val="18"/>
        </w:rPr>
        <w:t>juridique, sociologi</w:t>
      </w:r>
      <w:r w:rsidR="000A7A0E" w:rsidRPr="4DD4FD55">
        <w:rPr>
          <w:rFonts w:ascii="Marianne" w:hAnsi="Marianne"/>
          <w:color w:val="000000" w:themeColor="text1"/>
          <w:sz w:val="18"/>
          <w:szCs w:val="18"/>
        </w:rPr>
        <w:t>que</w:t>
      </w:r>
      <w:r w:rsidR="004D7B43" w:rsidRPr="4DD4FD55">
        <w:rPr>
          <w:rFonts w:ascii="Marianne" w:hAnsi="Marianne"/>
          <w:color w:val="000000" w:themeColor="text1"/>
          <w:sz w:val="18"/>
          <w:szCs w:val="18"/>
        </w:rPr>
        <w:t xml:space="preserve">, </w:t>
      </w:r>
      <w:r w:rsidR="00C37F60" w:rsidRPr="4DD4FD55">
        <w:rPr>
          <w:rFonts w:ascii="Marianne" w:hAnsi="Marianne"/>
          <w:color w:val="000000" w:themeColor="text1"/>
          <w:sz w:val="18"/>
          <w:szCs w:val="18"/>
        </w:rPr>
        <w:t>thermo-</w:t>
      </w:r>
      <w:r w:rsidR="004845E4" w:rsidRPr="4DD4FD55">
        <w:rPr>
          <w:rFonts w:ascii="Marianne" w:hAnsi="Marianne"/>
          <w:color w:val="000000" w:themeColor="text1"/>
          <w:sz w:val="18"/>
          <w:szCs w:val="18"/>
        </w:rPr>
        <w:t>acoustique,</w:t>
      </w:r>
      <w:r w:rsidR="00C37F60" w:rsidRPr="4DD4FD55">
        <w:rPr>
          <w:rFonts w:ascii="Marianne" w:hAnsi="Marianne"/>
          <w:color w:val="000000" w:themeColor="text1"/>
          <w:sz w:val="18"/>
          <w:szCs w:val="18"/>
        </w:rPr>
        <w:t xml:space="preserve"> </w:t>
      </w:r>
      <w:r w:rsidR="00CC07B2" w:rsidRPr="4DD4FD55">
        <w:rPr>
          <w:rFonts w:ascii="Marianne" w:hAnsi="Marianne"/>
          <w:color w:val="000000" w:themeColor="text1"/>
          <w:sz w:val="18"/>
          <w:szCs w:val="18"/>
        </w:rPr>
        <w:t>ou autre à dé</w:t>
      </w:r>
      <w:r w:rsidR="0064248A" w:rsidRPr="4DD4FD55">
        <w:rPr>
          <w:rFonts w:ascii="Marianne" w:hAnsi="Marianne"/>
          <w:color w:val="000000" w:themeColor="text1"/>
          <w:sz w:val="18"/>
          <w:szCs w:val="18"/>
        </w:rPr>
        <w:t>finir</w:t>
      </w:r>
      <w:r w:rsidR="0015528B" w:rsidRPr="4DD4FD55">
        <w:rPr>
          <w:rFonts w:ascii="Marianne" w:hAnsi="Marianne"/>
          <w:color w:val="000000" w:themeColor="text1"/>
          <w:sz w:val="18"/>
          <w:szCs w:val="18"/>
        </w:rPr>
        <w:t xml:space="preserve"> en accord avec l’ADEME)</w:t>
      </w:r>
      <w:r w:rsidR="00C37F60" w:rsidRPr="4DD4FD55">
        <w:rPr>
          <w:rFonts w:ascii="Marianne" w:hAnsi="Marianne" w:cs="Calibri"/>
          <w:color w:val="000000" w:themeColor="text1"/>
          <w:sz w:val="18"/>
          <w:szCs w:val="18"/>
        </w:rPr>
        <w:t>.</w:t>
      </w:r>
    </w:p>
    <w:p w14:paraId="2AEF9AF1" w14:textId="6841187B" w:rsidR="008D104D" w:rsidRPr="00ED5D4A" w:rsidRDefault="00885A9D" w:rsidP="00ED5D4A">
      <w:pPr>
        <w:jc w:val="both"/>
        <w:rPr>
          <w:rFonts w:ascii="Marianne" w:hAnsi="Marianne"/>
        </w:rPr>
      </w:pPr>
      <w:r w:rsidRPr="4DD4FD55">
        <w:rPr>
          <w:rFonts w:ascii="Marianne" w:hAnsi="Marianne" w:cs="Marianne"/>
          <w:color w:val="000000" w:themeColor="text1"/>
          <w:sz w:val="18"/>
          <w:szCs w:val="18"/>
        </w:rPr>
        <w:lastRenderedPageBreak/>
        <w:t>Ces expertises</w:t>
      </w:r>
      <w:r w:rsidR="001C6F9C" w:rsidRPr="4DD4FD55">
        <w:rPr>
          <w:rFonts w:ascii="Marianne" w:hAnsi="Marianne" w:cs="Marianne"/>
          <w:color w:val="000000" w:themeColor="text1"/>
          <w:sz w:val="18"/>
          <w:szCs w:val="18"/>
        </w:rPr>
        <w:t>,</w:t>
      </w:r>
      <w:r w:rsidRPr="4DD4FD55">
        <w:rPr>
          <w:rFonts w:ascii="Marianne" w:hAnsi="Marianne" w:cs="Marianne"/>
          <w:color w:val="000000" w:themeColor="text1"/>
          <w:sz w:val="18"/>
          <w:szCs w:val="18"/>
        </w:rPr>
        <w:t xml:space="preserve"> au cas par cas</w:t>
      </w:r>
      <w:r w:rsidR="001C6F9C" w:rsidRPr="4DD4FD55">
        <w:rPr>
          <w:rFonts w:ascii="Marianne" w:hAnsi="Marianne" w:cs="Marianne"/>
          <w:color w:val="000000" w:themeColor="text1"/>
          <w:sz w:val="18"/>
          <w:szCs w:val="18"/>
        </w:rPr>
        <w:t>,</w:t>
      </w:r>
      <w:r w:rsidRPr="4DD4FD55">
        <w:rPr>
          <w:rFonts w:ascii="Marianne" w:hAnsi="Marianne" w:cs="Marianne"/>
          <w:color w:val="000000" w:themeColor="text1"/>
          <w:sz w:val="18"/>
          <w:szCs w:val="18"/>
        </w:rPr>
        <w:t xml:space="preserve"> ne peuvent</w:t>
      </w:r>
      <w:r w:rsidRPr="4DD4FD55">
        <w:rPr>
          <w:rFonts w:ascii="Marianne" w:hAnsi="Marianne"/>
          <w:color w:val="000000" w:themeColor="text1"/>
          <w:sz w:val="18"/>
          <w:szCs w:val="18"/>
        </w:rPr>
        <w:t xml:space="preserve"> être définies à ce stade, sans connaissance de la nature des projets retenus.</w:t>
      </w:r>
      <w:r w:rsidR="2CF9333C" w:rsidRPr="13A0895C">
        <w:rPr>
          <w:rFonts w:ascii="Marianne" w:hAnsi="Marianne"/>
          <w:color w:val="000000" w:themeColor="text1"/>
          <w:sz w:val="18"/>
          <w:szCs w:val="18"/>
        </w:rPr>
        <w:t xml:space="preserve"> </w:t>
      </w:r>
      <w:r w:rsidR="561EE8D7" w:rsidRPr="13A0895C">
        <w:rPr>
          <w:rFonts w:ascii="Marianne" w:hAnsi="Marianne"/>
          <w:color w:val="000000" w:themeColor="text1"/>
          <w:sz w:val="18"/>
          <w:szCs w:val="18"/>
        </w:rPr>
        <w:t xml:space="preserve">Le prestataire étudiera auprès de chaque lauréat les besoins complémentaires d’expertise </w:t>
      </w:r>
      <w:r w:rsidR="55EB59DA" w:rsidRPr="13A0895C">
        <w:rPr>
          <w:rFonts w:ascii="Marianne" w:hAnsi="Marianne"/>
          <w:color w:val="000000" w:themeColor="text1"/>
          <w:sz w:val="18"/>
          <w:szCs w:val="18"/>
        </w:rPr>
        <w:t>nécessaires au</w:t>
      </w:r>
      <w:r w:rsidR="73794F77" w:rsidRPr="13A0895C">
        <w:rPr>
          <w:rFonts w:ascii="Marianne" w:hAnsi="Marianne"/>
          <w:color w:val="000000" w:themeColor="text1"/>
          <w:sz w:val="18"/>
          <w:szCs w:val="18"/>
        </w:rPr>
        <w:t xml:space="preserve"> bon déroulement du projet. </w:t>
      </w:r>
      <w:r w:rsidR="007E1312" w:rsidRPr="4DD4FD55">
        <w:rPr>
          <w:rFonts w:ascii="Marianne" w:hAnsi="Marianne"/>
          <w:color w:val="000000" w:themeColor="text1"/>
          <w:sz w:val="18"/>
          <w:szCs w:val="18"/>
        </w:rPr>
        <w:t xml:space="preserve"> </w:t>
      </w:r>
      <w:r w:rsidR="126A52BD" w:rsidRPr="4DD4FD55">
        <w:rPr>
          <w:rFonts w:ascii="Marianne" w:hAnsi="Marianne"/>
          <w:color w:val="000000" w:themeColor="text1"/>
          <w:sz w:val="18"/>
          <w:szCs w:val="18"/>
        </w:rPr>
        <w:t>En concertation avec l’ADEME, le pres</w:t>
      </w:r>
      <w:r w:rsidR="02B54A55" w:rsidRPr="4DD4FD55">
        <w:rPr>
          <w:rFonts w:ascii="Marianne" w:hAnsi="Marianne"/>
          <w:color w:val="000000" w:themeColor="text1"/>
          <w:sz w:val="18"/>
          <w:szCs w:val="18"/>
        </w:rPr>
        <w:t>tataire activera ces e</w:t>
      </w:r>
      <w:r w:rsidR="4C525E0F" w:rsidRPr="4DD4FD55">
        <w:rPr>
          <w:rFonts w:ascii="Marianne" w:hAnsi="Marianne"/>
          <w:color w:val="000000" w:themeColor="text1"/>
          <w:sz w:val="18"/>
          <w:szCs w:val="18"/>
        </w:rPr>
        <w:t>xpertises</w:t>
      </w:r>
      <w:r w:rsidR="02B54A55" w:rsidRPr="4DD4FD55">
        <w:rPr>
          <w:rFonts w:ascii="Marianne" w:hAnsi="Marianne"/>
          <w:color w:val="000000" w:themeColor="text1"/>
          <w:sz w:val="18"/>
          <w:szCs w:val="18"/>
        </w:rPr>
        <w:t xml:space="preserve"> à bon escient. </w:t>
      </w:r>
      <w:r w:rsidR="5F7C912C" w:rsidRPr="13A0895C">
        <w:rPr>
          <w:rFonts w:ascii="Marianne" w:hAnsi="Marianne"/>
          <w:color w:val="000000" w:themeColor="text1"/>
          <w:sz w:val="18"/>
          <w:szCs w:val="18"/>
        </w:rPr>
        <w:t xml:space="preserve"> </w:t>
      </w:r>
      <w:r w:rsidR="1E203470" w:rsidRPr="13A0895C">
        <w:rPr>
          <w:rFonts w:ascii="Marianne" w:hAnsi="Marianne"/>
          <w:color w:val="000000" w:themeColor="text1"/>
          <w:sz w:val="18"/>
          <w:szCs w:val="18"/>
        </w:rPr>
        <w:t xml:space="preserve">Pour ce faire, </w:t>
      </w:r>
      <w:r w:rsidR="00277A30" w:rsidRPr="13A0895C">
        <w:rPr>
          <w:rFonts w:ascii="Marianne" w:hAnsi="Marianne"/>
          <w:color w:val="000000" w:themeColor="text1"/>
          <w:sz w:val="18"/>
          <w:szCs w:val="18"/>
        </w:rPr>
        <w:t>l’</w:t>
      </w:r>
      <w:r w:rsidR="00DD4D01" w:rsidRPr="13A0895C">
        <w:rPr>
          <w:rFonts w:ascii="Marianne" w:hAnsi="Marianne"/>
          <w:color w:val="000000" w:themeColor="text1"/>
          <w:sz w:val="18"/>
          <w:szCs w:val="18"/>
        </w:rPr>
        <w:t>ADEME</w:t>
      </w:r>
      <w:r w:rsidR="00B03290" w:rsidRPr="13A0895C">
        <w:rPr>
          <w:rFonts w:ascii="Marianne" w:hAnsi="Marianne"/>
          <w:color w:val="000000" w:themeColor="text1"/>
          <w:sz w:val="18"/>
          <w:szCs w:val="18"/>
        </w:rPr>
        <w:t xml:space="preserve"> suggère</w:t>
      </w:r>
      <w:r w:rsidR="0037670E" w:rsidRPr="13A0895C">
        <w:rPr>
          <w:rFonts w:ascii="Marianne" w:hAnsi="Marianne"/>
          <w:color w:val="000000" w:themeColor="text1"/>
          <w:sz w:val="18"/>
          <w:szCs w:val="18"/>
        </w:rPr>
        <w:t xml:space="preserve"> de</w:t>
      </w:r>
      <w:r w:rsidR="008F5402" w:rsidRPr="13A0895C">
        <w:rPr>
          <w:rFonts w:ascii="Marianne" w:hAnsi="Marianne"/>
          <w:color w:val="000000" w:themeColor="text1"/>
          <w:sz w:val="18"/>
          <w:szCs w:val="18"/>
        </w:rPr>
        <w:t xml:space="preserve"> </w:t>
      </w:r>
      <w:r w:rsidR="00B03290" w:rsidRPr="13A0895C">
        <w:rPr>
          <w:rFonts w:ascii="Marianne" w:hAnsi="Marianne"/>
          <w:color w:val="000000" w:themeColor="text1"/>
          <w:sz w:val="18"/>
          <w:szCs w:val="18"/>
        </w:rPr>
        <w:t xml:space="preserve">chiffrer </w:t>
      </w:r>
      <w:r w:rsidR="002D7E6B" w:rsidRPr="13A0895C">
        <w:rPr>
          <w:rFonts w:ascii="Marianne" w:hAnsi="Marianne"/>
          <w:b/>
          <w:bCs/>
          <w:color w:val="000000" w:themeColor="text1"/>
          <w:sz w:val="18"/>
          <w:szCs w:val="18"/>
        </w:rPr>
        <w:t>3</w:t>
      </w:r>
      <w:r w:rsidR="00065427" w:rsidRPr="13A0895C">
        <w:rPr>
          <w:rFonts w:ascii="Marianne" w:hAnsi="Marianne"/>
          <w:b/>
          <w:bCs/>
          <w:color w:val="000000" w:themeColor="text1"/>
          <w:sz w:val="18"/>
          <w:szCs w:val="18"/>
        </w:rPr>
        <w:t>0</w:t>
      </w:r>
      <w:r w:rsidR="0037670E" w:rsidRPr="13A0895C">
        <w:rPr>
          <w:rFonts w:ascii="Marianne" w:hAnsi="Marianne"/>
          <w:b/>
          <w:bCs/>
          <w:color w:val="000000" w:themeColor="text1"/>
          <w:sz w:val="18"/>
          <w:szCs w:val="18"/>
        </w:rPr>
        <w:t xml:space="preserve"> jours</w:t>
      </w:r>
      <w:r w:rsidR="00A478C5" w:rsidRPr="13A0895C">
        <w:rPr>
          <w:rFonts w:ascii="Marianne" w:hAnsi="Marianne"/>
          <w:b/>
          <w:bCs/>
          <w:color w:val="000000" w:themeColor="text1"/>
          <w:sz w:val="18"/>
          <w:szCs w:val="18"/>
        </w:rPr>
        <w:t>/hommes</w:t>
      </w:r>
      <w:r w:rsidR="0037670E" w:rsidRPr="13A0895C">
        <w:rPr>
          <w:rFonts w:ascii="Marianne" w:hAnsi="Marianne"/>
          <w:b/>
          <w:bCs/>
          <w:color w:val="000000" w:themeColor="text1"/>
          <w:sz w:val="18"/>
          <w:szCs w:val="18"/>
        </w:rPr>
        <w:t xml:space="preserve"> </w:t>
      </w:r>
      <w:r w:rsidR="00D666AE" w:rsidRPr="13A0895C">
        <w:rPr>
          <w:rFonts w:ascii="Marianne" w:hAnsi="Marianne"/>
          <w:b/>
          <w:bCs/>
          <w:color w:val="000000" w:themeColor="text1"/>
          <w:sz w:val="18"/>
          <w:szCs w:val="18"/>
        </w:rPr>
        <w:t xml:space="preserve">pour </w:t>
      </w:r>
      <w:r w:rsidR="66B408FF" w:rsidRPr="13A0895C">
        <w:rPr>
          <w:rFonts w:ascii="Marianne" w:hAnsi="Marianne"/>
          <w:b/>
          <w:bCs/>
          <w:color w:val="000000" w:themeColor="text1"/>
          <w:sz w:val="18"/>
          <w:szCs w:val="18"/>
        </w:rPr>
        <w:t xml:space="preserve">l’ensemble de </w:t>
      </w:r>
      <w:r w:rsidR="00D666AE" w:rsidRPr="13A0895C">
        <w:rPr>
          <w:rFonts w:ascii="Marianne" w:hAnsi="Marianne"/>
          <w:b/>
          <w:bCs/>
          <w:color w:val="000000" w:themeColor="text1"/>
          <w:sz w:val="18"/>
          <w:szCs w:val="18"/>
        </w:rPr>
        <w:t>ces expertises</w:t>
      </w:r>
      <w:r w:rsidR="464F26D8" w:rsidRPr="13A0895C">
        <w:rPr>
          <w:rFonts w:ascii="Marianne" w:hAnsi="Marianne"/>
          <w:b/>
          <w:bCs/>
          <w:color w:val="000000" w:themeColor="text1"/>
          <w:sz w:val="18"/>
          <w:szCs w:val="18"/>
        </w:rPr>
        <w:t xml:space="preserve"> complémentaires</w:t>
      </w:r>
      <w:r w:rsidR="00A478C5" w:rsidRPr="13A0895C">
        <w:rPr>
          <w:rFonts w:ascii="Marianne" w:hAnsi="Marianne"/>
          <w:color w:val="000000" w:themeColor="text1"/>
          <w:sz w:val="18"/>
          <w:szCs w:val="18"/>
        </w:rPr>
        <w:t>.</w:t>
      </w:r>
      <w:r w:rsidR="005913BA">
        <w:br/>
      </w:r>
      <w:r w:rsidR="0B298944" w:rsidRPr="4DD4FD55">
        <w:rPr>
          <w:rFonts w:ascii="Marianne" w:hAnsi="Marianne"/>
          <w:color w:val="000000" w:themeColor="text1"/>
          <w:sz w:val="18"/>
          <w:szCs w:val="18"/>
        </w:rPr>
        <w:t>L</w:t>
      </w:r>
      <w:r w:rsidR="007E1312" w:rsidRPr="4DD4FD55">
        <w:rPr>
          <w:rFonts w:ascii="Marianne" w:hAnsi="Marianne"/>
          <w:color w:val="000000" w:themeColor="text1"/>
          <w:sz w:val="18"/>
          <w:szCs w:val="18"/>
        </w:rPr>
        <w:t>a constitution, coordination et sollicitation de ce</w:t>
      </w:r>
      <w:r w:rsidR="12A018D6" w:rsidRPr="4DD4FD55">
        <w:rPr>
          <w:rFonts w:ascii="Marianne" w:hAnsi="Marianne"/>
          <w:color w:val="000000" w:themeColor="text1"/>
          <w:sz w:val="18"/>
          <w:szCs w:val="18"/>
        </w:rPr>
        <w:t>s expertises</w:t>
      </w:r>
      <w:r w:rsidR="007E1312" w:rsidRPr="4DD4FD55">
        <w:rPr>
          <w:rFonts w:ascii="Marianne" w:hAnsi="Marianne"/>
          <w:color w:val="000000" w:themeColor="text1"/>
          <w:sz w:val="18"/>
          <w:szCs w:val="18"/>
        </w:rPr>
        <w:t xml:space="preserve"> reviendra au prestataire.</w:t>
      </w:r>
    </w:p>
    <w:p w14:paraId="6B4EEFCB" w14:textId="7C6E289C" w:rsidR="6A15698C" w:rsidRDefault="6A15698C" w:rsidP="6A15698C">
      <w:pPr>
        <w:jc w:val="both"/>
        <w:rPr>
          <w:rFonts w:ascii="Marianne" w:hAnsi="Marianne"/>
          <w:color w:val="262626" w:themeColor="text1" w:themeTint="D9"/>
          <w:sz w:val="18"/>
          <w:szCs w:val="18"/>
        </w:rPr>
      </w:pPr>
    </w:p>
    <w:p w14:paraId="75057CAB" w14:textId="03262325" w:rsidR="6A15698C" w:rsidRDefault="6A15698C" w:rsidP="6A15698C">
      <w:pPr>
        <w:jc w:val="both"/>
        <w:rPr>
          <w:rFonts w:ascii="Marianne" w:hAnsi="Marianne"/>
          <w:color w:val="262626" w:themeColor="text1" w:themeTint="D9"/>
          <w:sz w:val="18"/>
          <w:szCs w:val="18"/>
        </w:rPr>
      </w:pPr>
    </w:p>
    <w:p w14:paraId="7D81250A" w14:textId="79BADC75" w:rsidR="1586F052" w:rsidRPr="00ED5D4A" w:rsidRDefault="1586F052" w:rsidP="6DEE05AE">
      <w:pPr>
        <w:jc w:val="both"/>
        <w:rPr>
          <w:rFonts w:ascii="Marianne" w:hAnsi="Marianne"/>
          <w:color w:val="262626" w:themeColor="text1" w:themeTint="D9"/>
          <w:sz w:val="18"/>
          <w:szCs w:val="18"/>
        </w:rPr>
      </w:pPr>
      <w:r w:rsidRPr="76667215">
        <w:rPr>
          <w:rFonts w:ascii="Marianne" w:hAnsi="Marianne"/>
          <w:color w:val="262626" w:themeColor="text1" w:themeTint="D9"/>
          <w:sz w:val="18"/>
          <w:szCs w:val="18"/>
        </w:rPr>
        <w:t>En résumé :</w:t>
      </w:r>
    </w:p>
    <w:tbl>
      <w:tblPr>
        <w:tblW w:w="0" w:type="auto"/>
        <w:jc w:val="center"/>
        <w:tblLook w:val="0420" w:firstRow="1" w:lastRow="0" w:firstColumn="0" w:lastColumn="0" w:noHBand="0" w:noVBand="1"/>
      </w:tblPr>
      <w:tblGrid>
        <w:gridCol w:w="4188"/>
        <w:gridCol w:w="4591"/>
      </w:tblGrid>
      <w:tr w:rsidR="6A15698C" w14:paraId="63074806" w14:textId="77777777" w:rsidTr="6A15698C">
        <w:trPr>
          <w:trHeight w:val="300"/>
          <w:jc w:val="center"/>
        </w:trPr>
        <w:tc>
          <w:tcPr>
            <w:tcW w:w="4188"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5770BE"/>
            <w:tcMar>
              <w:top w:w="72" w:type="dxa"/>
              <w:left w:w="144" w:type="dxa"/>
              <w:bottom w:w="72" w:type="dxa"/>
              <w:right w:w="144" w:type="dxa"/>
            </w:tcMar>
          </w:tcPr>
          <w:p w14:paraId="7E60759A" w14:textId="77777777" w:rsidR="6A15698C" w:rsidRDefault="6A15698C" w:rsidP="6A15698C">
            <w:pPr>
              <w:jc w:val="center"/>
              <w:rPr>
                <w:rFonts w:ascii="Marianne" w:hAnsi="Marianne"/>
                <w:color w:val="262626" w:themeColor="text1" w:themeTint="D9"/>
                <w:sz w:val="20"/>
                <w:szCs w:val="20"/>
              </w:rPr>
            </w:pPr>
            <w:r w:rsidRPr="6A15698C">
              <w:rPr>
                <w:rFonts w:ascii="Marianne" w:hAnsi="Marianne"/>
                <w:b/>
                <w:bCs/>
                <w:color w:val="262626" w:themeColor="text1" w:themeTint="D9"/>
                <w:sz w:val="20"/>
                <w:szCs w:val="20"/>
              </w:rPr>
              <w:t>Saison 1</w:t>
            </w:r>
          </w:p>
        </w:tc>
        <w:tc>
          <w:tcPr>
            <w:tcW w:w="4591"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5770BE"/>
            <w:tcMar>
              <w:top w:w="72" w:type="dxa"/>
              <w:left w:w="144" w:type="dxa"/>
              <w:bottom w:w="72" w:type="dxa"/>
              <w:right w:w="144" w:type="dxa"/>
            </w:tcMar>
          </w:tcPr>
          <w:p w14:paraId="309F23BC" w14:textId="77777777" w:rsidR="6A15698C" w:rsidRDefault="6A15698C" w:rsidP="6A15698C">
            <w:pPr>
              <w:jc w:val="center"/>
              <w:rPr>
                <w:rFonts w:ascii="Marianne" w:hAnsi="Marianne"/>
                <w:color w:val="262626" w:themeColor="text1" w:themeTint="D9"/>
                <w:sz w:val="20"/>
                <w:szCs w:val="20"/>
              </w:rPr>
            </w:pPr>
            <w:r w:rsidRPr="6A15698C">
              <w:rPr>
                <w:rFonts w:ascii="Marianne" w:hAnsi="Marianne"/>
                <w:b/>
                <w:bCs/>
                <w:color w:val="262626" w:themeColor="text1" w:themeTint="D9"/>
                <w:sz w:val="20"/>
                <w:szCs w:val="20"/>
              </w:rPr>
              <w:t>Saison 2</w:t>
            </w:r>
          </w:p>
        </w:tc>
      </w:tr>
      <w:tr w:rsidR="6A15698C" w14:paraId="4DD35D0F" w14:textId="77777777" w:rsidTr="6A15698C">
        <w:trPr>
          <w:trHeight w:val="300"/>
          <w:jc w:val="center"/>
        </w:trPr>
        <w:tc>
          <w:tcPr>
            <w:tcW w:w="4188"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1D5E8"/>
            <w:tcMar>
              <w:top w:w="72" w:type="dxa"/>
              <w:left w:w="144" w:type="dxa"/>
              <w:bottom w:w="72" w:type="dxa"/>
              <w:right w:w="144" w:type="dxa"/>
            </w:tcMar>
          </w:tcPr>
          <w:p w14:paraId="161E3870" w14:textId="77777777" w:rsidR="6A15698C" w:rsidRDefault="6A15698C" w:rsidP="6A15698C">
            <w:pPr>
              <w:jc w:val="both"/>
              <w:rPr>
                <w:rFonts w:ascii="Marianne" w:hAnsi="Marianne"/>
                <w:color w:val="262626" w:themeColor="text1" w:themeTint="D9"/>
                <w:sz w:val="18"/>
                <w:szCs w:val="18"/>
              </w:rPr>
            </w:pPr>
            <w:r w:rsidRPr="6A15698C">
              <w:rPr>
                <w:rFonts w:ascii="Marianne" w:hAnsi="Marianne"/>
                <w:color w:val="262626" w:themeColor="text1" w:themeTint="D9"/>
                <w:sz w:val="18"/>
                <w:szCs w:val="18"/>
              </w:rPr>
              <w:t>10 lauréats</w:t>
            </w:r>
          </w:p>
        </w:tc>
        <w:tc>
          <w:tcPr>
            <w:tcW w:w="4591"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1D5E8"/>
            <w:tcMar>
              <w:top w:w="72" w:type="dxa"/>
              <w:left w:w="144" w:type="dxa"/>
              <w:bottom w:w="72" w:type="dxa"/>
              <w:right w:w="144" w:type="dxa"/>
            </w:tcMar>
          </w:tcPr>
          <w:p w14:paraId="02B60284" w14:textId="77777777" w:rsidR="6A15698C" w:rsidRDefault="6A15698C" w:rsidP="6A15698C">
            <w:pPr>
              <w:jc w:val="both"/>
              <w:rPr>
                <w:rFonts w:ascii="Marianne" w:hAnsi="Marianne"/>
                <w:color w:val="262626" w:themeColor="text1" w:themeTint="D9"/>
                <w:sz w:val="18"/>
                <w:szCs w:val="18"/>
              </w:rPr>
            </w:pPr>
            <w:r w:rsidRPr="6A15698C">
              <w:rPr>
                <w:rFonts w:ascii="Marianne" w:hAnsi="Marianne"/>
                <w:color w:val="262626" w:themeColor="text1" w:themeTint="D9"/>
                <w:sz w:val="18"/>
                <w:szCs w:val="18"/>
              </w:rPr>
              <w:t xml:space="preserve">15 lauréats </w:t>
            </w:r>
          </w:p>
        </w:tc>
      </w:tr>
      <w:tr w:rsidR="6A15698C" w14:paraId="1A066BCA" w14:textId="77777777" w:rsidTr="6A15698C">
        <w:trPr>
          <w:trHeight w:val="300"/>
          <w:jc w:val="center"/>
        </w:trPr>
        <w:tc>
          <w:tcPr>
            <w:tcW w:w="418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AEBF4"/>
            <w:tcMar>
              <w:top w:w="72" w:type="dxa"/>
              <w:left w:w="144" w:type="dxa"/>
              <w:bottom w:w="72" w:type="dxa"/>
              <w:right w:w="144" w:type="dxa"/>
            </w:tcMar>
          </w:tcPr>
          <w:p w14:paraId="520572CB" w14:textId="77777777" w:rsidR="6A15698C" w:rsidRDefault="6A15698C" w:rsidP="6A15698C">
            <w:pPr>
              <w:jc w:val="both"/>
              <w:rPr>
                <w:rFonts w:ascii="Marianne" w:hAnsi="Marianne"/>
                <w:color w:val="262626" w:themeColor="text1" w:themeTint="D9"/>
                <w:sz w:val="18"/>
                <w:szCs w:val="18"/>
              </w:rPr>
            </w:pPr>
            <w:r w:rsidRPr="6A15698C">
              <w:rPr>
                <w:rFonts w:ascii="Marianne" w:hAnsi="Marianne"/>
                <w:color w:val="262626" w:themeColor="text1" w:themeTint="D9"/>
                <w:sz w:val="18"/>
                <w:szCs w:val="18"/>
              </w:rPr>
              <w:t>12 mois d’accompagnement</w:t>
            </w:r>
          </w:p>
        </w:tc>
        <w:tc>
          <w:tcPr>
            <w:tcW w:w="459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AEBF4"/>
            <w:tcMar>
              <w:top w:w="72" w:type="dxa"/>
              <w:left w:w="144" w:type="dxa"/>
              <w:bottom w:w="72" w:type="dxa"/>
              <w:right w:w="144" w:type="dxa"/>
            </w:tcMar>
          </w:tcPr>
          <w:p w14:paraId="465778C4" w14:textId="77777777" w:rsidR="6A15698C" w:rsidRDefault="6A15698C" w:rsidP="6A15698C">
            <w:pPr>
              <w:jc w:val="both"/>
              <w:rPr>
                <w:rFonts w:ascii="Marianne" w:hAnsi="Marianne"/>
                <w:color w:val="262626" w:themeColor="text1" w:themeTint="D9"/>
                <w:sz w:val="18"/>
                <w:szCs w:val="18"/>
              </w:rPr>
            </w:pPr>
            <w:r w:rsidRPr="6A15698C">
              <w:rPr>
                <w:rFonts w:ascii="Marianne" w:hAnsi="Marianne"/>
                <w:color w:val="262626" w:themeColor="text1" w:themeTint="D9"/>
                <w:sz w:val="18"/>
                <w:szCs w:val="18"/>
              </w:rPr>
              <w:t>18 mois d’accompagnement</w:t>
            </w:r>
          </w:p>
        </w:tc>
      </w:tr>
      <w:tr w:rsidR="6A15698C" w14:paraId="4CBD985D" w14:textId="77777777" w:rsidTr="6A15698C">
        <w:trPr>
          <w:trHeight w:val="300"/>
          <w:jc w:val="center"/>
        </w:trPr>
        <w:tc>
          <w:tcPr>
            <w:tcW w:w="418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1D5E8"/>
            <w:tcMar>
              <w:top w:w="72" w:type="dxa"/>
              <w:left w:w="144" w:type="dxa"/>
              <w:bottom w:w="72" w:type="dxa"/>
              <w:right w:w="144" w:type="dxa"/>
            </w:tcMar>
          </w:tcPr>
          <w:p w14:paraId="2194697B" w14:textId="77777777" w:rsidR="6A15698C" w:rsidRDefault="6A15698C" w:rsidP="6A15698C">
            <w:pPr>
              <w:jc w:val="both"/>
              <w:rPr>
                <w:rFonts w:ascii="Marianne" w:hAnsi="Marianne"/>
                <w:color w:val="262626" w:themeColor="text1" w:themeTint="D9"/>
                <w:sz w:val="18"/>
                <w:szCs w:val="18"/>
              </w:rPr>
            </w:pPr>
            <w:r w:rsidRPr="6A15698C">
              <w:rPr>
                <w:rFonts w:ascii="Marianne" w:hAnsi="Marianne"/>
                <w:color w:val="262626" w:themeColor="text1" w:themeTint="D9"/>
                <w:sz w:val="18"/>
                <w:szCs w:val="18"/>
              </w:rPr>
              <w:t>10 jours d’accompagnement individuels</w:t>
            </w:r>
          </w:p>
          <w:p w14:paraId="12D39ACD" w14:textId="77777777" w:rsidR="6A15698C" w:rsidRDefault="6A15698C" w:rsidP="6A15698C">
            <w:pPr>
              <w:jc w:val="both"/>
              <w:rPr>
                <w:rFonts w:ascii="Marianne" w:hAnsi="Marianne"/>
                <w:color w:val="262626" w:themeColor="text1" w:themeTint="D9"/>
                <w:sz w:val="18"/>
                <w:szCs w:val="18"/>
              </w:rPr>
            </w:pPr>
            <w:r w:rsidRPr="6A15698C">
              <w:rPr>
                <w:rFonts w:ascii="Marianne" w:hAnsi="Marianne"/>
                <w:color w:val="262626" w:themeColor="text1" w:themeTint="D9"/>
                <w:sz w:val="18"/>
                <w:szCs w:val="18"/>
              </w:rPr>
              <w:t>1 venue du Coach sur le terrain</w:t>
            </w:r>
          </w:p>
        </w:tc>
        <w:tc>
          <w:tcPr>
            <w:tcW w:w="459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1D5E8"/>
            <w:tcMar>
              <w:top w:w="72" w:type="dxa"/>
              <w:left w:w="144" w:type="dxa"/>
              <w:bottom w:w="72" w:type="dxa"/>
              <w:right w:w="144" w:type="dxa"/>
            </w:tcMar>
          </w:tcPr>
          <w:p w14:paraId="0B35CAE6" w14:textId="492E6562" w:rsidR="6A15698C" w:rsidRDefault="6A15698C" w:rsidP="6A15698C">
            <w:pPr>
              <w:jc w:val="center"/>
              <w:rPr>
                <w:rFonts w:ascii="Marianne" w:hAnsi="Marianne"/>
                <w:color w:val="262626" w:themeColor="text1" w:themeTint="D9"/>
                <w:sz w:val="18"/>
                <w:szCs w:val="18"/>
              </w:rPr>
            </w:pPr>
            <w:r w:rsidRPr="6A15698C">
              <w:rPr>
                <w:rFonts w:ascii="Marianne" w:hAnsi="Marianne"/>
                <w:color w:val="262626" w:themeColor="text1" w:themeTint="D9"/>
                <w:sz w:val="18"/>
                <w:szCs w:val="18"/>
              </w:rPr>
              <w:t>15 à 17 jours d’accompagnement individuels2 venues du Coach sur le terrain</w:t>
            </w:r>
          </w:p>
        </w:tc>
      </w:tr>
      <w:tr w:rsidR="6A15698C" w14:paraId="4FF3FAF2" w14:textId="77777777" w:rsidTr="6A15698C">
        <w:trPr>
          <w:trHeight w:val="300"/>
          <w:jc w:val="center"/>
        </w:trPr>
        <w:tc>
          <w:tcPr>
            <w:tcW w:w="418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AEBF4"/>
            <w:tcMar>
              <w:top w:w="72" w:type="dxa"/>
              <w:left w:w="144" w:type="dxa"/>
              <w:bottom w:w="72" w:type="dxa"/>
              <w:right w:w="144" w:type="dxa"/>
            </w:tcMar>
          </w:tcPr>
          <w:p w14:paraId="323681AF" w14:textId="4FCBF18C" w:rsidR="6A15698C" w:rsidRDefault="6A15698C" w:rsidP="6A15698C">
            <w:pPr>
              <w:jc w:val="both"/>
              <w:rPr>
                <w:rFonts w:ascii="Marianne" w:hAnsi="Marianne"/>
                <w:color w:val="262626" w:themeColor="text1" w:themeTint="D9"/>
                <w:sz w:val="18"/>
                <w:szCs w:val="18"/>
              </w:rPr>
            </w:pPr>
            <w:r w:rsidRPr="6A15698C">
              <w:rPr>
                <w:rFonts w:ascii="Marianne" w:hAnsi="Marianne"/>
                <w:color w:val="262626" w:themeColor="text1" w:themeTint="D9"/>
                <w:sz w:val="18"/>
                <w:szCs w:val="18"/>
              </w:rPr>
              <w:t>2 ateliers à Paris</w:t>
            </w:r>
          </w:p>
        </w:tc>
        <w:tc>
          <w:tcPr>
            <w:tcW w:w="459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AEBF4"/>
            <w:tcMar>
              <w:top w:w="72" w:type="dxa"/>
              <w:left w:w="144" w:type="dxa"/>
              <w:bottom w:w="72" w:type="dxa"/>
              <w:right w:w="144" w:type="dxa"/>
            </w:tcMar>
          </w:tcPr>
          <w:p w14:paraId="5517C4D3" w14:textId="77777777" w:rsidR="6A15698C" w:rsidRDefault="6A15698C" w:rsidP="6A15698C">
            <w:pPr>
              <w:jc w:val="both"/>
              <w:rPr>
                <w:rFonts w:ascii="Marianne" w:hAnsi="Marianne"/>
                <w:color w:val="262626" w:themeColor="text1" w:themeTint="D9"/>
                <w:sz w:val="18"/>
                <w:szCs w:val="18"/>
              </w:rPr>
            </w:pPr>
            <w:r w:rsidRPr="6A15698C">
              <w:rPr>
                <w:rFonts w:ascii="Marianne" w:hAnsi="Marianne"/>
                <w:color w:val="262626" w:themeColor="text1" w:themeTint="D9"/>
                <w:sz w:val="18"/>
                <w:szCs w:val="18"/>
              </w:rPr>
              <w:t>4 ateliers dans diverses villes, dont 2 avec visites apprenantes</w:t>
            </w:r>
          </w:p>
        </w:tc>
      </w:tr>
      <w:tr w:rsidR="6A15698C" w14:paraId="20E9C78A" w14:textId="77777777" w:rsidTr="6A15698C">
        <w:trPr>
          <w:trHeight w:val="300"/>
          <w:jc w:val="center"/>
        </w:trPr>
        <w:tc>
          <w:tcPr>
            <w:tcW w:w="418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1D5E8"/>
            <w:tcMar>
              <w:top w:w="72" w:type="dxa"/>
              <w:left w:w="144" w:type="dxa"/>
              <w:bottom w:w="72" w:type="dxa"/>
              <w:right w:w="144" w:type="dxa"/>
            </w:tcMar>
          </w:tcPr>
          <w:p w14:paraId="4B1F0218" w14:textId="77777777" w:rsidR="6A15698C" w:rsidRDefault="6A15698C" w:rsidP="6A15698C">
            <w:pPr>
              <w:jc w:val="both"/>
              <w:rPr>
                <w:rFonts w:ascii="Marianne" w:hAnsi="Marianne"/>
                <w:color w:val="262626" w:themeColor="text1" w:themeTint="D9"/>
                <w:sz w:val="18"/>
                <w:szCs w:val="18"/>
              </w:rPr>
            </w:pPr>
            <w:r w:rsidRPr="6A15698C">
              <w:rPr>
                <w:rFonts w:ascii="Marianne" w:hAnsi="Marianne"/>
                <w:color w:val="262626" w:themeColor="text1" w:themeTint="D9"/>
                <w:sz w:val="18"/>
                <w:szCs w:val="18"/>
              </w:rPr>
              <w:t>Des partenaires en « observation »</w:t>
            </w:r>
          </w:p>
        </w:tc>
        <w:tc>
          <w:tcPr>
            <w:tcW w:w="459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1D5E8"/>
            <w:tcMar>
              <w:top w:w="72" w:type="dxa"/>
              <w:left w:w="144" w:type="dxa"/>
              <w:bottom w:w="72" w:type="dxa"/>
              <w:right w:w="144" w:type="dxa"/>
            </w:tcMar>
          </w:tcPr>
          <w:p w14:paraId="703E23B6" w14:textId="422ADF32" w:rsidR="6A15698C" w:rsidRDefault="6A15698C" w:rsidP="6A15698C">
            <w:pPr>
              <w:jc w:val="both"/>
              <w:rPr>
                <w:rFonts w:ascii="Marianne" w:hAnsi="Marianne"/>
                <w:color w:val="262626" w:themeColor="text1" w:themeTint="D9"/>
                <w:sz w:val="18"/>
                <w:szCs w:val="18"/>
              </w:rPr>
            </w:pPr>
            <w:r w:rsidRPr="6A15698C">
              <w:rPr>
                <w:rFonts w:ascii="Marianne" w:hAnsi="Marianne"/>
                <w:color w:val="262626" w:themeColor="text1" w:themeTint="D9"/>
                <w:sz w:val="18"/>
                <w:szCs w:val="18"/>
              </w:rPr>
              <w:t>Des partenaires plus actifs </w:t>
            </w:r>
          </w:p>
        </w:tc>
      </w:tr>
    </w:tbl>
    <w:p w14:paraId="0A752F80" w14:textId="63FD5715" w:rsidR="6A15698C" w:rsidRDefault="6A15698C" w:rsidP="6A15698C">
      <w:pPr>
        <w:jc w:val="both"/>
        <w:rPr>
          <w:rFonts w:ascii="Marianne" w:hAnsi="Marianne"/>
          <w:color w:val="262626" w:themeColor="text1" w:themeTint="D9"/>
          <w:sz w:val="18"/>
          <w:szCs w:val="18"/>
        </w:rPr>
      </w:pPr>
    </w:p>
    <w:p w14:paraId="4A32E71C" w14:textId="48FAF7E8" w:rsidR="6A15698C" w:rsidRDefault="6A15698C" w:rsidP="6A15698C">
      <w:pPr>
        <w:jc w:val="both"/>
        <w:rPr>
          <w:rFonts w:ascii="Marianne" w:hAnsi="Marianne"/>
          <w:color w:val="262626" w:themeColor="text1" w:themeTint="D9"/>
          <w:sz w:val="18"/>
          <w:szCs w:val="18"/>
        </w:rPr>
      </w:pPr>
    </w:p>
    <w:tbl>
      <w:tblPr>
        <w:tblStyle w:val="Grilledutableau"/>
        <w:tblpPr w:leftFromText="141" w:rightFromText="141" w:vertAnchor="text" w:horzAnchor="margin" w:tblpY="1002"/>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firstRow="1" w:lastRow="0" w:firstColumn="1" w:lastColumn="0" w:noHBand="0" w:noVBand="1"/>
      </w:tblPr>
      <w:tblGrid>
        <w:gridCol w:w="9912"/>
      </w:tblGrid>
      <w:tr w:rsidR="00277A30" w:rsidRPr="00ED5D4A" w14:paraId="17550C06" w14:textId="77777777" w:rsidTr="13A0895C">
        <w:tc>
          <w:tcPr>
            <w:tcW w:w="9912" w:type="dxa"/>
          </w:tcPr>
          <w:p w14:paraId="1D58E92E" w14:textId="77777777" w:rsidR="00277A30" w:rsidRPr="00ED5D4A" w:rsidRDefault="00277A30" w:rsidP="13A0895C">
            <w:pPr>
              <w:spacing w:after="0"/>
              <w:jc w:val="both"/>
              <w:rPr>
                <w:rFonts w:ascii="Marianne" w:hAnsi="Marianne"/>
                <w:b/>
                <w:bCs/>
                <w:color w:val="262626" w:themeColor="text1" w:themeTint="D9"/>
                <w:sz w:val="18"/>
                <w:szCs w:val="18"/>
              </w:rPr>
            </w:pPr>
            <w:r w:rsidRPr="13A0895C">
              <w:rPr>
                <w:rFonts w:ascii="Marianne" w:hAnsi="Marianne"/>
                <w:b/>
                <w:bCs/>
                <w:color w:val="262626" w:themeColor="text1" w:themeTint="D9"/>
                <w:sz w:val="18"/>
                <w:szCs w:val="18"/>
                <w:u w:val="single"/>
              </w:rPr>
              <w:t>Livrables phase 2</w:t>
            </w:r>
            <w:r w:rsidRPr="13A0895C">
              <w:rPr>
                <w:rFonts w:ascii="Marianne" w:hAnsi="Marianne" w:cs="Calibri"/>
                <w:b/>
                <w:bCs/>
                <w:color w:val="262626" w:themeColor="text1" w:themeTint="D9"/>
                <w:sz w:val="18"/>
                <w:szCs w:val="18"/>
              </w:rPr>
              <w:t> </w:t>
            </w:r>
            <w:r w:rsidRPr="13A0895C">
              <w:rPr>
                <w:rFonts w:ascii="Marianne" w:hAnsi="Marianne"/>
                <w:b/>
                <w:bCs/>
                <w:color w:val="262626" w:themeColor="text1" w:themeTint="D9"/>
                <w:sz w:val="18"/>
                <w:szCs w:val="18"/>
              </w:rPr>
              <w:t xml:space="preserve">:  </w:t>
            </w:r>
          </w:p>
          <w:p w14:paraId="76F6510A" w14:textId="77777777" w:rsidR="00277A30" w:rsidRPr="00ED5D4A" w:rsidRDefault="00277A30" w:rsidP="13A0895C">
            <w:pPr>
              <w:spacing w:after="0"/>
              <w:jc w:val="both"/>
              <w:rPr>
                <w:rFonts w:ascii="Marianne" w:hAnsi="Marianne" w:cs="Calibri"/>
                <w:b/>
                <w:bCs/>
                <w:caps/>
                <w:color w:val="000000" w:themeColor="text1"/>
                <w:sz w:val="18"/>
                <w:szCs w:val="18"/>
              </w:rPr>
            </w:pPr>
            <w:r w:rsidRPr="13A0895C">
              <w:rPr>
                <w:rFonts w:ascii="Marianne" w:hAnsi="Marianne" w:cs="Calibri"/>
                <w:b/>
                <w:bCs/>
                <w:caps/>
                <w:color w:val="000000" w:themeColor="text1"/>
                <w:sz w:val="18"/>
                <w:szCs w:val="18"/>
              </w:rPr>
              <w:t xml:space="preserve">Rapport d’avancement n°2 </w:t>
            </w:r>
            <w:r w:rsidRPr="13A0895C">
              <w:rPr>
                <w:rFonts w:ascii="Marianne" w:hAnsi="Marianne" w:cs="Calibri"/>
                <w:b/>
                <w:bCs/>
                <w:color w:val="000000" w:themeColor="text1"/>
                <w:sz w:val="18"/>
                <w:szCs w:val="18"/>
              </w:rPr>
              <w:t>à remettre à</w:t>
            </w:r>
            <w:r w:rsidRPr="13A0895C">
              <w:rPr>
                <w:rFonts w:ascii="Marianne" w:hAnsi="Marianne" w:cs="Calibri"/>
                <w:b/>
                <w:bCs/>
                <w:caps/>
                <w:color w:val="000000" w:themeColor="text1"/>
                <w:sz w:val="18"/>
                <w:szCs w:val="18"/>
              </w:rPr>
              <w:t xml:space="preserve"> N+21</w:t>
            </w:r>
            <w:r w:rsidRPr="13A0895C">
              <w:rPr>
                <w:rFonts w:ascii="Marianne" w:hAnsi="Marianne" w:cs="Calibri"/>
                <w:b/>
                <w:bCs/>
                <w:color w:val="000000" w:themeColor="text1"/>
                <w:sz w:val="18"/>
                <w:szCs w:val="18"/>
              </w:rPr>
              <w:t xml:space="preserve"> mois</w:t>
            </w:r>
          </w:p>
          <w:p w14:paraId="628FE9D6" w14:textId="77777777" w:rsidR="00277A30" w:rsidRPr="00ED5D4A" w:rsidRDefault="00277A30" w:rsidP="13A0895C">
            <w:pPr>
              <w:spacing w:after="120"/>
              <w:jc w:val="both"/>
              <w:rPr>
                <w:rFonts w:ascii="Marianne" w:hAnsi="Marianne" w:cs="Calibri"/>
                <w:b/>
                <w:bCs/>
                <w:color w:val="000000" w:themeColor="text1"/>
                <w:sz w:val="18"/>
                <w:szCs w:val="18"/>
              </w:rPr>
            </w:pPr>
            <w:r w:rsidRPr="13A0895C">
              <w:rPr>
                <w:rFonts w:ascii="Marianne" w:hAnsi="Marianne" w:cs="Calibri"/>
                <w:b/>
                <w:bCs/>
                <w:caps/>
                <w:color w:val="000000" w:themeColor="text1"/>
                <w:sz w:val="18"/>
                <w:szCs w:val="18"/>
              </w:rPr>
              <w:t xml:space="preserve">Rapport d’avancement n°3 </w:t>
            </w:r>
            <w:r w:rsidRPr="13A0895C">
              <w:rPr>
                <w:rFonts w:ascii="Marianne" w:hAnsi="Marianne" w:cs="Calibri"/>
                <w:b/>
                <w:bCs/>
                <w:color w:val="000000" w:themeColor="text1"/>
                <w:sz w:val="18"/>
                <w:szCs w:val="18"/>
              </w:rPr>
              <w:t>à remettre à</w:t>
            </w:r>
            <w:r w:rsidRPr="13A0895C">
              <w:rPr>
                <w:rFonts w:ascii="Marianne" w:hAnsi="Marianne" w:cs="Calibri"/>
                <w:b/>
                <w:bCs/>
                <w:caps/>
                <w:color w:val="000000" w:themeColor="text1"/>
                <w:sz w:val="18"/>
                <w:szCs w:val="18"/>
              </w:rPr>
              <w:t xml:space="preserve"> N+33 </w:t>
            </w:r>
            <w:r w:rsidRPr="13A0895C">
              <w:rPr>
                <w:rFonts w:ascii="Marianne" w:hAnsi="Marianne" w:cs="Calibri"/>
                <w:b/>
                <w:bCs/>
                <w:color w:val="000000" w:themeColor="text1"/>
                <w:sz w:val="18"/>
                <w:szCs w:val="18"/>
              </w:rPr>
              <w:t>mois</w:t>
            </w:r>
          </w:p>
          <w:p w14:paraId="215BD325" w14:textId="77777777" w:rsidR="00277A30" w:rsidRPr="00ED5D4A" w:rsidRDefault="00277A30" w:rsidP="13A0895C">
            <w:pPr>
              <w:spacing w:after="60"/>
              <w:jc w:val="both"/>
              <w:rPr>
                <w:rFonts w:ascii="Marianne" w:hAnsi="Marianne"/>
                <w:color w:val="000000" w:themeColor="text1"/>
                <w:sz w:val="18"/>
                <w:szCs w:val="18"/>
              </w:rPr>
            </w:pPr>
            <w:r w:rsidRPr="13A0895C">
              <w:rPr>
                <w:rFonts w:ascii="Marianne" w:hAnsi="Marianne"/>
                <w:color w:val="262626" w:themeColor="text1" w:themeTint="D9"/>
                <w:sz w:val="18"/>
                <w:szCs w:val="18"/>
              </w:rPr>
              <w:t>Ces 2 rapports présenteront :</w:t>
            </w:r>
          </w:p>
          <w:p w14:paraId="5ABFED8F" w14:textId="77777777" w:rsidR="00277A30" w:rsidRPr="00ED5D4A" w:rsidRDefault="00277A30" w:rsidP="13A0895C">
            <w:pPr>
              <w:spacing w:after="20"/>
              <w:jc w:val="both"/>
              <w:rPr>
                <w:rFonts w:ascii="Marianne" w:hAnsi="Marianne"/>
                <w:color w:val="000000" w:themeColor="text1"/>
                <w:sz w:val="18"/>
                <w:szCs w:val="18"/>
              </w:rPr>
            </w:pPr>
            <w:r w:rsidRPr="13A0895C">
              <w:rPr>
                <w:rFonts w:ascii="Marianne" w:hAnsi="Marianne"/>
                <w:color w:val="000000" w:themeColor="text1"/>
                <w:sz w:val="18"/>
                <w:szCs w:val="18"/>
              </w:rPr>
              <w:t xml:space="preserve">- Fiches récapitulatives pour chaque Expé URBA </w:t>
            </w:r>
            <w:proofErr w:type="spellStart"/>
            <w:r w:rsidRPr="13A0895C">
              <w:rPr>
                <w:rFonts w:ascii="Marianne" w:hAnsi="Marianne"/>
                <w:color w:val="000000" w:themeColor="text1"/>
                <w:sz w:val="18"/>
                <w:szCs w:val="18"/>
              </w:rPr>
              <w:t>SanTé</w:t>
            </w:r>
            <w:proofErr w:type="spellEnd"/>
            <w:r w:rsidRPr="13A0895C">
              <w:rPr>
                <w:rFonts w:ascii="Marianne" w:hAnsi="Marianne"/>
                <w:color w:val="000000" w:themeColor="text1"/>
                <w:sz w:val="18"/>
                <w:szCs w:val="18"/>
              </w:rPr>
              <w:t>. Ces fiches devront suivre le format des fiches EAS de l’ADEME (</w:t>
            </w:r>
            <w:proofErr w:type="spellStart"/>
            <w:r w:rsidRPr="13A0895C">
              <w:rPr>
                <w:rFonts w:ascii="Marianne" w:hAnsi="Marianne"/>
                <w:color w:val="000000" w:themeColor="text1"/>
                <w:sz w:val="18"/>
                <w:szCs w:val="18"/>
              </w:rPr>
              <w:t>cf</w:t>
            </w:r>
            <w:proofErr w:type="spellEnd"/>
            <w:r w:rsidRPr="13A0895C">
              <w:rPr>
                <w:rFonts w:ascii="Marianne" w:hAnsi="Marianne"/>
                <w:color w:val="000000" w:themeColor="text1"/>
                <w:sz w:val="18"/>
                <w:szCs w:val="18"/>
              </w:rPr>
              <w:t xml:space="preserve"> annexe 1) et seront mises à jour au fil de l’eau de l’expérimentation.</w:t>
            </w:r>
          </w:p>
          <w:p w14:paraId="10096CDB" w14:textId="77777777" w:rsidR="00277A30" w:rsidRPr="00ED5D4A" w:rsidRDefault="00277A30" w:rsidP="13A0895C">
            <w:pPr>
              <w:spacing w:after="20"/>
              <w:jc w:val="both"/>
              <w:rPr>
                <w:rFonts w:ascii="Marianne" w:hAnsi="Marianne"/>
                <w:color w:val="262626" w:themeColor="text1" w:themeTint="D9"/>
                <w:sz w:val="18"/>
                <w:szCs w:val="18"/>
              </w:rPr>
            </w:pPr>
            <w:r w:rsidRPr="13A0895C">
              <w:rPr>
                <w:rFonts w:ascii="Marianne" w:hAnsi="Marianne"/>
                <w:color w:val="262626" w:themeColor="text1" w:themeTint="D9"/>
                <w:sz w:val="18"/>
                <w:szCs w:val="18"/>
              </w:rPr>
              <w:t xml:space="preserve">A minima ces fiches contiendront le titre, la </w:t>
            </w:r>
            <w:proofErr w:type="spellStart"/>
            <w:r w:rsidRPr="13A0895C">
              <w:rPr>
                <w:rFonts w:ascii="Marianne" w:hAnsi="Marianne"/>
                <w:i/>
                <w:iCs/>
                <w:color w:val="262626" w:themeColor="text1" w:themeTint="D9"/>
                <w:sz w:val="18"/>
                <w:szCs w:val="18"/>
              </w:rPr>
              <w:t>punchline</w:t>
            </w:r>
            <w:proofErr w:type="spellEnd"/>
            <w:r w:rsidRPr="13A0895C">
              <w:rPr>
                <w:rFonts w:ascii="Marianne" w:hAnsi="Marianne"/>
                <w:i/>
                <w:iCs/>
                <w:color w:val="262626" w:themeColor="text1" w:themeTint="D9"/>
                <w:sz w:val="18"/>
                <w:szCs w:val="18"/>
              </w:rPr>
              <w:t xml:space="preserve"> </w:t>
            </w:r>
            <w:r w:rsidRPr="13A0895C">
              <w:rPr>
                <w:rFonts w:ascii="Marianne" w:hAnsi="Marianne"/>
                <w:color w:val="262626" w:themeColor="text1" w:themeTint="D9"/>
                <w:sz w:val="18"/>
                <w:szCs w:val="18"/>
              </w:rPr>
              <w:t>du projet, résumé, et 2 temps forts minimum (avec textes et photos descriptives).</w:t>
            </w:r>
          </w:p>
          <w:p w14:paraId="54A1C23B" w14:textId="77777777" w:rsidR="00277A30" w:rsidRPr="00ED5D4A" w:rsidRDefault="00277A30" w:rsidP="13A0895C">
            <w:pPr>
              <w:spacing w:after="20"/>
              <w:jc w:val="both"/>
              <w:rPr>
                <w:rFonts w:ascii="Marianne" w:hAnsi="Marianne"/>
                <w:color w:val="262626" w:themeColor="text1" w:themeTint="D9"/>
                <w:sz w:val="18"/>
                <w:szCs w:val="18"/>
              </w:rPr>
            </w:pPr>
            <w:r w:rsidRPr="13A0895C">
              <w:rPr>
                <w:rFonts w:ascii="Marianne" w:hAnsi="Marianne"/>
                <w:color w:val="262626" w:themeColor="text1" w:themeTint="D9"/>
                <w:sz w:val="18"/>
                <w:szCs w:val="18"/>
              </w:rPr>
              <w:t xml:space="preserve">- Etat d'avancement des accompagnements collectif et individuel avec mise en avant sur les points bloquants et les points remarquables. </w:t>
            </w:r>
          </w:p>
          <w:p w14:paraId="5CA545DF" w14:textId="77777777" w:rsidR="00277A30" w:rsidRDefault="00277A30" w:rsidP="13A0895C">
            <w:pPr>
              <w:spacing w:after="20"/>
              <w:jc w:val="both"/>
              <w:rPr>
                <w:rFonts w:ascii="Marianne" w:hAnsi="Marianne"/>
                <w:color w:val="262626" w:themeColor="text1" w:themeTint="D9"/>
                <w:sz w:val="18"/>
                <w:szCs w:val="18"/>
              </w:rPr>
            </w:pPr>
            <w:r w:rsidRPr="13A0895C">
              <w:rPr>
                <w:rFonts w:ascii="Marianne" w:hAnsi="Marianne"/>
                <w:color w:val="262626" w:themeColor="text1" w:themeTint="D9"/>
                <w:sz w:val="18"/>
                <w:szCs w:val="18"/>
              </w:rPr>
              <w:t>- Comptes-rendus des ateliers de lancement, de mobilisation n°1, de mobilisation n°2, et de la restitution finale (ordre du jour, supports des présentations et remontée des points clefs abordés)</w:t>
            </w:r>
          </w:p>
          <w:p w14:paraId="4B766031" w14:textId="77777777" w:rsidR="00277A30" w:rsidRPr="00ED5D4A" w:rsidRDefault="00277A30" w:rsidP="00277A30">
            <w:pPr>
              <w:spacing w:after="0"/>
              <w:jc w:val="both"/>
              <w:rPr>
                <w:rFonts w:ascii="Marianne" w:hAnsi="Marianne"/>
                <w:color w:val="262626" w:themeColor="text1" w:themeTint="D9"/>
                <w:sz w:val="18"/>
                <w:szCs w:val="18"/>
              </w:rPr>
            </w:pPr>
          </w:p>
        </w:tc>
      </w:tr>
    </w:tbl>
    <w:p w14:paraId="4182E4BD" w14:textId="66B83A63" w:rsidR="003612C4" w:rsidRDefault="00EA759C" w:rsidP="76667215">
      <w:pPr>
        <w:spacing w:after="200" w:line="276" w:lineRule="auto"/>
        <w:rPr>
          <w:rFonts w:ascii="Marianne" w:hAnsi="Marianne"/>
          <w:szCs w:val="20"/>
        </w:rPr>
      </w:pPr>
      <w:r>
        <w:rPr>
          <w:rFonts w:ascii="Marianne" w:hAnsi="Marianne"/>
          <w:szCs w:val="20"/>
        </w:rPr>
        <w:br w:type="page"/>
      </w:r>
    </w:p>
    <w:p w14:paraId="23AA50FD" w14:textId="77777777" w:rsidR="00ED15A4" w:rsidRPr="00ED5D4A" w:rsidRDefault="00ED15A4" w:rsidP="00ED15A4">
      <w:pPr>
        <w:spacing w:after="0"/>
        <w:jc w:val="both"/>
        <w:rPr>
          <w:rFonts w:ascii="Marianne" w:hAnsi="Marianne"/>
          <w:color w:val="262626" w:themeColor="text1" w:themeTint="D9"/>
          <w:sz w:val="20"/>
          <w:szCs w:val="20"/>
        </w:rPr>
      </w:pPr>
    </w:p>
    <w:p w14:paraId="63AFE32F" w14:textId="7BBD49EC" w:rsidR="00644D8B" w:rsidRPr="00ED5D4A" w:rsidRDefault="001C3972" w:rsidP="00ED15A4">
      <w:pPr>
        <w:shd w:val="clear" w:color="auto" w:fill="FDE9D9" w:themeFill="accent6" w:themeFillTint="33"/>
        <w:spacing w:after="0"/>
        <w:jc w:val="both"/>
        <w:rPr>
          <w:rFonts w:ascii="Marianne" w:hAnsi="Marianne"/>
          <w:color w:val="262626" w:themeColor="text1" w:themeTint="D9"/>
          <w:sz w:val="20"/>
          <w:szCs w:val="20"/>
        </w:rPr>
      </w:pPr>
      <w:r w:rsidRPr="4DD4FD55">
        <w:rPr>
          <w:rFonts w:ascii="Marianne" w:hAnsi="Marianne"/>
          <w:b/>
          <w:bCs/>
          <w:color w:val="262626" w:themeColor="text1" w:themeTint="D9"/>
        </w:rPr>
        <w:t xml:space="preserve">Phase </w:t>
      </w:r>
      <w:r w:rsidR="00ED15A4" w:rsidRPr="4DD4FD55">
        <w:rPr>
          <w:rFonts w:ascii="Marianne" w:hAnsi="Marianne"/>
          <w:b/>
          <w:bCs/>
          <w:color w:val="262626" w:themeColor="text1" w:themeTint="D9"/>
        </w:rPr>
        <w:t>3</w:t>
      </w:r>
      <w:r w:rsidRPr="4DD4FD55">
        <w:rPr>
          <w:rFonts w:ascii="Marianne" w:hAnsi="Marianne"/>
          <w:b/>
          <w:bCs/>
          <w:color w:val="262626" w:themeColor="text1" w:themeTint="D9"/>
        </w:rPr>
        <w:t xml:space="preserve"> </w:t>
      </w:r>
      <w:r w:rsidR="00ED15A4" w:rsidRPr="4DD4FD55">
        <w:rPr>
          <w:rFonts w:ascii="Marianne" w:hAnsi="Marianne"/>
          <w:b/>
          <w:bCs/>
          <w:color w:val="262626" w:themeColor="text1" w:themeTint="D9"/>
        </w:rPr>
        <w:t>-</w:t>
      </w:r>
      <w:r>
        <w:tab/>
      </w:r>
      <w:r w:rsidR="0059278D" w:rsidRPr="000E7688">
        <w:rPr>
          <w:rFonts w:ascii="Marianne" w:hAnsi="Marianne"/>
          <w:b/>
          <w:bCs/>
          <w:u w:val="single"/>
        </w:rPr>
        <w:t xml:space="preserve">Evaluer, valoriser et faire le bilan des Expé URBA </w:t>
      </w:r>
      <w:proofErr w:type="spellStart"/>
      <w:r w:rsidR="0059278D" w:rsidRPr="000E7688">
        <w:rPr>
          <w:rFonts w:ascii="Marianne" w:hAnsi="Marianne"/>
          <w:b/>
          <w:bCs/>
          <w:u w:val="single"/>
        </w:rPr>
        <w:t>SanTé</w:t>
      </w:r>
      <w:proofErr w:type="spellEnd"/>
    </w:p>
    <w:p w14:paraId="48E10796" w14:textId="77777777" w:rsidR="0021095F" w:rsidRPr="00ED5D4A" w:rsidRDefault="0021095F" w:rsidP="00CC5FE1">
      <w:pPr>
        <w:spacing w:after="0"/>
      </w:pPr>
    </w:p>
    <w:p w14:paraId="6B61EC85" w14:textId="12997828" w:rsidR="50BD1A75" w:rsidRDefault="50BD1A75" w:rsidP="53475AD4">
      <w:pPr>
        <w:spacing w:after="0"/>
        <w:rPr>
          <w:rFonts w:ascii="Marianne" w:hAnsi="Marianne"/>
          <w:color w:val="262626" w:themeColor="text1" w:themeTint="D9"/>
          <w:sz w:val="18"/>
          <w:szCs w:val="18"/>
        </w:rPr>
      </w:pPr>
      <w:r w:rsidRPr="53475AD4">
        <w:rPr>
          <w:rFonts w:ascii="Marianne" w:hAnsi="Marianne"/>
          <w:color w:val="262626" w:themeColor="text1" w:themeTint="D9"/>
          <w:sz w:val="18"/>
          <w:szCs w:val="18"/>
        </w:rPr>
        <w:t xml:space="preserve">Le prestataire devra définir les modalités d’évaluation et les axes clefs de communication de chaque projet. </w:t>
      </w:r>
    </w:p>
    <w:p w14:paraId="0D74D29E" w14:textId="38C2DA51" w:rsidR="53475AD4" w:rsidRDefault="53475AD4" w:rsidP="53475AD4">
      <w:pPr>
        <w:spacing w:after="0"/>
        <w:rPr>
          <w:rFonts w:ascii="Marianne" w:hAnsi="Marianne"/>
          <w:color w:val="262626" w:themeColor="text1" w:themeTint="D9"/>
          <w:sz w:val="18"/>
          <w:szCs w:val="18"/>
        </w:rPr>
      </w:pPr>
    </w:p>
    <w:p w14:paraId="491FF25D" w14:textId="25156DB6" w:rsidR="2BDE7366" w:rsidRDefault="6D9E1260" w:rsidP="672CC181">
      <w:pPr>
        <w:shd w:val="clear" w:color="auto" w:fill="FDE9D9" w:themeFill="accent6" w:themeFillTint="33"/>
        <w:jc w:val="both"/>
        <w:rPr>
          <w:rFonts w:ascii="Marianne" w:hAnsi="Marianne"/>
          <w:b/>
          <w:bCs/>
          <w:u w:val="single"/>
        </w:rPr>
      </w:pPr>
      <w:r w:rsidRPr="53475AD4">
        <w:rPr>
          <w:rFonts w:ascii="Marianne" w:hAnsi="Marianne"/>
          <w:b/>
          <w:bCs/>
          <w:u w:val="single"/>
        </w:rPr>
        <w:t>Phase 3.1</w:t>
      </w:r>
      <w:r w:rsidR="55C29B61" w:rsidRPr="53475AD4">
        <w:rPr>
          <w:rFonts w:ascii="Marianne" w:hAnsi="Marianne"/>
          <w:b/>
          <w:bCs/>
          <w:u w:val="single"/>
        </w:rPr>
        <w:t xml:space="preserve"> :</w:t>
      </w:r>
      <w:r w:rsidRPr="53475AD4">
        <w:rPr>
          <w:rFonts w:ascii="Marianne" w:hAnsi="Marianne"/>
          <w:b/>
          <w:bCs/>
          <w:u w:val="single"/>
        </w:rPr>
        <w:t xml:space="preserve"> Evaluer</w:t>
      </w:r>
      <w:r w:rsidR="5A0E0270" w:rsidRPr="53475AD4">
        <w:rPr>
          <w:rFonts w:ascii="Marianne" w:hAnsi="Marianne"/>
          <w:b/>
          <w:bCs/>
          <w:u w:val="single"/>
        </w:rPr>
        <w:t xml:space="preserve"> les impacts de chaque Expé URBA </w:t>
      </w:r>
      <w:proofErr w:type="spellStart"/>
      <w:r w:rsidR="5A0E0270" w:rsidRPr="53475AD4">
        <w:rPr>
          <w:rFonts w:ascii="Marianne" w:hAnsi="Marianne"/>
          <w:b/>
          <w:bCs/>
          <w:u w:val="single"/>
        </w:rPr>
        <w:t>SanTé</w:t>
      </w:r>
      <w:proofErr w:type="spellEnd"/>
      <w:r w:rsidR="122FB345" w:rsidRPr="53475AD4">
        <w:rPr>
          <w:rFonts w:ascii="Marianne" w:hAnsi="Marianne"/>
          <w:b/>
          <w:bCs/>
          <w:u w:val="single"/>
        </w:rPr>
        <w:t xml:space="preserve"> 2</w:t>
      </w:r>
    </w:p>
    <w:p w14:paraId="74786EEB" w14:textId="4F20C845" w:rsidR="2BDE7366" w:rsidRDefault="43A0711B" w:rsidP="13A0895C">
      <w:pPr>
        <w:spacing w:after="120"/>
        <w:rPr>
          <w:rFonts w:ascii="Marianne" w:hAnsi="Marianne"/>
        </w:rPr>
      </w:pPr>
      <w:r w:rsidRPr="13A0895C">
        <w:rPr>
          <w:rFonts w:ascii="Marianne" w:hAnsi="Marianne"/>
          <w:color w:val="262626" w:themeColor="text1" w:themeTint="D9"/>
          <w:sz w:val="18"/>
          <w:szCs w:val="18"/>
        </w:rPr>
        <w:t>Parce qu’une évaluation efficace doit se penser le plus en amont possible, les porteurs de projets devront être accompagnés dès le démarrage sur cet aspect.</w:t>
      </w:r>
      <w:r w:rsidR="002C0C2F" w:rsidRPr="13A0895C">
        <w:rPr>
          <w:rFonts w:ascii="Marianne" w:hAnsi="Marianne"/>
          <w:color w:val="262626" w:themeColor="text1" w:themeTint="D9"/>
          <w:sz w:val="18"/>
          <w:szCs w:val="18"/>
        </w:rPr>
        <w:t xml:space="preserve"> </w:t>
      </w:r>
    </w:p>
    <w:p w14:paraId="126EDFAA" w14:textId="248545CD" w:rsidR="2BDE7366" w:rsidRDefault="2BDE7366" w:rsidP="13A0895C">
      <w:pPr>
        <w:spacing w:after="120"/>
        <w:jc w:val="both"/>
        <w:rPr>
          <w:rFonts w:ascii="Marianne" w:hAnsi="Marianne"/>
        </w:rPr>
      </w:pPr>
      <w:r w:rsidRPr="13A0895C">
        <w:rPr>
          <w:rFonts w:ascii="Marianne" w:hAnsi="Marianne"/>
          <w:color w:val="262626" w:themeColor="text1" w:themeTint="D9"/>
          <w:sz w:val="18"/>
          <w:szCs w:val="18"/>
        </w:rPr>
        <w:t xml:space="preserve">L’objectif sera de les guider à identifier les bons jalons et indicateurs à évaluer au cours de leur expérimentation. L’enjeu est d’accompagner la mise en œuvre de l’expérimentation de sorte que, autant que possible, de premiers résultats ou impacts puissent être mesurés avant la fin de la durée de l’accompagnement. </w:t>
      </w:r>
    </w:p>
    <w:p w14:paraId="728CC0D2" w14:textId="77777777" w:rsidR="00327F26" w:rsidRDefault="2BDE7366" w:rsidP="13A0895C">
      <w:pPr>
        <w:spacing w:after="120"/>
        <w:jc w:val="both"/>
        <w:rPr>
          <w:rFonts w:ascii="Marianne" w:hAnsi="Marianne"/>
          <w:color w:val="000000" w:themeColor="text1"/>
          <w:sz w:val="18"/>
          <w:szCs w:val="18"/>
        </w:rPr>
      </w:pPr>
      <w:r w:rsidRPr="13A0895C">
        <w:rPr>
          <w:rFonts w:ascii="Marianne" w:hAnsi="Marianne"/>
          <w:color w:val="262626" w:themeColor="text1" w:themeTint="D9"/>
          <w:sz w:val="18"/>
          <w:szCs w:val="18"/>
        </w:rPr>
        <w:t xml:space="preserve">Pour ce faire, l’ADEME demande que les impacts environnementaux et socio-sanitaires des projets soient au maximum identifiés et calculés. </w:t>
      </w:r>
      <w:r w:rsidR="000E4FBD" w:rsidRPr="13A0895C">
        <w:rPr>
          <w:rFonts w:ascii="Marianne" w:hAnsi="Marianne"/>
          <w:color w:val="262626" w:themeColor="text1" w:themeTint="D9"/>
          <w:sz w:val="18"/>
          <w:szCs w:val="18"/>
        </w:rPr>
        <w:t xml:space="preserve">La saison 1 avait abordé ce </w:t>
      </w:r>
      <w:r w:rsidR="007E14DB" w:rsidRPr="13A0895C">
        <w:rPr>
          <w:rFonts w:ascii="Marianne" w:hAnsi="Marianne"/>
          <w:color w:val="262626" w:themeColor="text1" w:themeTint="D9"/>
          <w:sz w:val="18"/>
          <w:szCs w:val="18"/>
        </w:rPr>
        <w:t>point</w:t>
      </w:r>
      <w:r w:rsidR="000E4FBD" w:rsidRPr="13A0895C">
        <w:rPr>
          <w:rFonts w:ascii="Marianne" w:hAnsi="Marianne"/>
          <w:color w:val="262626" w:themeColor="text1" w:themeTint="D9"/>
          <w:sz w:val="18"/>
          <w:szCs w:val="18"/>
        </w:rPr>
        <w:t xml:space="preserve"> sous l’angle de la « logique d’intervention », </w:t>
      </w:r>
      <w:r w:rsidR="00376DCD" w:rsidRPr="13A0895C">
        <w:rPr>
          <w:rFonts w:ascii="Marianne" w:hAnsi="Marianne"/>
          <w:color w:val="262626" w:themeColor="text1" w:themeTint="D9"/>
          <w:sz w:val="18"/>
          <w:szCs w:val="18"/>
        </w:rPr>
        <w:t>outil logigramme</w:t>
      </w:r>
      <w:r w:rsidR="007E14DB" w:rsidRPr="13A0895C">
        <w:rPr>
          <w:rFonts w:ascii="Marianne" w:hAnsi="Marianne"/>
          <w:color w:val="262626" w:themeColor="text1" w:themeTint="D9"/>
          <w:sz w:val="18"/>
          <w:szCs w:val="18"/>
        </w:rPr>
        <w:t xml:space="preserve"> permettant de décortiquer le</w:t>
      </w:r>
      <w:r w:rsidR="00666E2C" w:rsidRPr="13A0895C">
        <w:rPr>
          <w:rFonts w:ascii="Marianne" w:hAnsi="Marianne"/>
          <w:color w:val="262626" w:themeColor="text1" w:themeTint="D9"/>
          <w:sz w:val="18"/>
          <w:szCs w:val="18"/>
        </w:rPr>
        <w:t>s hypothèses et les effets du</w:t>
      </w:r>
      <w:r w:rsidR="007E14DB" w:rsidRPr="13A0895C">
        <w:rPr>
          <w:rFonts w:ascii="Marianne" w:hAnsi="Marianne"/>
          <w:color w:val="262626" w:themeColor="text1" w:themeTint="D9"/>
          <w:sz w:val="18"/>
          <w:szCs w:val="18"/>
        </w:rPr>
        <w:t xml:space="preserve"> projet. En plus de cet outil qui a été fort apprécié par les lauréats,</w:t>
      </w:r>
      <w:r w:rsidR="006E40B5">
        <w:rPr>
          <w:rFonts w:ascii="Marianne" w:hAnsi="Marianne"/>
          <w:color w:val="262626" w:themeColor="text1" w:themeTint="D9"/>
          <w:sz w:val="18"/>
          <w:szCs w:val="18"/>
        </w:rPr>
        <w:t xml:space="preserve"> </w:t>
      </w:r>
      <w:r w:rsidRPr="13A0895C">
        <w:rPr>
          <w:rFonts w:ascii="Marianne" w:hAnsi="Marianne"/>
          <w:color w:val="000000" w:themeColor="text1"/>
          <w:sz w:val="18"/>
          <w:szCs w:val="18"/>
        </w:rPr>
        <w:t xml:space="preserve">la saison 2 s’attachera à aller plus loin, et notamment en </w:t>
      </w:r>
      <w:r w:rsidR="00EC2DE3" w:rsidRPr="13A0895C">
        <w:rPr>
          <w:rFonts w:ascii="Marianne" w:hAnsi="Marianne"/>
          <w:color w:val="000000" w:themeColor="text1"/>
          <w:sz w:val="18"/>
          <w:szCs w:val="18"/>
        </w:rPr>
        <w:t>identifiant les données</w:t>
      </w:r>
      <w:r w:rsidR="00991E6D" w:rsidRPr="13A0895C">
        <w:rPr>
          <w:rFonts w:ascii="Marianne" w:hAnsi="Marianne"/>
          <w:color w:val="000000" w:themeColor="text1"/>
          <w:sz w:val="18"/>
          <w:szCs w:val="18"/>
        </w:rPr>
        <w:t xml:space="preserve"> mobilisables </w:t>
      </w:r>
      <w:r w:rsidR="00CD2114" w:rsidRPr="13A0895C">
        <w:rPr>
          <w:rFonts w:ascii="Marianne" w:hAnsi="Marianne"/>
          <w:color w:val="000000" w:themeColor="text1"/>
          <w:sz w:val="18"/>
          <w:szCs w:val="18"/>
        </w:rPr>
        <w:t>à</w:t>
      </w:r>
      <w:r w:rsidR="00991E6D" w:rsidRPr="13A0895C">
        <w:rPr>
          <w:rFonts w:ascii="Marianne" w:hAnsi="Marianne"/>
          <w:color w:val="000000" w:themeColor="text1"/>
          <w:sz w:val="18"/>
          <w:szCs w:val="18"/>
        </w:rPr>
        <w:t xml:space="preserve"> </w:t>
      </w:r>
      <w:r w:rsidRPr="13A0895C">
        <w:rPr>
          <w:rFonts w:ascii="Marianne" w:hAnsi="Marianne"/>
          <w:color w:val="000000" w:themeColor="text1"/>
          <w:sz w:val="18"/>
          <w:szCs w:val="18"/>
        </w:rPr>
        <w:t>utilis</w:t>
      </w:r>
      <w:r w:rsidR="00991E6D" w:rsidRPr="13A0895C">
        <w:rPr>
          <w:rFonts w:ascii="Marianne" w:hAnsi="Marianne"/>
          <w:color w:val="000000" w:themeColor="text1"/>
          <w:sz w:val="18"/>
          <w:szCs w:val="18"/>
        </w:rPr>
        <w:t>er</w:t>
      </w:r>
      <w:r w:rsidRPr="13A0895C">
        <w:rPr>
          <w:rFonts w:ascii="Marianne" w:hAnsi="Marianne"/>
          <w:color w:val="000000" w:themeColor="text1"/>
          <w:sz w:val="18"/>
          <w:szCs w:val="18"/>
        </w:rPr>
        <w:t xml:space="preserve"> </w:t>
      </w:r>
      <w:r w:rsidR="00CD2114" w:rsidRPr="13A0895C">
        <w:rPr>
          <w:rFonts w:ascii="Marianne" w:hAnsi="Marianne"/>
          <w:color w:val="000000" w:themeColor="text1"/>
          <w:sz w:val="18"/>
          <w:szCs w:val="18"/>
        </w:rPr>
        <w:t xml:space="preserve">dans </w:t>
      </w:r>
      <w:r w:rsidR="00327F26">
        <w:rPr>
          <w:rFonts w:ascii="Marianne" w:hAnsi="Marianne"/>
          <w:color w:val="000000" w:themeColor="text1"/>
          <w:sz w:val="18"/>
          <w:szCs w:val="18"/>
        </w:rPr>
        <w:t>d’autres outils tels que :</w:t>
      </w:r>
    </w:p>
    <w:p w14:paraId="566DBEA8" w14:textId="62C30BD2" w:rsidR="00327F26" w:rsidRDefault="00327F26" w:rsidP="13A0895C">
      <w:pPr>
        <w:spacing w:after="120"/>
        <w:jc w:val="both"/>
        <w:rPr>
          <w:rFonts w:ascii="Marianne" w:hAnsi="Marianne"/>
          <w:color w:val="000000" w:themeColor="text1"/>
          <w:sz w:val="18"/>
          <w:szCs w:val="18"/>
        </w:rPr>
      </w:pPr>
      <w:r>
        <w:rPr>
          <w:rFonts w:ascii="Marianne" w:hAnsi="Marianne"/>
          <w:color w:val="000000" w:themeColor="text1"/>
          <w:sz w:val="18"/>
          <w:szCs w:val="18"/>
        </w:rPr>
        <w:t>- L</w:t>
      </w:r>
      <w:r w:rsidR="2BDE7366" w:rsidRPr="13A0895C">
        <w:rPr>
          <w:rFonts w:ascii="Marianne" w:hAnsi="Marianne"/>
          <w:color w:val="000000" w:themeColor="text1"/>
          <w:sz w:val="18"/>
          <w:szCs w:val="18"/>
        </w:rPr>
        <w:t xml:space="preserve">’outil </w:t>
      </w:r>
      <w:r w:rsidR="2BDE7366" w:rsidRPr="13A0895C">
        <w:rPr>
          <w:rFonts w:ascii="Marianne" w:hAnsi="Marianne"/>
          <w:b/>
          <w:bCs/>
          <w:color w:val="000000" w:themeColor="text1"/>
          <w:sz w:val="18"/>
          <w:szCs w:val="18"/>
        </w:rPr>
        <w:t>Empreinte Projet</w:t>
      </w:r>
      <w:r>
        <w:rPr>
          <w:rStyle w:val="Appelnotedebasdep"/>
          <w:rFonts w:ascii="Marianne" w:hAnsi="Marianne"/>
          <w:b/>
          <w:bCs/>
          <w:color w:val="000000" w:themeColor="text1"/>
          <w:sz w:val="18"/>
          <w:szCs w:val="18"/>
        </w:rPr>
        <w:footnoteReference w:id="13"/>
      </w:r>
      <w:r w:rsidR="2BDE7366" w:rsidRPr="13A0895C">
        <w:rPr>
          <w:rFonts w:ascii="Marianne" w:hAnsi="Marianne"/>
          <w:color w:val="000000" w:themeColor="text1"/>
          <w:sz w:val="18"/>
          <w:szCs w:val="18"/>
        </w:rPr>
        <w:t xml:space="preserve"> de l’ADEME qui aide à vérifier si un projet est bénéfique pour l’environnement par rapport à une situation de référence où le projet n’est pas réalisé.</w:t>
      </w:r>
      <w:r w:rsidR="007E14DB" w:rsidRPr="13A0895C">
        <w:rPr>
          <w:rFonts w:ascii="Marianne" w:hAnsi="Marianne"/>
          <w:color w:val="000000" w:themeColor="text1"/>
          <w:sz w:val="18"/>
          <w:szCs w:val="18"/>
        </w:rPr>
        <w:t xml:space="preserve"> </w:t>
      </w:r>
    </w:p>
    <w:p w14:paraId="2F72F344" w14:textId="08A3452A" w:rsidR="2BDE7366" w:rsidRDefault="00327F26" w:rsidP="13A0895C">
      <w:pPr>
        <w:spacing w:after="120"/>
        <w:jc w:val="both"/>
        <w:rPr>
          <w:rFonts w:ascii="Marianne" w:hAnsi="Marianne"/>
        </w:rPr>
      </w:pPr>
      <w:r>
        <w:rPr>
          <w:rFonts w:ascii="Marianne" w:hAnsi="Marianne"/>
          <w:color w:val="000000" w:themeColor="text1"/>
          <w:sz w:val="18"/>
          <w:szCs w:val="18"/>
        </w:rPr>
        <w:t>- La</w:t>
      </w:r>
      <w:r w:rsidR="00822C1A" w:rsidRPr="00822C1A">
        <w:rPr>
          <w:rFonts w:ascii="Marianne" w:hAnsi="Marianne"/>
          <w:color w:val="000000" w:themeColor="text1"/>
          <w:sz w:val="18"/>
          <w:szCs w:val="18"/>
        </w:rPr>
        <w:t xml:space="preserve"> méthode </w:t>
      </w:r>
      <w:r w:rsidR="00822C1A" w:rsidRPr="00327F26">
        <w:rPr>
          <w:rFonts w:ascii="Marianne" w:hAnsi="Marianne"/>
          <w:b/>
          <w:bCs/>
          <w:color w:val="000000" w:themeColor="text1"/>
          <w:sz w:val="18"/>
          <w:szCs w:val="18"/>
        </w:rPr>
        <w:t xml:space="preserve">d’évaluation à 360° de </w:t>
      </w:r>
      <w:proofErr w:type="spellStart"/>
      <w:r w:rsidR="00822C1A" w:rsidRPr="00327F26">
        <w:rPr>
          <w:rFonts w:ascii="Marianne" w:hAnsi="Marianne"/>
          <w:b/>
          <w:bCs/>
          <w:color w:val="000000" w:themeColor="text1"/>
          <w:sz w:val="18"/>
          <w:szCs w:val="18"/>
        </w:rPr>
        <w:t>l’eXtrême</w:t>
      </w:r>
      <w:proofErr w:type="spellEnd"/>
      <w:r w:rsidR="00822C1A" w:rsidRPr="00327F26">
        <w:rPr>
          <w:rFonts w:ascii="Marianne" w:hAnsi="Marianne"/>
          <w:b/>
          <w:bCs/>
          <w:color w:val="000000" w:themeColor="text1"/>
          <w:sz w:val="18"/>
          <w:szCs w:val="18"/>
        </w:rPr>
        <w:t xml:space="preserve"> Défi de l’ADEME</w:t>
      </w:r>
      <w:r>
        <w:rPr>
          <w:rFonts w:ascii="Marianne" w:hAnsi="Marianne"/>
          <w:b/>
          <w:bCs/>
          <w:color w:val="000000" w:themeColor="text1"/>
          <w:sz w:val="18"/>
          <w:szCs w:val="18"/>
        </w:rPr>
        <w:t xml:space="preserve"> </w:t>
      </w:r>
      <w:r w:rsidRPr="00327F26">
        <w:rPr>
          <w:rFonts w:ascii="Marianne" w:hAnsi="Marianne"/>
          <w:color w:val="000000" w:themeColor="text1"/>
          <w:sz w:val="18"/>
          <w:szCs w:val="18"/>
        </w:rPr>
        <w:t xml:space="preserve">qui </w:t>
      </w:r>
      <w:r>
        <w:rPr>
          <w:rFonts w:ascii="Marianne" w:hAnsi="Marianne"/>
          <w:color w:val="000000" w:themeColor="text1"/>
          <w:sz w:val="18"/>
          <w:szCs w:val="18"/>
        </w:rPr>
        <w:t>permet de</w:t>
      </w:r>
      <w:r w:rsidRPr="00327F26">
        <w:rPr>
          <w:rFonts w:ascii="Marianne" w:hAnsi="Marianne"/>
          <w:color w:val="000000" w:themeColor="text1"/>
          <w:sz w:val="18"/>
          <w:szCs w:val="18"/>
        </w:rPr>
        <w:t xml:space="preserve"> mesurer la performance et les externalités d</w:t>
      </w:r>
      <w:r>
        <w:rPr>
          <w:rFonts w:ascii="Marianne" w:hAnsi="Marianne"/>
          <w:color w:val="000000" w:themeColor="text1"/>
          <w:sz w:val="18"/>
          <w:szCs w:val="18"/>
        </w:rPr>
        <w:t xml:space="preserve">’un </w:t>
      </w:r>
      <w:r w:rsidRPr="00327F26">
        <w:rPr>
          <w:rFonts w:ascii="Marianne" w:hAnsi="Marianne"/>
          <w:color w:val="000000" w:themeColor="text1"/>
          <w:sz w:val="18"/>
          <w:szCs w:val="18"/>
        </w:rPr>
        <w:t xml:space="preserve">dispositif innovant installé dans </w:t>
      </w:r>
      <w:r>
        <w:rPr>
          <w:rFonts w:ascii="Marianne" w:hAnsi="Marianne"/>
          <w:color w:val="000000" w:themeColor="text1"/>
          <w:sz w:val="18"/>
          <w:szCs w:val="18"/>
        </w:rPr>
        <w:t>d</w:t>
      </w:r>
      <w:r w:rsidRPr="00327F26">
        <w:rPr>
          <w:rFonts w:ascii="Marianne" w:hAnsi="Marianne"/>
          <w:color w:val="000000" w:themeColor="text1"/>
          <w:sz w:val="18"/>
          <w:szCs w:val="18"/>
        </w:rPr>
        <w:t>es espaces d’expérimentation et à apprécier ses usages</w:t>
      </w:r>
      <w:r>
        <w:rPr>
          <w:rFonts w:ascii="Marianne" w:hAnsi="Marianne"/>
          <w:color w:val="000000" w:themeColor="text1"/>
          <w:sz w:val="18"/>
          <w:szCs w:val="18"/>
        </w:rPr>
        <w:t xml:space="preserve"> </w:t>
      </w:r>
      <w:r w:rsidR="00822C1A" w:rsidRPr="00822C1A">
        <w:rPr>
          <w:rFonts w:ascii="Marianne" w:hAnsi="Marianne"/>
          <w:color w:val="000000" w:themeColor="text1"/>
          <w:sz w:val="18"/>
          <w:szCs w:val="18"/>
        </w:rPr>
        <w:t>(voir annexe 2)</w:t>
      </w:r>
    </w:p>
    <w:p w14:paraId="560C3553" w14:textId="30A226DD" w:rsidR="623221B8" w:rsidRDefault="623221B8" w:rsidP="623221B8">
      <w:pPr>
        <w:spacing w:after="0"/>
        <w:jc w:val="both"/>
        <w:rPr>
          <w:rFonts w:ascii="Marianne" w:hAnsi="Marianne"/>
          <w:color w:val="262626" w:themeColor="text1" w:themeTint="D9"/>
          <w:sz w:val="18"/>
          <w:szCs w:val="18"/>
        </w:rPr>
      </w:pPr>
    </w:p>
    <w:p w14:paraId="61EC6A55" w14:textId="612E883F" w:rsidR="2BDE7366" w:rsidRPr="005E1C6A" w:rsidRDefault="3BB003DB" w:rsidP="00B830CB">
      <w:pPr>
        <w:shd w:val="clear" w:color="auto" w:fill="FDE9D9" w:themeFill="accent6" w:themeFillTint="33"/>
        <w:jc w:val="both"/>
        <w:rPr>
          <w:rFonts w:ascii="Marianne" w:hAnsi="Marianne"/>
          <w:b/>
          <w:bCs/>
          <w:u w:val="single"/>
        </w:rPr>
      </w:pPr>
      <w:r w:rsidRPr="76667215">
        <w:rPr>
          <w:rFonts w:ascii="Marianne" w:hAnsi="Marianne"/>
          <w:b/>
          <w:bCs/>
          <w:u w:val="single"/>
        </w:rPr>
        <w:t>Phase 3.2</w:t>
      </w:r>
      <w:r w:rsidR="0C9CAAC9" w:rsidRPr="76667215">
        <w:rPr>
          <w:rFonts w:ascii="Marianne" w:hAnsi="Marianne"/>
          <w:b/>
          <w:bCs/>
          <w:u w:val="single"/>
        </w:rPr>
        <w:t xml:space="preserve"> :</w:t>
      </w:r>
      <w:r w:rsidRPr="76667215">
        <w:rPr>
          <w:rFonts w:ascii="Marianne" w:hAnsi="Marianne"/>
          <w:b/>
          <w:bCs/>
          <w:u w:val="single"/>
        </w:rPr>
        <w:t xml:space="preserve"> Valoriser les Expé URBA </w:t>
      </w:r>
      <w:proofErr w:type="spellStart"/>
      <w:r w:rsidRPr="76667215">
        <w:rPr>
          <w:rFonts w:ascii="Marianne" w:hAnsi="Marianne"/>
          <w:b/>
          <w:bCs/>
          <w:u w:val="single"/>
        </w:rPr>
        <w:t>SanTé</w:t>
      </w:r>
      <w:proofErr w:type="spellEnd"/>
    </w:p>
    <w:p w14:paraId="1B6EA104" w14:textId="78B0FCAF" w:rsidR="32F1829D" w:rsidRDefault="2BDE7366" w:rsidP="00B830CB">
      <w:pPr>
        <w:jc w:val="both"/>
        <w:rPr>
          <w:rFonts w:ascii="Marianne" w:hAnsi="Marianne"/>
          <w:color w:val="262626" w:themeColor="text1" w:themeTint="D9"/>
          <w:sz w:val="18"/>
          <w:szCs w:val="18"/>
        </w:rPr>
      </w:pPr>
      <w:r w:rsidRPr="13A0895C">
        <w:rPr>
          <w:rFonts w:ascii="Marianne" w:hAnsi="Marianne"/>
          <w:color w:val="262626" w:themeColor="text1" w:themeTint="D9"/>
          <w:sz w:val="18"/>
          <w:szCs w:val="18"/>
        </w:rPr>
        <w:t xml:space="preserve">Les aspects communication seront aussi travaillés au plus tôt. Il s’agira de trouver un titre accrocheur à l’expérimentation, ainsi qu’un visuel </w:t>
      </w:r>
      <w:r w:rsidR="16C344E4" w:rsidRPr="13A0895C">
        <w:rPr>
          <w:rFonts w:ascii="Marianne" w:hAnsi="Marianne"/>
          <w:color w:val="262626" w:themeColor="text1" w:themeTint="D9"/>
          <w:sz w:val="18"/>
          <w:szCs w:val="18"/>
        </w:rPr>
        <w:t>adapté</w:t>
      </w:r>
      <w:r w:rsidRPr="13A0895C">
        <w:rPr>
          <w:rStyle w:val="Appelnotedebasdep"/>
          <w:rFonts w:ascii="Marianne" w:hAnsi="Marianne"/>
          <w:color w:val="262626" w:themeColor="text1" w:themeTint="D9"/>
          <w:sz w:val="18"/>
          <w:szCs w:val="18"/>
        </w:rPr>
        <w:footnoteReference w:id="14"/>
      </w:r>
      <w:r w:rsidR="16C344E4" w:rsidRPr="13A0895C">
        <w:rPr>
          <w:rFonts w:ascii="Marianne" w:hAnsi="Marianne"/>
          <w:color w:val="262626" w:themeColor="text1" w:themeTint="D9"/>
          <w:sz w:val="18"/>
          <w:szCs w:val="18"/>
        </w:rPr>
        <w:t xml:space="preserve"> </w:t>
      </w:r>
      <w:r w:rsidRPr="13A0895C">
        <w:rPr>
          <w:rFonts w:ascii="Marianne" w:hAnsi="Marianne"/>
          <w:color w:val="262626" w:themeColor="text1" w:themeTint="D9"/>
          <w:sz w:val="18"/>
          <w:szCs w:val="18"/>
        </w:rPr>
        <w:t xml:space="preserve">et </w:t>
      </w:r>
      <w:r w:rsidR="5F533091" w:rsidRPr="13A0895C">
        <w:rPr>
          <w:rFonts w:ascii="Marianne" w:hAnsi="Marianne"/>
          <w:color w:val="262626" w:themeColor="text1" w:themeTint="D9"/>
          <w:sz w:val="18"/>
          <w:szCs w:val="18"/>
        </w:rPr>
        <w:t xml:space="preserve">un </w:t>
      </w:r>
      <w:r w:rsidRPr="13A0895C">
        <w:rPr>
          <w:rFonts w:ascii="Marianne" w:hAnsi="Marianne"/>
          <w:color w:val="262626" w:themeColor="text1" w:themeTint="D9"/>
          <w:sz w:val="18"/>
          <w:szCs w:val="18"/>
        </w:rPr>
        <w:t>résumé communicant. Ensuite, et à différents temps du projet, le prestataire devra se rapprocher de chaque lauréat pour capturer les temps forts de chaque expérimentation et les transformer en support communicants</w:t>
      </w:r>
      <w:r w:rsidR="5A7F7D58" w:rsidRPr="13A0895C">
        <w:rPr>
          <w:rFonts w:ascii="Marianne" w:hAnsi="Marianne"/>
          <w:color w:val="262626" w:themeColor="text1" w:themeTint="D9"/>
          <w:sz w:val="18"/>
          <w:szCs w:val="18"/>
        </w:rPr>
        <w:t>.</w:t>
      </w:r>
    </w:p>
    <w:p w14:paraId="6B666197" w14:textId="5E03685F" w:rsidR="32F1829D" w:rsidRPr="00B830CB" w:rsidRDefault="54517DA1" w:rsidP="13A0895C">
      <w:pPr>
        <w:spacing w:after="60"/>
        <w:jc w:val="both"/>
        <w:rPr>
          <w:rFonts w:ascii="Marianne" w:hAnsi="Marianne"/>
          <w:sz w:val="18"/>
          <w:szCs w:val="18"/>
        </w:rPr>
      </w:pPr>
      <w:r w:rsidRPr="13A0895C">
        <w:rPr>
          <w:rFonts w:ascii="Marianne" w:hAnsi="Marianne"/>
          <w:sz w:val="18"/>
          <w:szCs w:val="18"/>
        </w:rPr>
        <w:t>Pour cela, l</w:t>
      </w:r>
      <w:r w:rsidR="4FD9CCF7" w:rsidRPr="13A0895C">
        <w:rPr>
          <w:rFonts w:ascii="Marianne" w:hAnsi="Marianne"/>
          <w:sz w:val="18"/>
          <w:szCs w:val="18"/>
        </w:rPr>
        <w:t xml:space="preserve">’ADEME suggère de </w:t>
      </w:r>
      <w:r w:rsidR="000C22BB" w:rsidRPr="13A0895C">
        <w:rPr>
          <w:rFonts w:ascii="Marianne" w:hAnsi="Marianne"/>
          <w:sz w:val="18"/>
          <w:szCs w:val="18"/>
        </w:rPr>
        <w:t>prévoir :</w:t>
      </w:r>
      <w:r w:rsidR="4FD9CCF7" w:rsidRPr="13A0895C">
        <w:rPr>
          <w:rFonts w:ascii="Marianne" w:hAnsi="Marianne"/>
          <w:sz w:val="18"/>
          <w:szCs w:val="18"/>
        </w:rPr>
        <w:t xml:space="preserve"> </w:t>
      </w:r>
    </w:p>
    <w:p w14:paraId="41936497" w14:textId="6D707484" w:rsidR="391C5552" w:rsidRDefault="1B8011E4" w:rsidP="53475AD4">
      <w:pPr>
        <w:pStyle w:val="Paragraphedeliste"/>
        <w:jc w:val="both"/>
        <w:rPr>
          <w:rFonts w:ascii="Marianne" w:hAnsi="Marianne"/>
          <w:sz w:val="18"/>
          <w:szCs w:val="18"/>
        </w:rPr>
      </w:pPr>
      <w:r w:rsidRPr="53475AD4">
        <w:rPr>
          <w:rFonts w:ascii="Marianne" w:hAnsi="Marianne"/>
          <w:sz w:val="18"/>
          <w:szCs w:val="18"/>
        </w:rPr>
        <w:t>La rédaction d’u</w:t>
      </w:r>
      <w:r w:rsidR="2CAF8811" w:rsidRPr="00B830CB">
        <w:rPr>
          <w:rFonts w:ascii="Marianne" w:hAnsi="Marianne"/>
          <w:sz w:val="18"/>
          <w:szCs w:val="18"/>
        </w:rPr>
        <w:t xml:space="preserve">n post </w:t>
      </w:r>
      <w:proofErr w:type="spellStart"/>
      <w:r w:rsidR="2CAF8811" w:rsidRPr="00B830CB">
        <w:rPr>
          <w:rFonts w:ascii="Marianne" w:hAnsi="Marianne"/>
          <w:sz w:val="18"/>
          <w:szCs w:val="18"/>
        </w:rPr>
        <w:t>LinkdIn</w:t>
      </w:r>
      <w:proofErr w:type="spellEnd"/>
      <w:r w:rsidR="2CAF8811" w:rsidRPr="00B830CB">
        <w:rPr>
          <w:rFonts w:ascii="Marianne" w:hAnsi="Marianne"/>
          <w:sz w:val="18"/>
          <w:szCs w:val="18"/>
        </w:rPr>
        <w:t xml:space="preserve"> par mois sur l’actualité </w:t>
      </w:r>
      <w:r w:rsidR="00A53836">
        <w:rPr>
          <w:rFonts w:ascii="Marianne" w:hAnsi="Marianne"/>
          <w:sz w:val="18"/>
          <w:szCs w:val="18"/>
        </w:rPr>
        <w:t xml:space="preserve">générale </w:t>
      </w:r>
      <w:r w:rsidR="2CAF8811" w:rsidRPr="00B830CB">
        <w:rPr>
          <w:rFonts w:ascii="Marianne" w:hAnsi="Marianne"/>
          <w:sz w:val="18"/>
          <w:szCs w:val="18"/>
        </w:rPr>
        <w:t xml:space="preserve">des Expé URBA </w:t>
      </w:r>
      <w:proofErr w:type="spellStart"/>
      <w:proofErr w:type="gramStart"/>
      <w:r w:rsidR="2CAF8811" w:rsidRPr="00B830CB">
        <w:rPr>
          <w:rFonts w:ascii="Marianne" w:hAnsi="Marianne"/>
          <w:sz w:val="18"/>
          <w:szCs w:val="18"/>
        </w:rPr>
        <w:t>SanTé</w:t>
      </w:r>
      <w:proofErr w:type="spellEnd"/>
      <w:r w:rsidR="2CAF8811" w:rsidRPr="00B830CB">
        <w:rPr>
          <w:rFonts w:ascii="Marianne" w:hAnsi="Marianne"/>
          <w:sz w:val="18"/>
          <w:szCs w:val="18"/>
        </w:rPr>
        <w:t>;</w:t>
      </w:r>
      <w:proofErr w:type="gramEnd"/>
    </w:p>
    <w:p w14:paraId="6C8ADCAE" w14:textId="1D69DAD9" w:rsidR="00C957AE" w:rsidRPr="0078099B" w:rsidRDefault="00C957AE" w:rsidP="13A0895C">
      <w:pPr>
        <w:pStyle w:val="Paragraphedeliste"/>
        <w:jc w:val="both"/>
        <w:rPr>
          <w:rFonts w:ascii="Marianne" w:hAnsi="Marianne"/>
        </w:rPr>
      </w:pPr>
      <w:r w:rsidRPr="13A0895C">
        <w:rPr>
          <w:rFonts w:ascii="Marianne" w:hAnsi="Marianne"/>
          <w:color w:val="262626" w:themeColor="text1" w:themeTint="D9"/>
          <w:sz w:val="18"/>
          <w:szCs w:val="18"/>
        </w:rPr>
        <w:t xml:space="preserve">2 </w:t>
      </w:r>
      <w:proofErr w:type="spellStart"/>
      <w:r w:rsidRPr="13A0895C">
        <w:rPr>
          <w:rFonts w:ascii="Marianne" w:hAnsi="Marianne"/>
          <w:color w:val="262626" w:themeColor="text1" w:themeTint="D9"/>
          <w:sz w:val="18"/>
          <w:szCs w:val="18"/>
        </w:rPr>
        <w:t>posts</w:t>
      </w:r>
      <w:proofErr w:type="spellEnd"/>
      <w:r w:rsidRPr="13A0895C">
        <w:rPr>
          <w:rFonts w:ascii="Marianne" w:hAnsi="Marianne"/>
          <w:color w:val="262626" w:themeColor="text1" w:themeTint="D9"/>
          <w:sz w:val="18"/>
          <w:szCs w:val="18"/>
        </w:rPr>
        <w:t xml:space="preserve"> LinkedIn par projet sur 2 temps importants du projet </w:t>
      </w:r>
      <w:r w:rsidR="13334EA1" w:rsidRPr="13A0895C">
        <w:rPr>
          <w:rFonts w:ascii="Marianne" w:hAnsi="Marianne"/>
          <w:color w:val="262626" w:themeColor="text1" w:themeTint="D9"/>
          <w:sz w:val="18"/>
          <w:szCs w:val="18"/>
        </w:rPr>
        <w:t>;</w:t>
      </w:r>
    </w:p>
    <w:p w14:paraId="48F44939" w14:textId="79319C47" w:rsidR="00E7372F" w:rsidRDefault="00DD4C5A" w:rsidP="53475AD4">
      <w:pPr>
        <w:pStyle w:val="Paragraphedeliste"/>
        <w:jc w:val="both"/>
        <w:rPr>
          <w:rFonts w:ascii="Marianne" w:hAnsi="Marianne"/>
          <w:szCs w:val="20"/>
        </w:rPr>
      </w:pPr>
      <w:r w:rsidRPr="00B830CB">
        <w:rPr>
          <w:rFonts w:ascii="Marianne" w:hAnsi="Marianne"/>
          <w:sz w:val="18"/>
          <w:szCs w:val="18"/>
        </w:rPr>
        <w:t>Une capsule vidéo de moins de 2mn par projet</w:t>
      </w:r>
      <w:r w:rsidR="604AAB90" w:rsidRPr="00B830CB">
        <w:rPr>
          <w:rFonts w:ascii="Marianne" w:hAnsi="Marianne"/>
          <w:sz w:val="18"/>
          <w:szCs w:val="18"/>
        </w:rPr>
        <w:t xml:space="preserve"> à valoriser sur les réseaux </w:t>
      </w:r>
      <w:r w:rsidR="55436CBF" w:rsidRPr="53475AD4">
        <w:rPr>
          <w:rFonts w:ascii="Marianne" w:hAnsi="Marianne"/>
          <w:sz w:val="18"/>
          <w:szCs w:val="18"/>
        </w:rPr>
        <w:t>sociaux ;</w:t>
      </w:r>
      <w:r w:rsidR="000C22BB">
        <w:rPr>
          <w:rFonts w:ascii="Marianne" w:hAnsi="Marianne"/>
          <w:sz w:val="18"/>
          <w:szCs w:val="18"/>
        </w:rPr>
        <w:t xml:space="preserve"> </w:t>
      </w:r>
      <w:r w:rsidR="00264FAC" w:rsidRPr="000C22BB">
        <w:rPr>
          <w:rFonts w:ascii="Marianne" w:hAnsi="Marianne"/>
          <w:sz w:val="18"/>
          <w:szCs w:val="18"/>
        </w:rPr>
        <w:t xml:space="preserve">Une capsule vidéo de moins de 2mn par </w:t>
      </w:r>
      <w:r w:rsidR="00026150" w:rsidRPr="000C22BB">
        <w:rPr>
          <w:rFonts w:ascii="Marianne" w:hAnsi="Marianne"/>
          <w:sz w:val="18"/>
          <w:szCs w:val="18"/>
        </w:rPr>
        <w:t xml:space="preserve">regroupement thématique de projet (ex : </w:t>
      </w:r>
      <w:r w:rsidR="007A5BF2" w:rsidRPr="000C22BB">
        <w:rPr>
          <w:rFonts w:ascii="Marianne" w:hAnsi="Marianne"/>
          <w:sz w:val="18"/>
          <w:szCs w:val="18"/>
        </w:rPr>
        <w:t xml:space="preserve">mise en </w:t>
      </w:r>
      <w:r w:rsidR="0091584A" w:rsidRPr="000C22BB">
        <w:rPr>
          <w:rFonts w:ascii="Marianne" w:hAnsi="Marianne"/>
          <w:sz w:val="18"/>
          <w:szCs w:val="18"/>
        </w:rPr>
        <w:t xml:space="preserve">parallèle des 5 projets </w:t>
      </w:r>
      <w:r w:rsidR="68EE11E7" w:rsidRPr="13A0895C">
        <w:rPr>
          <w:rFonts w:ascii="Marianne" w:hAnsi="Marianne"/>
          <w:sz w:val="18"/>
          <w:szCs w:val="18"/>
        </w:rPr>
        <w:t>s</w:t>
      </w:r>
      <w:r w:rsidR="00FE1303" w:rsidRPr="00C76B39">
        <w:rPr>
          <w:rFonts w:ascii="Marianne" w:hAnsi="Marianne"/>
          <w:sz w:val="18"/>
          <w:szCs w:val="18"/>
        </w:rPr>
        <w:t xml:space="preserve">e déroulant </w:t>
      </w:r>
      <w:r w:rsidR="0091584A" w:rsidRPr="00C76B39">
        <w:rPr>
          <w:rFonts w:ascii="Marianne" w:hAnsi="Marianne"/>
          <w:sz w:val="18"/>
          <w:szCs w:val="18"/>
        </w:rPr>
        <w:t xml:space="preserve">dans </w:t>
      </w:r>
      <w:r w:rsidR="009A4332" w:rsidRPr="00C76B39">
        <w:rPr>
          <w:rFonts w:ascii="Marianne" w:hAnsi="Marianne"/>
          <w:sz w:val="18"/>
          <w:szCs w:val="18"/>
        </w:rPr>
        <w:t>d</w:t>
      </w:r>
      <w:r w:rsidR="0091584A" w:rsidRPr="00C76B39">
        <w:rPr>
          <w:rFonts w:ascii="Marianne" w:hAnsi="Marianne"/>
          <w:sz w:val="18"/>
          <w:szCs w:val="18"/>
        </w:rPr>
        <w:t>es Eco-quartiers</w:t>
      </w:r>
      <w:r w:rsidR="79B1DBB6" w:rsidRPr="13A0895C">
        <w:rPr>
          <w:rFonts w:ascii="Marianne" w:hAnsi="Marianne"/>
          <w:sz w:val="18"/>
          <w:szCs w:val="18"/>
        </w:rPr>
        <w:t>...</w:t>
      </w:r>
      <w:r w:rsidR="00FE1303" w:rsidRPr="13A0895C">
        <w:rPr>
          <w:rFonts w:ascii="Marianne" w:hAnsi="Marianne"/>
          <w:sz w:val="18"/>
          <w:szCs w:val="18"/>
        </w:rPr>
        <w:t>)</w:t>
      </w:r>
      <w:r w:rsidR="000C22BB">
        <w:rPr>
          <w:rFonts w:ascii="Marianne" w:hAnsi="Marianne"/>
          <w:sz w:val="18"/>
          <w:szCs w:val="18"/>
        </w:rPr>
        <w:t xml:space="preserve"> </w:t>
      </w:r>
      <w:r w:rsidR="3BDA2FC2" w:rsidRPr="13A0895C">
        <w:rPr>
          <w:rFonts w:ascii="Marianne" w:hAnsi="Marianne"/>
          <w:sz w:val="18"/>
          <w:szCs w:val="18"/>
        </w:rPr>
        <w:t>;</w:t>
      </w:r>
      <w:r w:rsidR="000C22BB">
        <w:rPr>
          <w:rFonts w:ascii="Marianne" w:hAnsi="Marianne"/>
          <w:sz w:val="18"/>
          <w:szCs w:val="18"/>
        </w:rPr>
        <w:t xml:space="preserve"> </w:t>
      </w:r>
      <w:r w:rsidR="40EE311B" w:rsidRPr="00B830CB">
        <w:rPr>
          <w:rFonts w:ascii="Marianne" w:hAnsi="Marianne"/>
          <w:sz w:val="18"/>
          <w:szCs w:val="18"/>
        </w:rPr>
        <w:t>U</w:t>
      </w:r>
      <w:r w:rsidR="0091631E" w:rsidRPr="00B830CB">
        <w:rPr>
          <w:rFonts w:ascii="Marianne" w:hAnsi="Marianne"/>
          <w:sz w:val="18"/>
          <w:szCs w:val="18"/>
        </w:rPr>
        <w:t>ne</w:t>
      </w:r>
      <w:r w:rsidR="660DB821" w:rsidRPr="53475AD4">
        <w:rPr>
          <w:rFonts w:ascii="Marianne" w:hAnsi="Marianne"/>
          <w:sz w:val="18"/>
          <w:szCs w:val="18"/>
        </w:rPr>
        <w:t xml:space="preserve"> capsule</w:t>
      </w:r>
      <w:r w:rsidR="0091631E" w:rsidRPr="00B830CB">
        <w:rPr>
          <w:rFonts w:ascii="Marianne" w:hAnsi="Marianne"/>
          <w:sz w:val="18"/>
          <w:szCs w:val="18"/>
        </w:rPr>
        <w:t xml:space="preserve"> </w:t>
      </w:r>
      <w:r w:rsidR="00D27692" w:rsidRPr="00B830CB">
        <w:rPr>
          <w:rFonts w:ascii="Marianne" w:hAnsi="Marianne"/>
          <w:sz w:val="18"/>
          <w:szCs w:val="18"/>
        </w:rPr>
        <w:t xml:space="preserve">vidéo pour chacun des </w:t>
      </w:r>
      <w:r w:rsidR="00E36EF9" w:rsidRPr="00B830CB">
        <w:rPr>
          <w:rFonts w:ascii="Marianne" w:hAnsi="Marianne"/>
          <w:sz w:val="18"/>
          <w:szCs w:val="18"/>
        </w:rPr>
        <w:t>4 évènements phares (lancement, ateliers, restitution)</w:t>
      </w:r>
    </w:p>
    <w:p w14:paraId="16DFE7CE" w14:textId="7B01DDEB" w:rsidR="53475AD4" w:rsidRDefault="53475AD4" w:rsidP="53475AD4">
      <w:pPr>
        <w:spacing w:after="0" w:line="240" w:lineRule="auto"/>
        <w:jc w:val="both"/>
        <w:rPr>
          <w:rFonts w:ascii="Marianne" w:hAnsi="Marianne"/>
          <w:color w:val="262626" w:themeColor="text1" w:themeTint="D9"/>
          <w:sz w:val="18"/>
          <w:szCs w:val="18"/>
        </w:rPr>
      </w:pPr>
    </w:p>
    <w:p w14:paraId="254928B0" w14:textId="35D6C062" w:rsidR="2BDE7366" w:rsidRDefault="789AE736" w:rsidP="623221B8">
      <w:pPr>
        <w:spacing w:after="0" w:line="240" w:lineRule="auto"/>
        <w:jc w:val="both"/>
        <w:rPr>
          <w:rFonts w:ascii="Marianne" w:hAnsi="Marianne"/>
          <w:color w:val="262626" w:themeColor="text1" w:themeTint="D9"/>
          <w:sz w:val="18"/>
          <w:szCs w:val="18"/>
        </w:rPr>
      </w:pPr>
      <w:r w:rsidRPr="13A0895C">
        <w:rPr>
          <w:rFonts w:ascii="Marianne" w:hAnsi="Marianne"/>
          <w:color w:val="262626" w:themeColor="text1" w:themeTint="D9"/>
          <w:sz w:val="18"/>
          <w:szCs w:val="18"/>
        </w:rPr>
        <w:t>En parallèle</w:t>
      </w:r>
      <w:r w:rsidR="29217D82" w:rsidRPr="13A0895C">
        <w:rPr>
          <w:rFonts w:ascii="Marianne" w:hAnsi="Marianne"/>
          <w:color w:val="262626" w:themeColor="text1" w:themeTint="D9"/>
          <w:sz w:val="18"/>
          <w:szCs w:val="18"/>
        </w:rPr>
        <w:t xml:space="preserve"> et </w:t>
      </w:r>
      <w:r w:rsidR="2BDE7366" w:rsidRPr="13A0895C">
        <w:rPr>
          <w:rFonts w:ascii="Marianne" w:hAnsi="Marianne"/>
          <w:color w:val="262626" w:themeColor="text1" w:themeTint="D9"/>
          <w:sz w:val="18"/>
          <w:szCs w:val="18"/>
        </w:rPr>
        <w:t xml:space="preserve">tout au long de la mission, une attention particulière sera portée à la valorisation de l’ensemble des projets et des ressources issus des Expé URBA </w:t>
      </w:r>
      <w:proofErr w:type="spellStart"/>
      <w:r w:rsidR="2BDE7366" w:rsidRPr="13A0895C">
        <w:rPr>
          <w:rFonts w:ascii="Marianne" w:hAnsi="Marianne"/>
          <w:color w:val="262626" w:themeColor="text1" w:themeTint="D9"/>
          <w:sz w:val="18"/>
          <w:szCs w:val="18"/>
        </w:rPr>
        <w:t>SanTé</w:t>
      </w:r>
      <w:proofErr w:type="spellEnd"/>
      <w:r w:rsidR="2BDE7366" w:rsidRPr="13A0895C">
        <w:rPr>
          <w:rFonts w:ascii="Marianne" w:hAnsi="Marianne"/>
          <w:color w:val="262626" w:themeColor="text1" w:themeTint="D9"/>
          <w:sz w:val="18"/>
          <w:szCs w:val="18"/>
        </w:rPr>
        <w:t xml:space="preserve"> 1 et 2</w:t>
      </w:r>
      <w:r w:rsidR="261DC019" w:rsidRPr="13A0895C">
        <w:rPr>
          <w:rFonts w:ascii="Marianne" w:hAnsi="Marianne"/>
          <w:color w:val="262626" w:themeColor="text1" w:themeTint="D9"/>
          <w:sz w:val="18"/>
          <w:szCs w:val="18"/>
        </w:rPr>
        <w:t xml:space="preserve"> via l</w:t>
      </w:r>
      <w:r w:rsidR="2BDE7366" w:rsidRPr="13A0895C">
        <w:rPr>
          <w:rFonts w:ascii="Marianne" w:hAnsi="Marianne"/>
          <w:color w:val="262626" w:themeColor="text1" w:themeTint="D9"/>
          <w:sz w:val="18"/>
          <w:szCs w:val="18"/>
        </w:rPr>
        <w:t xml:space="preserve">es deux principaux </w:t>
      </w:r>
      <w:r w:rsidR="3C423569" w:rsidRPr="13A0895C">
        <w:rPr>
          <w:rFonts w:ascii="Marianne" w:hAnsi="Marianne"/>
          <w:color w:val="262626" w:themeColor="text1" w:themeTint="D9"/>
          <w:sz w:val="18"/>
          <w:szCs w:val="18"/>
        </w:rPr>
        <w:t>canaux de</w:t>
      </w:r>
      <w:r w:rsidR="2BDE7366" w:rsidRPr="13A0895C">
        <w:rPr>
          <w:rFonts w:ascii="Marianne" w:hAnsi="Marianne"/>
          <w:color w:val="262626" w:themeColor="text1" w:themeTint="D9"/>
          <w:sz w:val="18"/>
          <w:szCs w:val="18"/>
        </w:rPr>
        <w:t xml:space="preserve"> valorisation </w:t>
      </w:r>
      <w:r w:rsidR="0E4ED3FE" w:rsidRPr="13A0895C">
        <w:rPr>
          <w:rFonts w:ascii="Marianne" w:hAnsi="Marianne"/>
          <w:color w:val="262626" w:themeColor="text1" w:themeTint="D9"/>
          <w:sz w:val="18"/>
          <w:szCs w:val="18"/>
        </w:rPr>
        <w:t xml:space="preserve">des Expé URBA </w:t>
      </w:r>
      <w:proofErr w:type="spellStart"/>
      <w:proofErr w:type="gramStart"/>
      <w:r w:rsidR="0E4ED3FE" w:rsidRPr="13A0895C">
        <w:rPr>
          <w:rFonts w:ascii="Marianne" w:hAnsi="Marianne"/>
          <w:color w:val="262626" w:themeColor="text1" w:themeTint="D9"/>
          <w:sz w:val="18"/>
          <w:szCs w:val="18"/>
        </w:rPr>
        <w:t>SanTé</w:t>
      </w:r>
      <w:proofErr w:type="spellEnd"/>
      <w:r w:rsidR="0E4ED3FE" w:rsidRPr="13A0895C">
        <w:rPr>
          <w:rFonts w:ascii="Marianne" w:hAnsi="Marianne"/>
          <w:color w:val="262626" w:themeColor="text1" w:themeTint="D9"/>
          <w:sz w:val="18"/>
          <w:szCs w:val="18"/>
        </w:rPr>
        <w:t xml:space="preserve"> </w:t>
      </w:r>
      <w:r w:rsidR="2BDE7366" w:rsidRPr="13A0895C">
        <w:rPr>
          <w:rFonts w:ascii="Marianne" w:hAnsi="Marianne"/>
          <w:color w:val="262626" w:themeColor="text1" w:themeTint="D9"/>
          <w:sz w:val="18"/>
          <w:szCs w:val="18"/>
        </w:rPr>
        <w:t> :</w:t>
      </w:r>
      <w:proofErr w:type="gramEnd"/>
    </w:p>
    <w:p w14:paraId="15A7072E" w14:textId="282B0DE2" w:rsidR="2BDE7366" w:rsidRDefault="2BDE7366" w:rsidP="13A0895C">
      <w:pPr>
        <w:pStyle w:val="Paragraphedeliste"/>
        <w:rPr>
          <w:rFonts w:ascii="Marianne" w:hAnsi="Marianne"/>
        </w:rPr>
      </w:pPr>
      <w:r w:rsidRPr="13A0895C">
        <w:rPr>
          <w:rFonts w:ascii="Marianne" w:hAnsi="Marianne"/>
          <w:color w:val="262626" w:themeColor="text1" w:themeTint="D9"/>
          <w:sz w:val="18"/>
          <w:szCs w:val="18"/>
        </w:rPr>
        <w:t>Le</w:t>
      </w:r>
      <w:r w:rsidRPr="13A0895C">
        <w:rPr>
          <w:rFonts w:ascii="Marianne" w:hAnsi="Marianne"/>
          <w:b/>
          <w:bCs/>
          <w:color w:val="262626" w:themeColor="text1" w:themeTint="D9"/>
          <w:sz w:val="18"/>
          <w:szCs w:val="18"/>
        </w:rPr>
        <w:t xml:space="preserve"> groupe LinkedIn dédié à la démarche</w:t>
      </w:r>
      <w:r w:rsidRPr="13A0895C">
        <w:rPr>
          <w:rFonts w:ascii="Marianne" w:hAnsi="Marianne"/>
          <w:color w:val="262626" w:themeColor="text1" w:themeTint="D9"/>
          <w:sz w:val="18"/>
          <w:szCs w:val="18"/>
        </w:rPr>
        <w:t xml:space="preserve"> (environ 250 membres en juin 2025) : https://www.linkedin.com/groups/13094492/</w:t>
      </w:r>
    </w:p>
    <w:p w14:paraId="4BE7651B" w14:textId="0C0A2E25" w:rsidR="2BDE7366" w:rsidRDefault="4EC07026" w:rsidP="13A0895C">
      <w:pPr>
        <w:pStyle w:val="Paragraphedeliste"/>
        <w:rPr>
          <w:rFonts w:ascii="Marianne" w:hAnsi="Marianne"/>
        </w:rPr>
      </w:pPr>
      <w:r w:rsidRPr="13A0895C">
        <w:rPr>
          <w:rFonts w:ascii="Marianne" w:hAnsi="Marianne"/>
          <w:color w:val="262626" w:themeColor="text1" w:themeTint="D9"/>
          <w:sz w:val="18"/>
          <w:szCs w:val="18"/>
        </w:rPr>
        <w:t xml:space="preserve">La </w:t>
      </w:r>
      <w:r w:rsidRPr="13A0895C">
        <w:rPr>
          <w:rFonts w:ascii="Marianne" w:hAnsi="Marianne"/>
          <w:b/>
          <w:bCs/>
          <w:color w:val="262626" w:themeColor="text1" w:themeTint="D9"/>
          <w:sz w:val="18"/>
          <w:szCs w:val="18"/>
        </w:rPr>
        <w:t>plateforme</w:t>
      </w:r>
      <w:r w:rsidR="2BDE7366" w:rsidRPr="13A0895C">
        <w:rPr>
          <w:rFonts w:ascii="Marianne" w:hAnsi="Marianne"/>
          <w:b/>
          <w:bCs/>
          <w:color w:val="262626" w:themeColor="text1" w:themeTint="D9"/>
          <w:sz w:val="18"/>
          <w:szCs w:val="18"/>
        </w:rPr>
        <w:t xml:space="preserve"> de l’ADEME Expé URBA </w:t>
      </w:r>
      <w:r w:rsidR="2BDE7366" w:rsidRPr="13A0895C">
        <w:rPr>
          <w:rFonts w:ascii="Marianne" w:hAnsi="Marianne"/>
          <w:color w:val="262626" w:themeColor="text1" w:themeTint="D9"/>
          <w:sz w:val="18"/>
          <w:szCs w:val="18"/>
        </w:rPr>
        <w:t>dédiée aux expérimentation urbaine : https://experimentationsurbaines.ademe.fr/sante/</w:t>
      </w:r>
    </w:p>
    <w:p w14:paraId="553FBE12" w14:textId="13BE3AA6" w:rsidR="53475AD4" w:rsidRDefault="53475AD4" w:rsidP="53475AD4">
      <w:pPr>
        <w:jc w:val="both"/>
        <w:rPr>
          <w:rFonts w:ascii="Marianne" w:hAnsi="Marianne"/>
          <w:color w:val="262626" w:themeColor="text1" w:themeTint="D9"/>
          <w:sz w:val="18"/>
          <w:szCs w:val="18"/>
        </w:rPr>
      </w:pPr>
    </w:p>
    <w:p w14:paraId="60352C59" w14:textId="5006D73F" w:rsidR="2BDE7366" w:rsidRDefault="007613DC" w:rsidP="623221B8">
      <w:pPr>
        <w:jc w:val="both"/>
        <w:rPr>
          <w:rFonts w:ascii="Marianne" w:hAnsi="Marianne"/>
          <w:color w:val="262626" w:themeColor="text1" w:themeTint="D9"/>
          <w:sz w:val="18"/>
          <w:szCs w:val="18"/>
        </w:rPr>
      </w:pPr>
      <w:r>
        <w:rPr>
          <w:rFonts w:ascii="Marianne" w:hAnsi="Marianne"/>
          <w:color w:val="262626" w:themeColor="text1" w:themeTint="D9"/>
          <w:sz w:val="18"/>
          <w:szCs w:val="18"/>
        </w:rPr>
        <w:t xml:space="preserve">Une attention particulière sera portée au caractère innovant et créatif de la proposition. </w:t>
      </w:r>
    </w:p>
    <w:p w14:paraId="22205BFA" w14:textId="44D253BE" w:rsidR="5302AD75" w:rsidRDefault="5302AD75" w:rsidP="5302AD75">
      <w:pPr>
        <w:spacing w:after="0"/>
      </w:pPr>
    </w:p>
    <w:p w14:paraId="2A68D3AD" w14:textId="406C7234" w:rsidR="5302AD75" w:rsidRDefault="5302AD75" w:rsidP="5302AD75">
      <w:pPr>
        <w:spacing w:after="0"/>
        <w:jc w:val="both"/>
        <w:rPr>
          <w:rFonts w:ascii="Marianne" w:hAnsi="Marianne" w:cs="Times New Roman"/>
          <w:color w:val="262626" w:themeColor="text1" w:themeTint="D9"/>
          <w:sz w:val="18"/>
          <w:szCs w:val="18"/>
        </w:rPr>
      </w:pPr>
    </w:p>
    <w:p w14:paraId="148FA4D9" w14:textId="15CEF5E5" w:rsidR="6D455413" w:rsidRDefault="6D455413" w:rsidP="00173444">
      <w:pPr>
        <w:shd w:val="clear" w:color="auto" w:fill="FDE9D9" w:themeFill="accent6" w:themeFillTint="33"/>
        <w:jc w:val="both"/>
        <w:rPr>
          <w:rFonts w:ascii="Marianne" w:hAnsi="Marianne"/>
          <w:b/>
          <w:bCs/>
          <w:u w:val="single"/>
        </w:rPr>
      </w:pPr>
      <w:r w:rsidRPr="00173444">
        <w:rPr>
          <w:rFonts w:ascii="Marianne" w:hAnsi="Marianne"/>
          <w:b/>
          <w:bCs/>
          <w:u w:val="single"/>
        </w:rPr>
        <w:t xml:space="preserve">Phase 3.3 </w:t>
      </w:r>
      <w:r w:rsidR="7C2B2F68" w:rsidRPr="76667215">
        <w:rPr>
          <w:rFonts w:ascii="Marianne" w:hAnsi="Marianne"/>
          <w:b/>
          <w:bCs/>
          <w:u w:val="single"/>
        </w:rPr>
        <w:t xml:space="preserve">: </w:t>
      </w:r>
      <w:r w:rsidRPr="00173444">
        <w:rPr>
          <w:rFonts w:ascii="Marianne" w:hAnsi="Marianne"/>
          <w:b/>
          <w:bCs/>
          <w:u w:val="single"/>
        </w:rPr>
        <w:t xml:space="preserve">Dresser le bilan </w:t>
      </w:r>
      <w:r w:rsidR="2A6B1217" w:rsidRPr="76667215">
        <w:rPr>
          <w:rFonts w:ascii="Marianne" w:hAnsi="Marianne"/>
          <w:b/>
          <w:bCs/>
          <w:u w:val="single"/>
        </w:rPr>
        <w:t xml:space="preserve">des Expé URBA </w:t>
      </w:r>
      <w:proofErr w:type="spellStart"/>
      <w:r w:rsidR="2A6B1217" w:rsidRPr="76667215">
        <w:rPr>
          <w:rFonts w:ascii="Marianne" w:hAnsi="Marianne"/>
          <w:b/>
          <w:bCs/>
          <w:u w:val="single"/>
        </w:rPr>
        <w:t>SanTé</w:t>
      </w:r>
      <w:proofErr w:type="spellEnd"/>
    </w:p>
    <w:p w14:paraId="0594BB6A" w14:textId="6A715EF4" w:rsidR="377D4352" w:rsidRDefault="377D4352" w:rsidP="377D4352">
      <w:pPr>
        <w:spacing w:after="0"/>
        <w:jc w:val="both"/>
        <w:rPr>
          <w:rFonts w:ascii="Marianne" w:hAnsi="Marianne" w:cs="Times New Roman"/>
          <w:color w:val="262626" w:themeColor="text1" w:themeTint="D9"/>
          <w:sz w:val="18"/>
          <w:szCs w:val="18"/>
        </w:rPr>
      </w:pPr>
    </w:p>
    <w:p w14:paraId="3BD9586D" w14:textId="205B7B2C" w:rsidR="00153AE2" w:rsidRDefault="00474971" w:rsidP="00F252FF">
      <w:pPr>
        <w:spacing w:after="0"/>
        <w:jc w:val="both"/>
        <w:rPr>
          <w:rFonts w:ascii="Marianne" w:hAnsi="Marianne" w:cs="Times New Roman"/>
          <w:color w:val="262626" w:themeColor="text1" w:themeTint="D9"/>
          <w:sz w:val="18"/>
          <w:szCs w:val="18"/>
        </w:rPr>
      </w:pPr>
      <w:r w:rsidRPr="00ED5D4A">
        <w:rPr>
          <w:rFonts w:ascii="Marianne" w:hAnsi="Marianne" w:cs="Times New Roman"/>
          <w:color w:val="262626" w:themeColor="text1" w:themeTint="D9"/>
          <w:sz w:val="18"/>
          <w:szCs w:val="18"/>
        </w:rPr>
        <w:t>Sur cette dernière étape de clôture, il est demandé au presta</w:t>
      </w:r>
      <w:r w:rsidR="00F252FF" w:rsidRPr="00ED5D4A">
        <w:rPr>
          <w:rFonts w:ascii="Marianne" w:hAnsi="Marianne" w:cs="Times New Roman"/>
          <w:color w:val="262626" w:themeColor="text1" w:themeTint="D9"/>
          <w:sz w:val="18"/>
          <w:szCs w:val="18"/>
        </w:rPr>
        <w:t>taire de</w:t>
      </w:r>
      <w:r w:rsidR="00153AE2">
        <w:rPr>
          <w:rFonts w:ascii="Marianne" w:hAnsi="Marianne" w:cs="Times New Roman"/>
          <w:color w:val="262626" w:themeColor="text1" w:themeTint="D9"/>
          <w:sz w:val="18"/>
          <w:szCs w:val="18"/>
        </w:rPr>
        <w:t xml:space="preserve"> faire le bilan des Expé URBA </w:t>
      </w:r>
      <w:proofErr w:type="spellStart"/>
      <w:r w:rsidR="00153AE2">
        <w:rPr>
          <w:rFonts w:ascii="Marianne" w:hAnsi="Marianne" w:cs="Times New Roman"/>
          <w:color w:val="262626" w:themeColor="text1" w:themeTint="D9"/>
          <w:sz w:val="18"/>
          <w:szCs w:val="18"/>
        </w:rPr>
        <w:t>SanTé</w:t>
      </w:r>
      <w:proofErr w:type="spellEnd"/>
      <w:r w:rsidR="00153AE2">
        <w:rPr>
          <w:rFonts w:ascii="Marianne" w:hAnsi="Marianne" w:cs="Times New Roman"/>
          <w:color w:val="262626" w:themeColor="text1" w:themeTint="D9"/>
          <w:sz w:val="18"/>
          <w:szCs w:val="18"/>
        </w:rPr>
        <w:t xml:space="preserve"> sur</w:t>
      </w:r>
      <w:r w:rsidR="00B21374">
        <w:rPr>
          <w:rFonts w:ascii="Marianne" w:hAnsi="Marianne" w:cs="Times New Roman"/>
          <w:color w:val="262626" w:themeColor="text1" w:themeTint="D9"/>
          <w:sz w:val="18"/>
          <w:szCs w:val="18"/>
        </w:rPr>
        <w:t xml:space="preserve"> 2</w:t>
      </w:r>
      <w:r w:rsidR="00153AE2">
        <w:rPr>
          <w:rFonts w:ascii="Marianne" w:hAnsi="Marianne" w:cs="Times New Roman"/>
          <w:color w:val="262626" w:themeColor="text1" w:themeTint="D9"/>
          <w:sz w:val="18"/>
          <w:szCs w:val="18"/>
        </w:rPr>
        <w:t xml:space="preserve"> plans différents :</w:t>
      </w:r>
    </w:p>
    <w:p w14:paraId="16EDE5CA" w14:textId="77777777" w:rsidR="00153AE2" w:rsidRDefault="00153AE2" w:rsidP="00F252FF">
      <w:pPr>
        <w:spacing w:after="0"/>
        <w:jc w:val="both"/>
        <w:rPr>
          <w:rFonts w:ascii="Marianne" w:hAnsi="Marianne" w:cs="Times New Roman"/>
          <w:color w:val="262626" w:themeColor="text1" w:themeTint="D9"/>
          <w:sz w:val="18"/>
          <w:szCs w:val="18"/>
        </w:rPr>
      </w:pPr>
    </w:p>
    <w:p w14:paraId="4D7819B3" w14:textId="083719B2" w:rsidR="00395B5F" w:rsidRPr="00ED5D4A" w:rsidRDefault="00B21374" w:rsidP="13A0895C">
      <w:pPr>
        <w:pStyle w:val="Paragraphedeliste"/>
        <w:spacing w:before="60" w:after="20"/>
        <w:jc w:val="both"/>
        <w:rPr>
          <w:rFonts w:ascii="Marianne" w:hAnsi="Marianne"/>
          <w:szCs w:val="20"/>
        </w:rPr>
      </w:pPr>
      <w:r w:rsidRPr="13A0895C">
        <w:rPr>
          <w:rFonts w:ascii="Marianne" w:hAnsi="Marianne" w:cs="Times New Roman"/>
          <w:b/>
          <w:bCs/>
          <w:color w:val="262626" w:themeColor="text1" w:themeTint="D9"/>
          <w:sz w:val="18"/>
          <w:szCs w:val="18"/>
        </w:rPr>
        <w:t xml:space="preserve">Bilan sur le format d’accompagnement Expé URBA </w:t>
      </w:r>
      <w:proofErr w:type="spellStart"/>
      <w:r w:rsidRPr="13A0895C">
        <w:rPr>
          <w:rFonts w:ascii="Marianne" w:hAnsi="Marianne" w:cs="Times New Roman"/>
          <w:b/>
          <w:bCs/>
          <w:color w:val="262626" w:themeColor="text1" w:themeTint="D9"/>
          <w:sz w:val="18"/>
          <w:szCs w:val="18"/>
        </w:rPr>
        <w:t>SanTé</w:t>
      </w:r>
      <w:proofErr w:type="spellEnd"/>
      <w:r w:rsidRPr="13A0895C">
        <w:rPr>
          <w:rFonts w:ascii="Marianne" w:hAnsi="Marianne" w:cs="Times New Roman"/>
          <w:b/>
          <w:bCs/>
          <w:color w:val="262626" w:themeColor="text1" w:themeTint="D9"/>
          <w:sz w:val="18"/>
          <w:szCs w:val="18"/>
        </w:rPr>
        <w:t xml:space="preserve"> </w:t>
      </w:r>
      <w:r w:rsidRPr="13A0895C">
        <w:rPr>
          <w:rFonts w:ascii="Marianne" w:hAnsi="Marianne" w:cs="Times New Roman"/>
          <w:color w:val="262626" w:themeColor="text1" w:themeTint="D9"/>
          <w:sz w:val="18"/>
          <w:szCs w:val="18"/>
        </w:rPr>
        <w:t xml:space="preserve">: </w:t>
      </w:r>
    </w:p>
    <w:p w14:paraId="7922699B" w14:textId="6913A29D" w:rsidR="00395B5F" w:rsidRPr="00ED5D4A" w:rsidRDefault="21344975" w:rsidP="13A0895C">
      <w:pPr>
        <w:spacing w:before="60" w:after="20"/>
        <w:jc w:val="both"/>
        <w:rPr>
          <w:rFonts w:ascii="Marianne" w:hAnsi="Marianne"/>
          <w:color w:val="404040" w:themeColor="text1" w:themeTint="BF"/>
          <w:sz w:val="20"/>
          <w:szCs w:val="20"/>
        </w:rPr>
      </w:pPr>
      <w:r w:rsidRPr="13A0895C">
        <w:rPr>
          <w:rFonts w:ascii="Marianne" w:hAnsi="Marianne" w:cs="Times New Roman"/>
          <w:color w:val="262626" w:themeColor="text1" w:themeTint="D9"/>
          <w:sz w:val="18"/>
          <w:szCs w:val="18"/>
        </w:rPr>
        <w:t>I</w:t>
      </w:r>
      <w:r w:rsidR="00B21374" w:rsidRPr="13A0895C">
        <w:rPr>
          <w:rFonts w:ascii="Marianne" w:hAnsi="Marianne" w:cs="Times New Roman"/>
          <w:color w:val="262626" w:themeColor="text1" w:themeTint="D9"/>
          <w:sz w:val="18"/>
          <w:szCs w:val="18"/>
        </w:rPr>
        <w:t xml:space="preserve">l s’agira </w:t>
      </w:r>
      <w:r w:rsidR="00F252FF" w:rsidRPr="13A0895C">
        <w:rPr>
          <w:rFonts w:ascii="Marianne" w:hAnsi="Marianne" w:cs="Times New Roman"/>
          <w:color w:val="262626" w:themeColor="text1" w:themeTint="D9"/>
          <w:sz w:val="18"/>
          <w:szCs w:val="18"/>
        </w:rPr>
        <w:t>d</w:t>
      </w:r>
      <w:r w:rsidR="0010560D" w:rsidRPr="13A0895C">
        <w:rPr>
          <w:rFonts w:ascii="Marianne" w:hAnsi="Marianne" w:cs="Times New Roman"/>
          <w:color w:val="262626" w:themeColor="text1" w:themeTint="D9"/>
          <w:sz w:val="18"/>
          <w:szCs w:val="18"/>
        </w:rPr>
        <w:t>’organiser la remont</w:t>
      </w:r>
      <w:r w:rsidR="00FE44B5" w:rsidRPr="13A0895C">
        <w:rPr>
          <w:rFonts w:ascii="Marianne" w:hAnsi="Marianne" w:cs="Times New Roman"/>
          <w:color w:val="262626" w:themeColor="text1" w:themeTint="D9"/>
          <w:sz w:val="18"/>
          <w:szCs w:val="18"/>
        </w:rPr>
        <w:t xml:space="preserve">ée </w:t>
      </w:r>
      <w:r w:rsidR="000145B7" w:rsidRPr="13A0895C">
        <w:rPr>
          <w:rFonts w:ascii="Marianne" w:hAnsi="Marianne" w:cs="Times New Roman"/>
          <w:color w:val="262626" w:themeColor="text1" w:themeTint="D9"/>
          <w:sz w:val="18"/>
          <w:szCs w:val="18"/>
        </w:rPr>
        <w:t>d’</w:t>
      </w:r>
      <w:r w:rsidR="6BE63A5D" w:rsidRPr="13A0895C">
        <w:rPr>
          <w:rFonts w:ascii="Marianne" w:hAnsi="Marianne" w:cs="Times New Roman"/>
          <w:color w:val="262626" w:themeColor="text1" w:themeTint="D9"/>
          <w:sz w:val="18"/>
          <w:szCs w:val="18"/>
        </w:rPr>
        <w:t>information</w:t>
      </w:r>
      <w:r w:rsidR="000145B7" w:rsidRPr="13A0895C">
        <w:rPr>
          <w:rFonts w:ascii="Marianne" w:hAnsi="Marianne" w:cs="Times New Roman"/>
          <w:color w:val="262626" w:themeColor="text1" w:themeTint="D9"/>
          <w:sz w:val="18"/>
          <w:szCs w:val="18"/>
        </w:rPr>
        <w:t>s permettant</w:t>
      </w:r>
      <w:r w:rsidR="00FE44B5" w:rsidRPr="13A0895C">
        <w:rPr>
          <w:rFonts w:ascii="Marianne" w:hAnsi="Marianne" w:cs="Times New Roman"/>
          <w:color w:val="262626" w:themeColor="text1" w:themeTint="D9"/>
          <w:sz w:val="18"/>
          <w:szCs w:val="18"/>
        </w:rPr>
        <w:t xml:space="preserve"> de dresser le bilan du dispositif, en vue d’identifier des pistes d’amélioration</w:t>
      </w:r>
    </w:p>
    <w:p w14:paraId="52F59D48" w14:textId="523212C4" w:rsidR="00153AA0" w:rsidRPr="00ED5D4A" w:rsidRDefault="666F077B" w:rsidP="6A15698C">
      <w:pPr>
        <w:pStyle w:val="Paragraphedeliste"/>
        <w:suppressLineNumbers w:val="0"/>
        <w:spacing w:before="60" w:after="20"/>
        <w:jc w:val="both"/>
        <w:rPr>
          <w:rFonts w:ascii="Marianne" w:hAnsi="Marianne" w:cs="Times New Roman"/>
          <w:color w:val="262626" w:themeColor="text1" w:themeTint="D9"/>
          <w:sz w:val="18"/>
          <w:szCs w:val="18"/>
        </w:rPr>
      </w:pPr>
      <w:r w:rsidRPr="13A0895C">
        <w:rPr>
          <w:rFonts w:ascii="Marianne" w:hAnsi="Marianne" w:cs="Times New Roman"/>
          <w:color w:val="262626" w:themeColor="text1" w:themeTint="D9"/>
          <w:sz w:val="18"/>
          <w:szCs w:val="18"/>
        </w:rPr>
        <w:t>Dresser</w:t>
      </w:r>
      <w:r w:rsidR="00484D67" w:rsidRPr="13A0895C">
        <w:rPr>
          <w:rFonts w:ascii="Marianne" w:hAnsi="Marianne" w:cs="Times New Roman"/>
          <w:color w:val="262626" w:themeColor="text1" w:themeTint="D9"/>
          <w:sz w:val="18"/>
          <w:szCs w:val="18"/>
        </w:rPr>
        <w:t xml:space="preserve"> </w:t>
      </w:r>
      <w:r w:rsidR="0081253D" w:rsidRPr="13A0895C">
        <w:rPr>
          <w:rFonts w:ascii="Marianne" w:hAnsi="Marianne" w:cs="Times New Roman"/>
          <w:color w:val="262626" w:themeColor="text1" w:themeTint="D9"/>
          <w:sz w:val="18"/>
          <w:szCs w:val="18"/>
        </w:rPr>
        <w:t>le bilan d’</w:t>
      </w:r>
      <w:r w:rsidR="00153AA0" w:rsidRPr="13A0895C">
        <w:rPr>
          <w:rFonts w:ascii="Marianne" w:hAnsi="Marianne" w:cs="Times New Roman"/>
          <w:color w:val="262626" w:themeColor="text1" w:themeTint="D9"/>
          <w:sz w:val="18"/>
          <w:szCs w:val="18"/>
        </w:rPr>
        <w:t>appréciation du dispositif</w:t>
      </w:r>
      <w:r w:rsidR="0081253D" w:rsidRPr="13A0895C">
        <w:rPr>
          <w:rFonts w:ascii="Marianne" w:hAnsi="Marianne" w:cs="Times New Roman"/>
          <w:color w:val="262626" w:themeColor="text1" w:themeTint="D9"/>
          <w:sz w:val="18"/>
          <w:szCs w:val="18"/>
        </w:rPr>
        <w:t> </w:t>
      </w:r>
      <w:r w:rsidR="00FC2D84" w:rsidRPr="13A0895C">
        <w:rPr>
          <w:rFonts w:ascii="Marianne" w:hAnsi="Marianne" w:cs="Times New Roman"/>
          <w:color w:val="262626" w:themeColor="text1" w:themeTint="D9"/>
          <w:sz w:val="18"/>
          <w:szCs w:val="18"/>
        </w:rPr>
        <w:t xml:space="preserve">par les lauréats </w:t>
      </w:r>
      <w:r w:rsidR="0081253D" w:rsidRPr="13A0895C">
        <w:rPr>
          <w:rFonts w:ascii="Marianne" w:hAnsi="Marianne" w:cs="Times New Roman"/>
          <w:color w:val="262626" w:themeColor="text1" w:themeTint="D9"/>
          <w:sz w:val="18"/>
          <w:szCs w:val="18"/>
        </w:rPr>
        <w:t xml:space="preserve">: interroger leurs apprentissages, l’évolution de leurs pratiques, </w:t>
      </w:r>
      <w:r w:rsidR="00153AA0" w:rsidRPr="13A0895C">
        <w:rPr>
          <w:rFonts w:ascii="Marianne" w:hAnsi="Marianne" w:cs="Times New Roman"/>
          <w:color w:val="262626" w:themeColor="text1" w:themeTint="D9"/>
          <w:sz w:val="18"/>
          <w:szCs w:val="18"/>
        </w:rPr>
        <w:t>collecter des verbatims et rédiger une synthèse de ces éléments.</w:t>
      </w:r>
    </w:p>
    <w:p w14:paraId="089C76B4" w14:textId="66E9BA6A" w:rsidR="000145B7" w:rsidRDefault="18313705" w:rsidP="13A0895C">
      <w:pPr>
        <w:pStyle w:val="Paragraphedeliste"/>
        <w:spacing w:before="60" w:after="20"/>
        <w:jc w:val="both"/>
        <w:rPr>
          <w:rFonts w:ascii="Marianne" w:hAnsi="Marianne" w:cs="Times New Roman"/>
          <w:color w:val="262626" w:themeColor="text1" w:themeTint="D9"/>
          <w:sz w:val="18"/>
          <w:szCs w:val="18"/>
        </w:rPr>
      </w:pPr>
      <w:r w:rsidRPr="13A0895C">
        <w:rPr>
          <w:rFonts w:ascii="Marianne" w:hAnsi="Marianne" w:cs="Times New Roman"/>
          <w:color w:val="262626" w:themeColor="text1" w:themeTint="D9"/>
          <w:sz w:val="18"/>
          <w:szCs w:val="18"/>
        </w:rPr>
        <w:t>P</w:t>
      </w:r>
      <w:r w:rsidR="00F252FF" w:rsidRPr="13A0895C">
        <w:rPr>
          <w:rFonts w:ascii="Marianne" w:hAnsi="Marianne" w:cs="Times New Roman"/>
          <w:color w:val="262626" w:themeColor="text1" w:themeTint="D9"/>
          <w:sz w:val="18"/>
          <w:szCs w:val="18"/>
        </w:rPr>
        <w:t xml:space="preserve">réparer et animer une réunion de bilan </w:t>
      </w:r>
      <w:r w:rsidR="00FC2D84" w:rsidRPr="13A0895C">
        <w:rPr>
          <w:rFonts w:ascii="Marianne" w:hAnsi="Marianne" w:cs="Times New Roman"/>
          <w:color w:val="262626" w:themeColor="text1" w:themeTint="D9"/>
          <w:sz w:val="18"/>
          <w:szCs w:val="18"/>
        </w:rPr>
        <w:t>à destination du comité de pilotage</w:t>
      </w:r>
      <w:r w:rsidR="2546473C" w:rsidRPr="13A0895C">
        <w:rPr>
          <w:rFonts w:ascii="Marianne" w:hAnsi="Marianne" w:cs="Times New Roman"/>
          <w:color w:val="262626" w:themeColor="text1" w:themeTint="D9"/>
          <w:sz w:val="18"/>
          <w:szCs w:val="18"/>
        </w:rPr>
        <w:t xml:space="preserve"> élargi</w:t>
      </w:r>
      <w:r w:rsidR="00F252FF" w:rsidRPr="13A0895C">
        <w:rPr>
          <w:rFonts w:ascii="Marianne" w:hAnsi="Marianne" w:cs="Times New Roman"/>
          <w:color w:val="262626" w:themeColor="text1" w:themeTint="D9"/>
          <w:sz w:val="18"/>
          <w:szCs w:val="18"/>
        </w:rPr>
        <w:t>.</w:t>
      </w:r>
      <w:r w:rsidR="00866481" w:rsidRPr="13A0895C">
        <w:rPr>
          <w:rFonts w:ascii="Marianne" w:hAnsi="Marianne" w:cs="Times New Roman"/>
          <w:color w:val="262626" w:themeColor="text1" w:themeTint="D9"/>
          <w:sz w:val="18"/>
          <w:szCs w:val="18"/>
        </w:rPr>
        <w:t xml:space="preserve"> Cette réunion sera l’opportunité d’exposer </w:t>
      </w:r>
      <w:r w:rsidR="00FC2D84" w:rsidRPr="13A0895C">
        <w:rPr>
          <w:rFonts w:ascii="Marianne" w:hAnsi="Marianne" w:cs="Times New Roman"/>
          <w:color w:val="262626" w:themeColor="text1" w:themeTint="D9"/>
          <w:sz w:val="18"/>
          <w:szCs w:val="18"/>
        </w:rPr>
        <w:t>les ressentis de chacun</w:t>
      </w:r>
      <w:r w:rsidR="00866481" w:rsidRPr="13A0895C">
        <w:rPr>
          <w:rFonts w:ascii="Marianne" w:hAnsi="Marianne" w:cs="Times New Roman"/>
          <w:color w:val="262626" w:themeColor="text1" w:themeTint="D9"/>
          <w:sz w:val="18"/>
          <w:szCs w:val="18"/>
        </w:rPr>
        <w:t xml:space="preserve">, de faire le point sur chaque projet, et </w:t>
      </w:r>
      <w:r w:rsidR="004805EF" w:rsidRPr="13A0895C">
        <w:rPr>
          <w:rFonts w:ascii="Marianne" w:hAnsi="Marianne" w:cs="Times New Roman"/>
          <w:color w:val="262626" w:themeColor="text1" w:themeTint="D9"/>
          <w:sz w:val="18"/>
          <w:szCs w:val="18"/>
        </w:rPr>
        <w:t>de mettre au clair ce qui a fonctionné et ce qui est perfectible.</w:t>
      </w:r>
      <w:r w:rsidR="008E61E0" w:rsidRPr="13A0895C">
        <w:rPr>
          <w:rFonts w:ascii="Marianne" w:hAnsi="Marianne" w:cs="Times New Roman"/>
          <w:color w:val="262626" w:themeColor="text1" w:themeTint="D9"/>
          <w:sz w:val="18"/>
          <w:szCs w:val="18"/>
        </w:rPr>
        <w:t xml:space="preserve"> </w:t>
      </w:r>
    </w:p>
    <w:p w14:paraId="52F00F59" w14:textId="28947814" w:rsidR="000145B7" w:rsidRDefault="000145B7" w:rsidP="13A0895C">
      <w:pPr>
        <w:pStyle w:val="Paragraphedeliste"/>
        <w:spacing w:before="60" w:after="20"/>
        <w:jc w:val="both"/>
        <w:rPr>
          <w:rFonts w:ascii="Marianne" w:hAnsi="Marianne" w:cs="Times New Roman"/>
          <w:color w:val="262626" w:themeColor="text1" w:themeTint="D9"/>
          <w:sz w:val="18"/>
          <w:szCs w:val="18"/>
        </w:rPr>
      </w:pPr>
      <w:r w:rsidRPr="13A0895C">
        <w:rPr>
          <w:rFonts w:ascii="Marianne" w:hAnsi="Marianne" w:cs="Times New Roman"/>
          <w:color w:val="262626" w:themeColor="text1" w:themeTint="D9"/>
          <w:sz w:val="18"/>
          <w:szCs w:val="18"/>
        </w:rPr>
        <w:t>Rédiger les synthèses associées</w:t>
      </w:r>
      <w:r w:rsidR="3F866C50" w:rsidRPr="13A0895C">
        <w:rPr>
          <w:rFonts w:ascii="Marianne" w:hAnsi="Marianne" w:cs="Times New Roman"/>
          <w:color w:val="262626" w:themeColor="text1" w:themeTint="D9"/>
          <w:sz w:val="18"/>
          <w:szCs w:val="18"/>
        </w:rPr>
        <w:t>.</w:t>
      </w:r>
    </w:p>
    <w:p w14:paraId="2C620AD4" w14:textId="77777777" w:rsidR="000145B7" w:rsidRDefault="000145B7" w:rsidP="00F252FF">
      <w:pPr>
        <w:spacing w:after="0"/>
        <w:jc w:val="both"/>
        <w:rPr>
          <w:rFonts w:ascii="Marianne" w:hAnsi="Marianne" w:cs="Times New Roman"/>
          <w:color w:val="262626" w:themeColor="text1" w:themeTint="D9"/>
          <w:sz w:val="18"/>
          <w:szCs w:val="18"/>
        </w:rPr>
      </w:pPr>
    </w:p>
    <w:p w14:paraId="4037ABE4" w14:textId="21660827" w:rsidR="7037F042" w:rsidRDefault="7037F042" w:rsidP="6A15698C">
      <w:pPr>
        <w:pStyle w:val="Paragraphedeliste"/>
        <w:suppressLineNumbers w:val="0"/>
        <w:spacing w:before="60" w:after="20"/>
        <w:jc w:val="both"/>
        <w:rPr>
          <w:rFonts w:ascii="Marianne" w:hAnsi="Marianne" w:cs="Times New Roman"/>
          <w:b/>
          <w:szCs w:val="20"/>
        </w:rPr>
      </w:pPr>
      <w:r w:rsidRPr="13A0895C">
        <w:rPr>
          <w:rFonts w:ascii="Marianne" w:hAnsi="Marianne" w:cs="Times New Roman"/>
          <w:b/>
          <w:bCs/>
          <w:color w:val="262626" w:themeColor="text1" w:themeTint="D9"/>
          <w:sz w:val="18"/>
          <w:szCs w:val="18"/>
        </w:rPr>
        <w:t>Bilan sur les enseignements collectifs issus des 15 projets accompagnés :</w:t>
      </w:r>
    </w:p>
    <w:p w14:paraId="1B2C9421" w14:textId="7CE0E30A" w:rsidR="00931E3A" w:rsidRDefault="005B0C36" w:rsidP="13A0895C">
      <w:pPr>
        <w:spacing w:before="60" w:after="20"/>
        <w:jc w:val="both"/>
        <w:rPr>
          <w:rFonts w:ascii="Marianne" w:hAnsi="Marianne" w:cs="Times New Roman"/>
          <w:color w:val="262626" w:themeColor="text1" w:themeTint="D9"/>
          <w:sz w:val="18"/>
          <w:szCs w:val="18"/>
        </w:rPr>
      </w:pPr>
      <w:proofErr w:type="gramStart"/>
      <w:r w:rsidRPr="13A0895C">
        <w:rPr>
          <w:rFonts w:ascii="Marianne" w:hAnsi="Marianne" w:cs="Times New Roman"/>
          <w:color w:val="262626" w:themeColor="text1" w:themeTint="D9"/>
          <w:sz w:val="18"/>
          <w:szCs w:val="18"/>
        </w:rPr>
        <w:t>il</w:t>
      </w:r>
      <w:proofErr w:type="gramEnd"/>
      <w:r w:rsidRPr="13A0895C">
        <w:rPr>
          <w:rFonts w:ascii="Marianne" w:hAnsi="Marianne" w:cs="Times New Roman"/>
          <w:color w:val="262626" w:themeColor="text1" w:themeTint="D9"/>
          <w:sz w:val="18"/>
          <w:szCs w:val="18"/>
        </w:rPr>
        <w:t xml:space="preserve"> s’agira</w:t>
      </w:r>
      <w:r w:rsidR="000145B7" w:rsidRPr="13A0895C">
        <w:rPr>
          <w:rFonts w:ascii="Marianne" w:hAnsi="Marianne" w:cs="Times New Roman"/>
          <w:color w:val="262626" w:themeColor="text1" w:themeTint="D9"/>
          <w:sz w:val="18"/>
          <w:szCs w:val="18"/>
        </w:rPr>
        <w:t xml:space="preserve"> </w:t>
      </w:r>
      <w:r w:rsidR="301EC29A" w:rsidRPr="13A0895C">
        <w:rPr>
          <w:rFonts w:ascii="Marianne" w:hAnsi="Marianne" w:cs="Times New Roman"/>
          <w:color w:val="262626" w:themeColor="text1" w:themeTint="D9"/>
          <w:sz w:val="18"/>
          <w:szCs w:val="18"/>
        </w:rPr>
        <w:t>d’</w:t>
      </w:r>
      <w:r w:rsidR="00D70DE6" w:rsidRPr="13A0895C">
        <w:rPr>
          <w:rFonts w:ascii="Marianne" w:hAnsi="Marianne" w:cs="Times New Roman"/>
          <w:color w:val="262626" w:themeColor="text1" w:themeTint="D9"/>
          <w:sz w:val="18"/>
          <w:szCs w:val="18"/>
        </w:rPr>
        <w:t>identifier les principaux enseignements de cette saison 2</w:t>
      </w:r>
      <w:r w:rsidRPr="13A0895C">
        <w:rPr>
          <w:rFonts w:ascii="Marianne" w:hAnsi="Marianne" w:cs="Times New Roman"/>
          <w:color w:val="262626" w:themeColor="text1" w:themeTint="D9"/>
          <w:sz w:val="18"/>
          <w:szCs w:val="18"/>
        </w:rPr>
        <w:t xml:space="preserve">, les défis collectifs </w:t>
      </w:r>
      <w:r w:rsidR="00161E41" w:rsidRPr="13A0895C">
        <w:rPr>
          <w:rFonts w:ascii="Marianne" w:hAnsi="Marianne" w:cs="Times New Roman"/>
          <w:color w:val="262626" w:themeColor="text1" w:themeTint="D9"/>
          <w:sz w:val="18"/>
          <w:szCs w:val="18"/>
        </w:rPr>
        <w:t>rencontrés, les solutions éprouvées, et de les partager sous divers formats </w:t>
      </w:r>
      <w:r w:rsidR="004734A6" w:rsidRPr="13A0895C">
        <w:rPr>
          <w:rFonts w:ascii="Marianne" w:hAnsi="Marianne" w:cs="Times New Roman"/>
          <w:color w:val="262626" w:themeColor="text1" w:themeTint="D9"/>
          <w:sz w:val="18"/>
          <w:szCs w:val="18"/>
        </w:rPr>
        <w:t>communicants</w:t>
      </w:r>
      <w:r w:rsidR="00A26CCA" w:rsidRPr="13A0895C">
        <w:rPr>
          <w:rFonts w:ascii="Marianne" w:hAnsi="Marianne" w:cs="Times New Roman"/>
          <w:color w:val="262626" w:themeColor="text1" w:themeTint="D9"/>
          <w:sz w:val="18"/>
          <w:szCs w:val="18"/>
        </w:rPr>
        <w:t> :</w:t>
      </w:r>
    </w:p>
    <w:p w14:paraId="718E1663" w14:textId="73533471" w:rsidR="00B9101A" w:rsidRDefault="27AA9E48" w:rsidP="6A15698C">
      <w:pPr>
        <w:pStyle w:val="Paragraphedeliste"/>
        <w:suppressLineNumbers w:val="0"/>
        <w:spacing w:before="60" w:after="20"/>
        <w:jc w:val="both"/>
        <w:rPr>
          <w:rFonts w:ascii="Marianne" w:hAnsi="Marianne" w:cs="Times New Roman"/>
          <w:color w:val="262626" w:themeColor="text1" w:themeTint="D9"/>
          <w:sz w:val="18"/>
          <w:szCs w:val="18"/>
        </w:rPr>
      </w:pPr>
      <w:r w:rsidRPr="0093119D">
        <w:rPr>
          <w:rFonts w:ascii="Marianne" w:hAnsi="Marianne" w:cs="Times New Roman"/>
          <w:color w:val="262626" w:themeColor="text1" w:themeTint="D9"/>
          <w:sz w:val="18"/>
          <w:szCs w:val="18"/>
        </w:rPr>
        <w:t>U</w:t>
      </w:r>
      <w:r w:rsidR="00B9101A" w:rsidRPr="0093119D">
        <w:rPr>
          <w:rFonts w:ascii="Marianne" w:hAnsi="Marianne" w:cs="Times New Roman"/>
          <w:color w:val="262626" w:themeColor="text1" w:themeTint="D9"/>
          <w:sz w:val="18"/>
          <w:szCs w:val="18"/>
        </w:rPr>
        <w:t xml:space="preserve">ne synthèse communicante de </w:t>
      </w:r>
      <w:r w:rsidR="00183A97" w:rsidRPr="0093119D">
        <w:rPr>
          <w:rFonts w:ascii="Marianne" w:hAnsi="Marianne" w:cs="Times New Roman"/>
          <w:color w:val="262626" w:themeColor="text1" w:themeTint="D9"/>
          <w:sz w:val="18"/>
          <w:szCs w:val="18"/>
        </w:rPr>
        <w:t>3 à 5</w:t>
      </w:r>
      <w:r w:rsidR="00B9101A" w:rsidRPr="0093119D">
        <w:rPr>
          <w:rFonts w:ascii="Marianne" w:hAnsi="Marianne" w:cs="Times New Roman"/>
          <w:color w:val="262626" w:themeColor="text1" w:themeTint="D9"/>
          <w:sz w:val="18"/>
          <w:szCs w:val="18"/>
        </w:rPr>
        <w:t xml:space="preserve"> pages sur le dispositif et ses enseignements clefs</w:t>
      </w:r>
      <w:r w:rsidR="1A6EDDC3" w:rsidRPr="0093119D">
        <w:rPr>
          <w:rFonts w:ascii="Marianne" w:hAnsi="Marianne" w:cs="Times New Roman"/>
          <w:color w:val="262626" w:themeColor="text1" w:themeTint="D9"/>
          <w:sz w:val="18"/>
          <w:szCs w:val="18"/>
        </w:rPr>
        <w:t>.</w:t>
      </w:r>
    </w:p>
    <w:p w14:paraId="13AE8BB3" w14:textId="5FC36B96" w:rsidR="007B2807" w:rsidRPr="004A4C76" w:rsidRDefault="1FD09ABB" w:rsidP="6A15698C">
      <w:pPr>
        <w:pStyle w:val="Paragraphedeliste"/>
        <w:suppressLineNumbers w:val="0"/>
        <w:spacing w:before="60" w:after="20"/>
        <w:jc w:val="both"/>
        <w:rPr>
          <w:rFonts w:ascii="Marianne" w:hAnsi="Marianne" w:cs="Times New Roman"/>
          <w:color w:val="262626" w:themeColor="text1" w:themeTint="D9"/>
          <w:sz w:val="18"/>
          <w:szCs w:val="18"/>
        </w:rPr>
      </w:pPr>
      <w:r w:rsidRPr="13A0895C">
        <w:rPr>
          <w:rFonts w:ascii="Marianne" w:hAnsi="Marianne" w:cs="Times New Roman"/>
          <w:color w:val="262626" w:themeColor="text1" w:themeTint="D9"/>
          <w:sz w:val="18"/>
          <w:szCs w:val="18"/>
        </w:rPr>
        <w:t>U</w:t>
      </w:r>
      <w:r w:rsidR="00183A97" w:rsidRPr="13A0895C">
        <w:rPr>
          <w:rFonts w:ascii="Marianne" w:hAnsi="Marianne" w:cs="Times New Roman"/>
          <w:color w:val="262626" w:themeColor="text1" w:themeTint="D9"/>
          <w:sz w:val="18"/>
          <w:szCs w:val="18"/>
        </w:rPr>
        <w:t xml:space="preserve">n </w:t>
      </w:r>
      <w:proofErr w:type="spellStart"/>
      <w:r w:rsidR="00183A97" w:rsidRPr="13A0895C">
        <w:rPr>
          <w:rFonts w:ascii="Marianne" w:hAnsi="Marianne" w:cs="Times New Roman"/>
          <w:color w:val="262626" w:themeColor="text1" w:themeTint="D9"/>
          <w:sz w:val="18"/>
          <w:szCs w:val="18"/>
        </w:rPr>
        <w:t>ppt</w:t>
      </w:r>
      <w:proofErr w:type="spellEnd"/>
      <w:r w:rsidR="00183A97" w:rsidRPr="13A0895C">
        <w:rPr>
          <w:rFonts w:ascii="Marianne" w:hAnsi="Marianne" w:cs="Times New Roman"/>
          <w:color w:val="262626" w:themeColor="text1" w:themeTint="D9"/>
          <w:sz w:val="18"/>
          <w:szCs w:val="18"/>
        </w:rPr>
        <w:t xml:space="preserve"> calibré sur 20</w:t>
      </w:r>
      <w:r w:rsidR="59BFB894" w:rsidRPr="13A0895C">
        <w:rPr>
          <w:rFonts w:ascii="Marianne" w:hAnsi="Marianne" w:cs="Times New Roman"/>
          <w:color w:val="262626" w:themeColor="text1" w:themeTint="D9"/>
          <w:sz w:val="18"/>
          <w:szCs w:val="18"/>
        </w:rPr>
        <w:t xml:space="preserve"> </w:t>
      </w:r>
      <w:r w:rsidR="00183A97" w:rsidRPr="13A0895C">
        <w:rPr>
          <w:rFonts w:ascii="Marianne" w:hAnsi="Marianne" w:cs="Times New Roman"/>
          <w:color w:val="262626" w:themeColor="text1" w:themeTint="D9"/>
          <w:sz w:val="18"/>
          <w:szCs w:val="18"/>
        </w:rPr>
        <w:t>mn de prise de parole pour présenter le dispositif et les retours d’expérience des lauréats</w:t>
      </w:r>
      <w:r w:rsidR="1E8FBF39" w:rsidRPr="13A0895C">
        <w:rPr>
          <w:rFonts w:ascii="Marianne" w:hAnsi="Marianne" w:cs="Times New Roman"/>
          <w:color w:val="262626" w:themeColor="text1" w:themeTint="D9"/>
          <w:sz w:val="18"/>
          <w:szCs w:val="18"/>
        </w:rPr>
        <w:t>.</w:t>
      </w:r>
    </w:p>
    <w:p w14:paraId="4120AC88" w14:textId="2A0FA8C5" w:rsidR="007B2807" w:rsidRDefault="26C2ACF0" w:rsidP="6A15698C">
      <w:pPr>
        <w:pStyle w:val="Paragraphedeliste"/>
        <w:suppressLineNumbers w:val="0"/>
        <w:spacing w:before="60" w:after="20"/>
        <w:jc w:val="both"/>
        <w:rPr>
          <w:rFonts w:ascii="Marianne" w:hAnsi="Marianne" w:cs="Times New Roman"/>
          <w:color w:val="262626" w:themeColor="text1" w:themeTint="D9"/>
          <w:sz w:val="18"/>
          <w:szCs w:val="18"/>
        </w:rPr>
      </w:pPr>
      <w:r w:rsidRPr="13A0895C">
        <w:rPr>
          <w:rFonts w:ascii="Marianne" w:hAnsi="Marianne" w:cs="Times New Roman"/>
          <w:color w:val="262626" w:themeColor="text1" w:themeTint="D9"/>
          <w:sz w:val="18"/>
          <w:szCs w:val="18"/>
        </w:rPr>
        <w:t>U</w:t>
      </w:r>
      <w:r w:rsidR="007B2807" w:rsidRPr="13A0895C">
        <w:rPr>
          <w:rFonts w:ascii="Marianne" w:hAnsi="Marianne" w:cs="Times New Roman"/>
          <w:color w:val="262626" w:themeColor="text1" w:themeTint="D9"/>
          <w:sz w:val="18"/>
          <w:szCs w:val="18"/>
        </w:rPr>
        <w:t>ne infographie attrayante et décalée illustrant de manière claire et simplifiée ces enseignements</w:t>
      </w:r>
      <w:r w:rsidR="5F67DBDE" w:rsidRPr="13A0895C">
        <w:rPr>
          <w:rFonts w:ascii="Marianne" w:hAnsi="Marianne" w:cs="Times New Roman"/>
          <w:color w:val="262626" w:themeColor="text1" w:themeTint="D9"/>
          <w:sz w:val="18"/>
          <w:szCs w:val="18"/>
        </w:rPr>
        <w:t>.</w:t>
      </w:r>
      <w:r w:rsidR="007B2807" w:rsidRPr="13A0895C">
        <w:rPr>
          <w:rFonts w:ascii="Marianne" w:hAnsi="Marianne" w:cs="Times New Roman"/>
          <w:color w:val="262626" w:themeColor="text1" w:themeTint="D9"/>
          <w:sz w:val="18"/>
          <w:szCs w:val="18"/>
        </w:rPr>
        <w:t xml:space="preserve"> </w:t>
      </w:r>
    </w:p>
    <w:p w14:paraId="6CA8A95F" w14:textId="6EB84BE7" w:rsidR="007B2807" w:rsidRDefault="262306D5" w:rsidP="6A15698C">
      <w:pPr>
        <w:pStyle w:val="Paragraphedeliste"/>
        <w:suppressLineNumbers w:val="0"/>
        <w:spacing w:before="60" w:after="20"/>
        <w:jc w:val="both"/>
        <w:rPr>
          <w:rFonts w:ascii="Marianne" w:hAnsi="Marianne" w:cs="Times New Roman"/>
          <w:color w:val="262626" w:themeColor="text1" w:themeTint="D9"/>
          <w:sz w:val="18"/>
          <w:szCs w:val="18"/>
        </w:rPr>
      </w:pPr>
      <w:r w:rsidRPr="6A15698C">
        <w:rPr>
          <w:rFonts w:ascii="Marianne" w:hAnsi="Marianne" w:cs="Times New Roman"/>
          <w:color w:val="262626" w:themeColor="text1" w:themeTint="D9"/>
          <w:sz w:val="18"/>
          <w:szCs w:val="18"/>
        </w:rPr>
        <w:t>U</w:t>
      </w:r>
      <w:r w:rsidR="00117682" w:rsidRPr="13A0895C">
        <w:rPr>
          <w:rFonts w:ascii="Marianne" w:hAnsi="Marianne" w:cs="Times New Roman"/>
          <w:color w:val="262626" w:themeColor="text1" w:themeTint="D9"/>
          <w:sz w:val="18"/>
          <w:szCs w:val="18"/>
        </w:rPr>
        <w:t>ne</w:t>
      </w:r>
      <w:r w:rsidR="00B9101A" w:rsidRPr="13A0895C">
        <w:rPr>
          <w:rFonts w:ascii="Marianne" w:hAnsi="Marianne" w:cs="Times New Roman"/>
          <w:color w:val="262626" w:themeColor="text1" w:themeTint="D9"/>
          <w:sz w:val="18"/>
          <w:szCs w:val="18"/>
        </w:rPr>
        <w:t xml:space="preserve"> ca</w:t>
      </w:r>
      <w:r w:rsidR="00117682" w:rsidRPr="13A0895C">
        <w:rPr>
          <w:rFonts w:ascii="Marianne" w:hAnsi="Marianne" w:cs="Times New Roman"/>
          <w:color w:val="262626" w:themeColor="text1" w:themeTint="D9"/>
          <w:sz w:val="18"/>
          <w:szCs w:val="18"/>
        </w:rPr>
        <w:t xml:space="preserve">psule vidéo </w:t>
      </w:r>
      <w:r w:rsidR="007B2807" w:rsidRPr="13A0895C">
        <w:rPr>
          <w:rFonts w:ascii="Marianne" w:hAnsi="Marianne" w:cs="Times New Roman"/>
          <w:color w:val="262626" w:themeColor="text1" w:themeTint="D9"/>
          <w:sz w:val="18"/>
          <w:szCs w:val="18"/>
        </w:rPr>
        <w:t>originale</w:t>
      </w:r>
      <w:r w:rsidR="1BF22B28" w:rsidRPr="13A0895C">
        <w:rPr>
          <w:rFonts w:ascii="Marianne" w:hAnsi="Marianne" w:cs="Times New Roman"/>
          <w:color w:val="262626" w:themeColor="text1" w:themeTint="D9"/>
          <w:sz w:val="18"/>
          <w:szCs w:val="18"/>
        </w:rPr>
        <w:t xml:space="preserve"> et</w:t>
      </w:r>
      <w:r w:rsidR="70BE1E7B" w:rsidRPr="13A0895C">
        <w:rPr>
          <w:rFonts w:ascii="Marianne" w:hAnsi="Marianne" w:cs="Times New Roman"/>
          <w:color w:val="262626" w:themeColor="text1" w:themeTint="D9"/>
          <w:sz w:val="18"/>
          <w:szCs w:val="18"/>
        </w:rPr>
        <w:t xml:space="preserve"> </w:t>
      </w:r>
      <w:r w:rsidR="1BF22B28" w:rsidRPr="13A0895C">
        <w:rPr>
          <w:rFonts w:ascii="Marianne" w:hAnsi="Marianne" w:cs="Times New Roman"/>
          <w:color w:val="262626" w:themeColor="text1" w:themeTint="D9"/>
          <w:sz w:val="18"/>
          <w:szCs w:val="18"/>
        </w:rPr>
        <w:t>dynamique</w:t>
      </w:r>
      <w:r w:rsidR="007B2807" w:rsidRPr="13A0895C">
        <w:rPr>
          <w:rFonts w:ascii="Marianne" w:hAnsi="Marianne" w:cs="Times New Roman"/>
          <w:color w:val="262626" w:themeColor="text1" w:themeTint="D9"/>
          <w:sz w:val="18"/>
          <w:szCs w:val="18"/>
        </w:rPr>
        <w:t xml:space="preserve"> (ex : format BRUT) </w:t>
      </w:r>
      <w:r w:rsidR="00161E41" w:rsidRPr="13A0895C">
        <w:rPr>
          <w:rFonts w:ascii="Marianne" w:hAnsi="Marianne" w:cs="Times New Roman"/>
          <w:color w:val="262626" w:themeColor="text1" w:themeTint="D9"/>
          <w:sz w:val="18"/>
          <w:szCs w:val="18"/>
        </w:rPr>
        <w:t xml:space="preserve">reprenant </w:t>
      </w:r>
      <w:r w:rsidR="007B2807" w:rsidRPr="13A0895C">
        <w:rPr>
          <w:rFonts w:ascii="Marianne" w:hAnsi="Marianne" w:cs="Times New Roman"/>
          <w:color w:val="262626" w:themeColor="text1" w:themeTint="D9"/>
          <w:sz w:val="18"/>
          <w:szCs w:val="18"/>
        </w:rPr>
        <w:t>ces mêmes enseignements</w:t>
      </w:r>
      <w:r w:rsidR="33DB5C47" w:rsidRPr="13A0895C">
        <w:rPr>
          <w:rFonts w:ascii="Marianne" w:hAnsi="Marianne" w:cs="Times New Roman"/>
          <w:color w:val="262626" w:themeColor="text1" w:themeTint="D9"/>
          <w:sz w:val="18"/>
          <w:szCs w:val="18"/>
        </w:rPr>
        <w:t>.</w:t>
      </w:r>
      <w:r w:rsidR="00161E41" w:rsidRPr="13A0895C">
        <w:rPr>
          <w:rFonts w:ascii="Marianne" w:hAnsi="Marianne" w:cs="Times New Roman"/>
          <w:color w:val="262626" w:themeColor="text1" w:themeTint="D9"/>
          <w:sz w:val="18"/>
          <w:szCs w:val="18"/>
        </w:rPr>
        <w:t xml:space="preserve"> </w:t>
      </w:r>
    </w:p>
    <w:p w14:paraId="161AC54B" w14:textId="77777777" w:rsidR="0093119D" w:rsidRPr="007B2807" w:rsidRDefault="0093119D" w:rsidP="6A15698C">
      <w:pPr>
        <w:pStyle w:val="Paragraphedeliste"/>
        <w:numPr>
          <w:ilvl w:val="0"/>
          <w:numId w:val="0"/>
        </w:numPr>
        <w:suppressLineNumbers w:val="0"/>
        <w:spacing w:before="60" w:after="20"/>
        <w:ind w:left="1440" w:hanging="360"/>
        <w:jc w:val="both"/>
        <w:rPr>
          <w:rFonts w:ascii="Marianne" w:hAnsi="Marianne" w:cs="Times New Roman"/>
          <w:color w:val="262626" w:themeColor="text1" w:themeTint="D9"/>
          <w:sz w:val="18"/>
          <w:szCs w:val="18"/>
        </w:rPr>
      </w:pPr>
    </w:p>
    <w:p w14:paraId="6BCC5972" w14:textId="50A2CC38" w:rsidR="004805EF" w:rsidRPr="00ED5D4A" w:rsidDel="00D34DCA" w:rsidRDefault="004805EF" w:rsidP="13A0895C">
      <w:pPr>
        <w:pBdr>
          <w:top w:val="single" w:sz="12" w:space="4" w:color="000000"/>
          <w:left w:val="single" w:sz="12" w:space="4" w:color="000000"/>
          <w:bottom w:val="single" w:sz="12" w:space="4" w:color="000000"/>
          <w:right w:val="single" w:sz="12" w:space="4" w:color="000000"/>
        </w:pBdr>
        <w:spacing w:after="120"/>
        <w:jc w:val="both"/>
        <w:rPr>
          <w:rFonts w:ascii="Marianne" w:hAnsi="Marianne"/>
          <w:color w:val="262626" w:themeColor="text1" w:themeTint="D9"/>
          <w:sz w:val="18"/>
          <w:szCs w:val="18"/>
        </w:rPr>
      </w:pPr>
      <w:r w:rsidRPr="13A0895C">
        <w:rPr>
          <w:rFonts w:ascii="Marianne" w:hAnsi="Marianne"/>
          <w:b/>
          <w:color w:val="000000" w:themeColor="text1"/>
          <w:sz w:val="18"/>
          <w:szCs w:val="18"/>
          <w:u w:val="single"/>
        </w:rPr>
        <w:t>Livrables</w:t>
      </w:r>
      <w:r w:rsidR="0B8A5104" w:rsidRPr="13A0895C">
        <w:rPr>
          <w:rFonts w:ascii="Marianne" w:hAnsi="Marianne"/>
          <w:b/>
          <w:color w:val="000000" w:themeColor="text1"/>
          <w:sz w:val="18"/>
          <w:szCs w:val="18"/>
          <w:u w:val="single"/>
        </w:rPr>
        <w:t xml:space="preserve"> phase 3</w:t>
      </w:r>
      <w:r w:rsidRPr="13A0895C">
        <w:rPr>
          <w:rFonts w:ascii="Marianne" w:hAnsi="Marianne" w:cs="Calibri"/>
          <w:b/>
          <w:color w:val="000000" w:themeColor="text1"/>
          <w:sz w:val="18"/>
          <w:szCs w:val="18"/>
        </w:rPr>
        <w:t> </w:t>
      </w:r>
      <w:r w:rsidRPr="13A0895C">
        <w:rPr>
          <w:rFonts w:ascii="Marianne" w:hAnsi="Marianne"/>
          <w:b/>
          <w:color w:val="000000" w:themeColor="text1"/>
          <w:sz w:val="18"/>
          <w:szCs w:val="18"/>
        </w:rPr>
        <w:t xml:space="preserve">: </w:t>
      </w:r>
      <w:r w:rsidR="00D34DCA" w:rsidRPr="13A0895C">
        <w:rPr>
          <w:rFonts w:ascii="Marianne" w:hAnsi="Marianne"/>
          <w:b/>
          <w:color w:val="000000" w:themeColor="text1"/>
          <w:sz w:val="18"/>
          <w:szCs w:val="18"/>
        </w:rPr>
        <w:t>RAPPORT FINAL</w:t>
      </w:r>
      <w:r w:rsidR="007E27DF" w:rsidRPr="13A0895C">
        <w:rPr>
          <w:rFonts w:ascii="Marianne" w:hAnsi="Marianne"/>
          <w:b/>
          <w:color w:val="000000" w:themeColor="text1"/>
          <w:sz w:val="18"/>
          <w:szCs w:val="18"/>
        </w:rPr>
        <w:t xml:space="preserve"> </w:t>
      </w:r>
      <w:r w:rsidR="007E27DF" w:rsidRPr="13A0895C">
        <w:rPr>
          <w:rFonts w:ascii="Marianne" w:hAnsi="Marianne" w:cs="Calibri"/>
          <w:b/>
          <w:color w:val="000000" w:themeColor="text1"/>
          <w:sz w:val="18"/>
          <w:szCs w:val="18"/>
        </w:rPr>
        <w:t>à remettre à</w:t>
      </w:r>
      <w:r w:rsidR="007E27DF" w:rsidRPr="13A0895C">
        <w:rPr>
          <w:rFonts w:ascii="Marianne" w:hAnsi="Marianne" w:cs="Calibri"/>
          <w:b/>
          <w:caps/>
          <w:color w:val="000000" w:themeColor="text1"/>
          <w:sz w:val="18"/>
          <w:szCs w:val="18"/>
        </w:rPr>
        <w:t xml:space="preserve"> N+37</w:t>
      </w:r>
      <w:r w:rsidR="007E27DF" w:rsidRPr="13A0895C">
        <w:rPr>
          <w:rFonts w:ascii="Marianne" w:hAnsi="Marianne" w:cs="Calibri"/>
          <w:b/>
          <w:color w:val="000000" w:themeColor="text1"/>
          <w:sz w:val="18"/>
          <w:szCs w:val="18"/>
        </w:rPr>
        <w:t xml:space="preserve"> mois</w:t>
      </w:r>
      <w:r w:rsidRPr="13A0895C">
        <w:rPr>
          <w:rFonts w:ascii="Marianne" w:hAnsi="Marianne"/>
          <w:b/>
          <w:color w:val="000000" w:themeColor="text1"/>
          <w:sz w:val="18"/>
          <w:szCs w:val="18"/>
        </w:rPr>
        <w:t xml:space="preserve"> </w:t>
      </w:r>
      <w:r w:rsidRPr="4DD4FD55">
        <w:rPr>
          <w:rFonts w:ascii="Marianne" w:hAnsi="Marianne"/>
          <w:color w:val="262626" w:themeColor="text1" w:themeTint="D9"/>
          <w:sz w:val="18"/>
          <w:szCs w:val="18"/>
        </w:rPr>
        <w:t xml:space="preserve"> </w:t>
      </w:r>
    </w:p>
    <w:p w14:paraId="0287707D" w14:textId="2A921692" w:rsidR="004805EF" w:rsidRPr="00ED5D4A" w:rsidRDefault="004805EF" w:rsidP="53475AD4">
      <w:pPr>
        <w:pBdr>
          <w:top w:val="single" w:sz="12" w:space="4" w:color="000000"/>
          <w:left w:val="single" w:sz="12" w:space="4" w:color="000000"/>
          <w:bottom w:val="single" w:sz="12" w:space="4" w:color="000000"/>
          <w:right w:val="single" w:sz="12" w:space="4" w:color="000000"/>
        </w:pBdr>
        <w:spacing w:after="0"/>
        <w:jc w:val="both"/>
        <w:rPr>
          <w:rFonts w:ascii="Marianne" w:hAnsi="Marianne"/>
          <w:color w:val="262626" w:themeColor="text1" w:themeTint="D9"/>
          <w:sz w:val="18"/>
          <w:szCs w:val="18"/>
        </w:rPr>
      </w:pPr>
      <w:r w:rsidRPr="53475AD4">
        <w:rPr>
          <w:rFonts w:ascii="Marianne" w:hAnsi="Marianne"/>
          <w:color w:val="262626" w:themeColor="text1" w:themeTint="D9"/>
          <w:sz w:val="18"/>
          <w:szCs w:val="18"/>
        </w:rPr>
        <w:t xml:space="preserve">- </w:t>
      </w:r>
      <w:r w:rsidR="62DA0D54" w:rsidRPr="53475AD4">
        <w:rPr>
          <w:rFonts w:ascii="Marianne" w:hAnsi="Marianne"/>
          <w:color w:val="262626" w:themeColor="text1" w:themeTint="D9"/>
          <w:sz w:val="18"/>
          <w:szCs w:val="18"/>
        </w:rPr>
        <w:t xml:space="preserve">Synthèse de l’évaluation des impacts de chaque Expé URBA </w:t>
      </w:r>
      <w:proofErr w:type="spellStart"/>
      <w:r w:rsidR="62DA0D54" w:rsidRPr="53475AD4">
        <w:rPr>
          <w:rFonts w:ascii="Marianne" w:hAnsi="Marianne"/>
          <w:color w:val="262626" w:themeColor="text1" w:themeTint="D9"/>
          <w:sz w:val="18"/>
          <w:szCs w:val="18"/>
        </w:rPr>
        <w:t>SanTé</w:t>
      </w:r>
      <w:proofErr w:type="spellEnd"/>
      <w:r w:rsidR="318A3313" w:rsidRPr="53475AD4">
        <w:rPr>
          <w:rFonts w:ascii="Marianne" w:hAnsi="Marianne"/>
          <w:color w:val="262626" w:themeColor="text1" w:themeTint="D9"/>
          <w:sz w:val="18"/>
          <w:szCs w:val="18"/>
        </w:rPr>
        <w:t xml:space="preserve"> 2</w:t>
      </w:r>
    </w:p>
    <w:p w14:paraId="4DDDDD92" w14:textId="3DA5A580" w:rsidR="004805EF" w:rsidRPr="00ED5D4A" w:rsidRDefault="004805EF" w:rsidP="371DC448">
      <w:pPr>
        <w:pBdr>
          <w:top w:val="single" w:sz="12" w:space="4" w:color="000000"/>
          <w:left w:val="single" w:sz="12" w:space="4" w:color="000000"/>
          <w:bottom w:val="single" w:sz="12" w:space="4" w:color="000000"/>
          <w:right w:val="single" w:sz="12" w:space="4" w:color="000000"/>
        </w:pBdr>
        <w:spacing w:after="0"/>
        <w:jc w:val="both"/>
        <w:rPr>
          <w:rFonts w:ascii="Marianne" w:hAnsi="Marianne"/>
          <w:color w:val="262626" w:themeColor="text1" w:themeTint="D9"/>
          <w:sz w:val="18"/>
          <w:szCs w:val="18"/>
        </w:rPr>
      </w:pPr>
      <w:r w:rsidRPr="00ED5D4A" w:rsidDel="00D34DCA">
        <w:rPr>
          <w:rFonts w:ascii="Marianne" w:hAnsi="Marianne"/>
          <w:color w:val="262626" w:themeColor="text1" w:themeTint="D9"/>
          <w:sz w:val="18"/>
          <w:szCs w:val="18"/>
        </w:rPr>
        <w:t>-</w:t>
      </w:r>
      <w:r w:rsidRPr="00ED5D4A">
        <w:rPr>
          <w:rFonts w:ascii="Marianne" w:hAnsi="Marianne"/>
          <w:color w:val="262626" w:themeColor="text1" w:themeTint="D9"/>
          <w:sz w:val="18"/>
          <w:szCs w:val="18"/>
        </w:rPr>
        <w:t xml:space="preserve"> Synthèse</w:t>
      </w:r>
      <w:r w:rsidR="00246AFC" w:rsidRPr="00ED5D4A">
        <w:rPr>
          <w:rFonts w:ascii="Marianne" w:hAnsi="Marianne"/>
          <w:color w:val="262626" w:themeColor="text1" w:themeTint="D9"/>
          <w:sz w:val="18"/>
          <w:szCs w:val="18"/>
        </w:rPr>
        <w:t>s</w:t>
      </w:r>
      <w:r w:rsidRPr="00ED5D4A">
        <w:rPr>
          <w:rFonts w:ascii="Marianne" w:hAnsi="Marianne"/>
          <w:color w:val="262626" w:themeColor="text1" w:themeTint="D9"/>
          <w:sz w:val="18"/>
          <w:szCs w:val="18"/>
        </w:rPr>
        <w:t xml:space="preserve"> </w:t>
      </w:r>
      <w:r w:rsidR="00BC2848" w:rsidRPr="00ED5D4A">
        <w:rPr>
          <w:rFonts w:ascii="Marianne" w:hAnsi="Marianne"/>
          <w:color w:val="262626" w:themeColor="text1" w:themeTint="D9"/>
          <w:sz w:val="18"/>
          <w:szCs w:val="18"/>
        </w:rPr>
        <w:t>de</w:t>
      </w:r>
      <w:r w:rsidRPr="00ED5D4A">
        <w:rPr>
          <w:rFonts w:ascii="Marianne" w:hAnsi="Marianne"/>
          <w:color w:val="262626" w:themeColor="text1" w:themeTint="D9"/>
          <w:sz w:val="18"/>
          <w:szCs w:val="18"/>
        </w:rPr>
        <w:t xml:space="preserve"> l’appréciation du dispositif par les </w:t>
      </w:r>
      <w:r w:rsidR="00BC2848" w:rsidRPr="00ED5D4A">
        <w:rPr>
          <w:rFonts w:ascii="Marianne" w:hAnsi="Marianne"/>
          <w:color w:val="262626" w:themeColor="text1" w:themeTint="D9"/>
          <w:sz w:val="18"/>
          <w:szCs w:val="18"/>
        </w:rPr>
        <w:t>lauréats</w:t>
      </w:r>
      <w:r w:rsidR="5D6BB440" w:rsidRPr="00ED5D4A">
        <w:rPr>
          <w:rFonts w:ascii="Marianne" w:hAnsi="Marianne"/>
          <w:color w:val="262626" w:themeColor="text1" w:themeTint="D9"/>
          <w:sz w:val="18"/>
          <w:szCs w:val="18"/>
        </w:rPr>
        <w:t xml:space="preserve"> et par le comité de pilotage</w:t>
      </w:r>
      <w:r w:rsidR="59FA6BCC" w:rsidRPr="00ED5D4A">
        <w:rPr>
          <w:rFonts w:ascii="Marianne" w:hAnsi="Marianne"/>
          <w:color w:val="262626" w:themeColor="text1" w:themeTint="D9"/>
          <w:sz w:val="18"/>
          <w:szCs w:val="18"/>
        </w:rPr>
        <w:t xml:space="preserve"> élargi</w:t>
      </w:r>
    </w:p>
    <w:p w14:paraId="3522E7AB" w14:textId="366DD6B6" w:rsidR="0021095F" w:rsidRDefault="00BC2848" w:rsidP="00844345">
      <w:pPr>
        <w:pBdr>
          <w:top w:val="single" w:sz="12" w:space="4" w:color="000000"/>
          <w:left w:val="single" w:sz="12" w:space="4" w:color="000000"/>
          <w:bottom w:val="single" w:sz="12" w:space="4" w:color="000000"/>
          <w:right w:val="single" w:sz="12" w:space="4" w:color="000000"/>
        </w:pBdr>
        <w:spacing w:after="0"/>
        <w:jc w:val="both"/>
        <w:rPr>
          <w:rFonts w:ascii="Marianne" w:hAnsi="Marianne" w:cs="Times New Roman"/>
          <w:color w:val="000000" w:themeColor="text1"/>
          <w:sz w:val="18"/>
          <w:szCs w:val="18"/>
        </w:rPr>
      </w:pPr>
      <w:r w:rsidRPr="00ED5D4A">
        <w:rPr>
          <w:rFonts w:ascii="Marianne" w:hAnsi="Marianne"/>
          <w:color w:val="000000" w:themeColor="text1"/>
          <w:sz w:val="18"/>
          <w:szCs w:val="18"/>
        </w:rPr>
        <w:t xml:space="preserve">- </w:t>
      </w:r>
      <w:r w:rsidR="00844345" w:rsidRPr="00ED5D4A">
        <w:rPr>
          <w:rFonts w:ascii="Marianne" w:hAnsi="Marianne" w:cs="Times New Roman"/>
          <w:color w:val="000000" w:themeColor="text1"/>
          <w:sz w:val="18"/>
          <w:szCs w:val="18"/>
        </w:rPr>
        <w:t>Note synthétique de préconisation pour les suites</w:t>
      </w:r>
      <w:r w:rsidR="00246AFC" w:rsidRPr="00ED5D4A">
        <w:rPr>
          <w:rFonts w:ascii="Marianne" w:hAnsi="Marianne" w:cs="Times New Roman"/>
          <w:color w:val="000000" w:themeColor="text1"/>
          <w:sz w:val="18"/>
          <w:szCs w:val="18"/>
        </w:rPr>
        <w:t xml:space="preserve"> (capitalisant sur les 2 synthèses ci-dessus)</w:t>
      </w:r>
    </w:p>
    <w:p w14:paraId="1B345820" w14:textId="259F6B48" w:rsidR="00183A97" w:rsidRPr="00183A97" w:rsidRDefault="00183A97" w:rsidP="00183A97">
      <w:pPr>
        <w:pBdr>
          <w:top w:val="single" w:sz="12" w:space="4" w:color="000000"/>
          <w:left w:val="single" w:sz="12" w:space="4" w:color="000000"/>
          <w:bottom w:val="single" w:sz="12" w:space="4" w:color="000000"/>
          <w:right w:val="single" w:sz="12" w:space="4" w:color="000000"/>
        </w:pBdr>
        <w:spacing w:after="0"/>
        <w:jc w:val="both"/>
        <w:rPr>
          <w:rFonts w:ascii="Marianne" w:hAnsi="Marianne" w:cs="Times New Roman"/>
          <w:color w:val="000000" w:themeColor="text1"/>
          <w:sz w:val="18"/>
          <w:szCs w:val="18"/>
        </w:rPr>
      </w:pPr>
      <w:r>
        <w:rPr>
          <w:rFonts w:ascii="Marianne" w:hAnsi="Marianne" w:cs="Times New Roman"/>
          <w:color w:val="000000" w:themeColor="text1"/>
          <w:sz w:val="18"/>
          <w:szCs w:val="18"/>
        </w:rPr>
        <w:t>-</w:t>
      </w:r>
      <w:r w:rsidR="0036466F">
        <w:rPr>
          <w:rFonts w:ascii="Marianne" w:hAnsi="Marianne" w:cs="Times New Roman"/>
          <w:color w:val="000000" w:themeColor="text1"/>
          <w:sz w:val="18"/>
          <w:szCs w:val="18"/>
        </w:rPr>
        <w:t xml:space="preserve"> S</w:t>
      </w:r>
      <w:r w:rsidRPr="00183A97">
        <w:rPr>
          <w:rFonts w:ascii="Marianne" w:hAnsi="Marianne" w:cs="Times New Roman"/>
          <w:color w:val="000000" w:themeColor="text1"/>
          <w:sz w:val="18"/>
          <w:szCs w:val="18"/>
        </w:rPr>
        <w:t>ynthèse communicante de 3 à 5 pages sur le dispositif et ses enseignements clefs</w:t>
      </w:r>
    </w:p>
    <w:p w14:paraId="422583C4" w14:textId="010C5A38" w:rsidR="00183A97" w:rsidRPr="00183A97" w:rsidRDefault="00183A97" w:rsidP="00183A97">
      <w:pPr>
        <w:pBdr>
          <w:top w:val="single" w:sz="12" w:space="4" w:color="000000"/>
          <w:left w:val="single" w:sz="12" w:space="4" w:color="000000"/>
          <w:bottom w:val="single" w:sz="12" w:space="4" w:color="000000"/>
          <w:right w:val="single" w:sz="12" w:space="4" w:color="000000"/>
        </w:pBdr>
        <w:spacing w:after="0"/>
        <w:jc w:val="both"/>
        <w:rPr>
          <w:rFonts w:ascii="Marianne" w:hAnsi="Marianne" w:cs="Times New Roman"/>
          <w:color w:val="000000" w:themeColor="text1"/>
          <w:sz w:val="18"/>
          <w:szCs w:val="18"/>
        </w:rPr>
      </w:pPr>
      <w:r w:rsidRPr="00183A97">
        <w:rPr>
          <w:rFonts w:ascii="Marianne" w:hAnsi="Marianne" w:cs="Times New Roman"/>
          <w:color w:val="000000" w:themeColor="text1"/>
          <w:sz w:val="18"/>
          <w:szCs w:val="18"/>
        </w:rPr>
        <w:t xml:space="preserve">- </w:t>
      </w:r>
      <w:proofErr w:type="spellStart"/>
      <w:r w:rsidRPr="00183A97">
        <w:rPr>
          <w:rFonts w:ascii="Marianne" w:hAnsi="Marianne" w:cs="Times New Roman"/>
          <w:color w:val="000000" w:themeColor="text1"/>
          <w:sz w:val="18"/>
          <w:szCs w:val="18"/>
        </w:rPr>
        <w:t>ppt</w:t>
      </w:r>
      <w:proofErr w:type="spellEnd"/>
      <w:r w:rsidRPr="00183A97">
        <w:rPr>
          <w:rFonts w:ascii="Marianne" w:hAnsi="Marianne" w:cs="Times New Roman"/>
          <w:color w:val="000000" w:themeColor="text1"/>
          <w:sz w:val="18"/>
          <w:szCs w:val="18"/>
        </w:rPr>
        <w:t xml:space="preserve"> calibré sur 20mn de prise de parole pour présenter le dispositif et les retours d’expérience des lauréats</w:t>
      </w:r>
    </w:p>
    <w:p w14:paraId="343CBC43" w14:textId="4D57A0B1" w:rsidR="00183A97" w:rsidRPr="00183A97" w:rsidRDefault="00183A97" w:rsidP="00183A97">
      <w:pPr>
        <w:pBdr>
          <w:top w:val="single" w:sz="12" w:space="4" w:color="000000"/>
          <w:left w:val="single" w:sz="12" w:space="4" w:color="000000"/>
          <w:bottom w:val="single" w:sz="12" w:space="4" w:color="000000"/>
          <w:right w:val="single" w:sz="12" w:space="4" w:color="000000"/>
        </w:pBdr>
        <w:spacing w:after="0"/>
        <w:jc w:val="both"/>
        <w:rPr>
          <w:rFonts w:ascii="Marianne" w:hAnsi="Marianne" w:cs="Times New Roman"/>
          <w:color w:val="000000" w:themeColor="text1"/>
          <w:sz w:val="18"/>
          <w:szCs w:val="18"/>
        </w:rPr>
      </w:pPr>
      <w:r w:rsidRPr="00183A97">
        <w:rPr>
          <w:rFonts w:ascii="Marianne" w:hAnsi="Marianne" w:cs="Times New Roman"/>
          <w:color w:val="000000" w:themeColor="text1"/>
          <w:sz w:val="18"/>
          <w:szCs w:val="18"/>
        </w:rPr>
        <w:t xml:space="preserve">- infographie attrayante et décalée illustrant de manière claire et simplifiée ces enseignements </w:t>
      </w:r>
    </w:p>
    <w:p w14:paraId="0F696D39" w14:textId="02324C85" w:rsidR="4DD4FD55" w:rsidRDefault="00183A97" w:rsidP="4DD4FD55">
      <w:pPr>
        <w:pBdr>
          <w:top w:val="single" w:sz="12" w:space="4" w:color="000000"/>
          <w:left w:val="single" w:sz="12" w:space="4" w:color="000000"/>
          <w:bottom w:val="single" w:sz="12" w:space="4" w:color="000000"/>
          <w:right w:val="single" w:sz="12" w:space="4" w:color="000000"/>
        </w:pBdr>
        <w:spacing w:after="0"/>
        <w:jc w:val="both"/>
        <w:rPr>
          <w:rFonts w:ascii="Marianne" w:hAnsi="Marianne"/>
          <w:color w:val="262626" w:themeColor="text1" w:themeTint="D9"/>
          <w:sz w:val="18"/>
          <w:szCs w:val="18"/>
        </w:rPr>
      </w:pPr>
      <w:r w:rsidRPr="13A0895C">
        <w:rPr>
          <w:rFonts w:ascii="Marianne" w:hAnsi="Marianne" w:cs="Times New Roman"/>
          <w:color w:val="000000" w:themeColor="text1"/>
          <w:sz w:val="18"/>
          <w:szCs w:val="18"/>
        </w:rPr>
        <w:t>-</w:t>
      </w:r>
      <w:r w:rsidR="0036466F" w:rsidRPr="13A0895C">
        <w:rPr>
          <w:rFonts w:ascii="Marianne" w:hAnsi="Marianne" w:cs="Times New Roman"/>
          <w:color w:val="000000" w:themeColor="text1"/>
          <w:sz w:val="18"/>
          <w:szCs w:val="18"/>
        </w:rPr>
        <w:t xml:space="preserve"> </w:t>
      </w:r>
      <w:r w:rsidRPr="13A0895C">
        <w:rPr>
          <w:rFonts w:ascii="Marianne" w:hAnsi="Marianne" w:cs="Times New Roman"/>
          <w:color w:val="000000" w:themeColor="text1"/>
          <w:sz w:val="18"/>
          <w:szCs w:val="18"/>
        </w:rPr>
        <w:t>capsule vidéo originale</w:t>
      </w:r>
      <w:r w:rsidR="1C4F09A0" w:rsidRPr="13A0895C">
        <w:rPr>
          <w:rFonts w:ascii="Marianne" w:hAnsi="Marianne" w:cs="Times New Roman"/>
          <w:color w:val="000000" w:themeColor="text1"/>
          <w:sz w:val="18"/>
          <w:szCs w:val="18"/>
        </w:rPr>
        <w:t xml:space="preserve"> et dynamique</w:t>
      </w:r>
      <w:r w:rsidRPr="13A0895C">
        <w:rPr>
          <w:rFonts w:ascii="Marianne" w:hAnsi="Marianne" w:cs="Times New Roman"/>
          <w:color w:val="000000" w:themeColor="text1"/>
          <w:sz w:val="18"/>
          <w:szCs w:val="18"/>
        </w:rPr>
        <w:t xml:space="preserve"> (ex : format BRUT) reprenant ces mêmes enseignements</w:t>
      </w:r>
    </w:p>
    <w:p w14:paraId="62196388" w14:textId="77777777" w:rsidR="003C1C0D" w:rsidRDefault="003C1C0D" w:rsidP="00387279">
      <w:pPr>
        <w:spacing w:after="0"/>
      </w:pPr>
    </w:p>
    <w:p w14:paraId="23F1D833" w14:textId="77777777" w:rsidR="00A32A36" w:rsidRPr="00ED5D4A" w:rsidRDefault="00A32A36" w:rsidP="00387279">
      <w:pPr>
        <w:spacing w:after="0"/>
      </w:pPr>
    </w:p>
    <w:p w14:paraId="477930FF" w14:textId="14A465E8" w:rsidR="00CD6389" w:rsidRPr="00ED5D4A" w:rsidRDefault="3BC6D641" w:rsidP="005050A4">
      <w:pPr>
        <w:pStyle w:val="Titre2"/>
        <w:spacing w:before="0"/>
      </w:pPr>
      <w:bookmarkStart w:id="9" w:name="_Toc153977562"/>
      <w:r w:rsidRPr="00ED5D4A">
        <w:t xml:space="preserve">Durée, </w:t>
      </w:r>
      <w:r w:rsidR="00384B1B" w:rsidRPr="00ED5D4A">
        <w:t>calendrier</w:t>
      </w:r>
      <w:r w:rsidR="71CBF135" w:rsidRPr="00ED5D4A">
        <w:t>,</w:t>
      </w:r>
      <w:r w:rsidR="00F00527" w:rsidRPr="00ED5D4A">
        <w:t xml:space="preserve"> </w:t>
      </w:r>
      <w:r w:rsidR="00384B1B" w:rsidRPr="00ED5D4A">
        <w:t>livrables</w:t>
      </w:r>
      <w:bookmarkEnd w:id="9"/>
    </w:p>
    <w:p w14:paraId="66892A98" w14:textId="76780350" w:rsidR="00C51819" w:rsidRPr="00ED5D4A" w:rsidRDefault="00C51819" w:rsidP="00392E98">
      <w:pPr>
        <w:pStyle w:val="ADEMEAide"/>
      </w:pPr>
    </w:p>
    <w:p w14:paraId="3D5FDA23" w14:textId="70C9C312" w:rsidR="00CD2B60" w:rsidRPr="006138D1" w:rsidRDefault="3BB40123" w:rsidP="004D2151">
      <w:pPr>
        <w:spacing w:after="0"/>
        <w:jc w:val="both"/>
        <w:rPr>
          <w:rFonts w:ascii="Marianne" w:hAnsi="Marianne"/>
          <w:color w:val="262626" w:themeColor="text1" w:themeTint="D9"/>
          <w:sz w:val="18"/>
          <w:szCs w:val="18"/>
        </w:rPr>
      </w:pPr>
      <w:r w:rsidRPr="006138D1">
        <w:rPr>
          <w:rFonts w:ascii="Marianne" w:hAnsi="Marianne"/>
          <w:color w:val="262626" w:themeColor="text1" w:themeTint="D9"/>
          <w:sz w:val="18"/>
          <w:szCs w:val="18"/>
          <w:u w:val="single"/>
        </w:rPr>
        <w:t>Durée de la prestation</w:t>
      </w:r>
      <w:r w:rsidRPr="006138D1">
        <w:rPr>
          <w:rFonts w:ascii="Marianne" w:hAnsi="Marianne" w:cs="Calibri"/>
          <w:color w:val="262626" w:themeColor="text1" w:themeTint="D9"/>
          <w:sz w:val="18"/>
          <w:szCs w:val="18"/>
        </w:rPr>
        <w:t> </w:t>
      </w:r>
      <w:r w:rsidRPr="006138D1">
        <w:rPr>
          <w:rFonts w:ascii="Marianne" w:hAnsi="Marianne"/>
          <w:color w:val="262626" w:themeColor="text1" w:themeTint="D9"/>
          <w:sz w:val="18"/>
          <w:szCs w:val="18"/>
        </w:rPr>
        <w:t>:</w:t>
      </w:r>
      <w:r w:rsidR="00F00527" w:rsidRPr="006138D1">
        <w:rPr>
          <w:rFonts w:ascii="Marianne" w:hAnsi="Marianne"/>
          <w:color w:val="262626" w:themeColor="text1" w:themeTint="D9"/>
          <w:sz w:val="18"/>
          <w:szCs w:val="18"/>
        </w:rPr>
        <w:t xml:space="preserve"> l</w:t>
      </w:r>
      <w:r w:rsidR="00CD2B60" w:rsidRPr="006138D1">
        <w:rPr>
          <w:rFonts w:ascii="Marianne" w:hAnsi="Marianne"/>
          <w:color w:val="262626" w:themeColor="text1" w:themeTint="D9"/>
          <w:sz w:val="18"/>
          <w:szCs w:val="18"/>
        </w:rPr>
        <w:t>a mission</w:t>
      </w:r>
      <w:r w:rsidR="005F56CE" w:rsidRPr="006138D1">
        <w:rPr>
          <w:rFonts w:ascii="Marianne" w:hAnsi="Marianne"/>
          <w:color w:val="262626" w:themeColor="text1" w:themeTint="D9"/>
          <w:sz w:val="18"/>
          <w:szCs w:val="18"/>
        </w:rPr>
        <w:t xml:space="preserve"> </w:t>
      </w:r>
      <w:r w:rsidR="00DB0DCA" w:rsidRPr="006138D1">
        <w:rPr>
          <w:rFonts w:ascii="Marianne" w:hAnsi="Marianne"/>
          <w:color w:val="262626" w:themeColor="text1" w:themeTint="D9"/>
          <w:sz w:val="18"/>
          <w:szCs w:val="18"/>
        </w:rPr>
        <w:t>a une</w:t>
      </w:r>
      <w:r w:rsidR="005F56CE" w:rsidRPr="006138D1">
        <w:rPr>
          <w:rFonts w:ascii="Marianne" w:hAnsi="Marianne"/>
          <w:color w:val="262626" w:themeColor="text1" w:themeTint="D9"/>
          <w:sz w:val="18"/>
          <w:szCs w:val="18"/>
        </w:rPr>
        <w:t xml:space="preserve"> durée de </w:t>
      </w:r>
      <w:r w:rsidR="00106CE5" w:rsidRPr="006138D1">
        <w:rPr>
          <w:rFonts w:ascii="Marianne" w:hAnsi="Marianne"/>
          <w:color w:val="262626" w:themeColor="text1" w:themeTint="D9"/>
          <w:sz w:val="18"/>
          <w:szCs w:val="18"/>
        </w:rPr>
        <w:t>39</w:t>
      </w:r>
      <w:r w:rsidR="005F56CE" w:rsidRPr="006138D1">
        <w:rPr>
          <w:rFonts w:ascii="Marianne" w:hAnsi="Marianne"/>
          <w:color w:val="262626" w:themeColor="text1" w:themeTint="D9"/>
          <w:sz w:val="18"/>
          <w:szCs w:val="18"/>
        </w:rPr>
        <w:t xml:space="preserve"> mois</w:t>
      </w:r>
      <w:r w:rsidR="002B1448" w:rsidRPr="006138D1">
        <w:rPr>
          <w:rFonts w:ascii="Marianne" w:hAnsi="Marianne"/>
          <w:color w:val="262626" w:themeColor="text1" w:themeTint="D9"/>
          <w:sz w:val="18"/>
          <w:szCs w:val="18"/>
        </w:rPr>
        <w:t>, dont 2 mois de validation par l’ADEME du rapport</w:t>
      </w:r>
      <w:r w:rsidR="00F00527" w:rsidRPr="006138D1">
        <w:rPr>
          <w:rFonts w:ascii="Marianne" w:hAnsi="Marianne"/>
          <w:color w:val="262626" w:themeColor="text1" w:themeTint="D9"/>
          <w:sz w:val="18"/>
          <w:szCs w:val="18"/>
        </w:rPr>
        <w:t xml:space="preserve"> </w:t>
      </w:r>
      <w:r w:rsidR="002B1448" w:rsidRPr="006138D1">
        <w:rPr>
          <w:rFonts w:ascii="Marianne" w:hAnsi="Marianne"/>
          <w:color w:val="262626" w:themeColor="text1" w:themeTint="D9"/>
          <w:sz w:val="18"/>
          <w:szCs w:val="18"/>
        </w:rPr>
        <w:t>final.</w:t>
      </w:r>
    </w:p>
    <w:p w14:paraId="6AECB504" w14:textId="77777777" w:rsidR="0067750C" w:rsidRPr="006138D1" w:rsidRDefault="0067750C" w:rsidP="004D2151">
      <w:pPr>
        <w:spacing w:after="0"/>
        <w:jc w:val="both"/>
        <w:rPr>
          <w:rFonts w:ascii="Marianne" w:hAnsi="Marianne"/>
          <w:color w:val="262626" w:themeColor="text1" w:themeTint="D9"/>
          <w:sz w:val="18"/>
          <w:szCs w:val="18"/>
        </w:rPr>
      </w:pPr>
    </w:p>
    <w:p w14:paraId="69D7DF32" w14:textId="226258A1" w:rsidR="00DD0DC8" w:rsidRPr="006138D1" w:rsidRDefault="00106CE5" w:rsidP="00E654BA">
      <w:pPr>
        <w:pStyle w:val="Paragraphedeliste"/>
        <w:ind w:left="426" w:hanging="284"/>
        <w:rPr>
          <w:rFonts w:ascii="Marianne" w:hAnsi="Marianne"/>
          <w:sz w:val="18"/>
          <w:szCs w:val="18"/>
        </w:rPr>
      </w:pPr>
      <w:r w:rsidRPr="006138D1">
        <w:rPr>
          <w:rFonts w:ascii="Marianne" w:hAnsi="Marianne"/>
          <w:sz w:val="18"/>
          <w:szCs w:val="18"/>
        </w:rPr>
        <w:t>La p</w:t>
      </w:r>
      <w:r w:rsidR="008D6FBF" w:rsidRPr="006138D1">
        <w:rPr>
          <w:rFonts w:ascii="Marianne" w:hAnsi="Marianne"/>
          <w:sz w:val="18"/>
          <w:szCs w:val="18"/>
        </w:rPr>
        <w:t>hase</w:t>
      </w:r>
      <w:r w:rsidRPr="006138D1">
        <w:rPr>
          <w:rFonts w:ascii="Marianne" w:hAnsi="Marianne"/>
          <w:sz w:val="18"/>
          <w:szCs w:val="18"/>
        </w:rPr>
        <w:t xml:space="preserve"> </w:t>
      </w:r>
      <w:r w:rsidR="00407CC3" w:rsidRPr="006138D1">
        <w:rPr>
          <w:rFonts w:ascii="Marianne" w:hAnsi="Marianne"/>
          <w:sz w:val="18"/>
          <w:szCs w:val="18"/>
        </w:rPr>
        <w:t>1 (</w:t>
      </w:r>
      <w:r w:rsidR="007F0C3A" w:rsidRPr="006138D1">
        <w:rPr>
          <w:rFonts w:ascii="Marianne" w:hAnsi="Marianne"/>
          <w:sz w:val="18"/>
          <w:szCs w:val="18"/>
        </w:rPr>
        <w:t>préparation de l’AMI</w:t>
      </w:r>
      <w:r w:rsidR="00407CC3" w:rsidRPr="006138D1">
        <w:rPr>
          <w:rFonts w:ascii="Marianne" w:hAnsi="Marianne"/>
          <w:sz w:val="18"/>
          <w:szCs w:val="18"/>
        </w:rPr>
        <w:t xml:space="preserve">) est prévue sur </w:t>
      </w:r>
      <w:r w:rsidR="00667ABB" w:rsidRPr="006138D1">
        <w:rPr>
          <w:rFonts w:ascii="Marianne" w:hAnsi="Marianne"/>
          <w:sz w:val="18"/>
          <w:szCs w:val="18"/>
        </w:rPr>
        <w:t xml:space="preserve">11 mois, </w:t>
      </w:r>
    </w:p>
    <w:p w14:paraId="728B8B25" w14:textId="530DEB3E" w:rsidR="00DD0DC8" w:rsidRPr="006138D1" w:rsidRDefault="00237F55" w:rsidP="00E654BA">
      <w:pPr>
        <w:pStyle w:val="Paragraphedeliste"/>
        <w:ind w:left="426" w:hanging="284"/>
        <w:rPr>
          <w:rFonts w:ascii="Marianne" w:hAnsi="Marianne"/>
          <w:sz w:val="18"/>
          <w:szCs w:val="18"/>
        </w:rPr>
      </w:pPr>
      <w:r w:rsidRPr="006138D1">
        <w:rPr>
          <w:rFonts w:ascii="Marianne" w:hAnsi="Marianne"/>
          <w:sz w:val="18"/>
          <w:szCs w:val="18"/>
        </w:rPr>
        <w:t>La</w:t>
      </w:r>
      <w:r w:rsidR="00667ABB" w:rsidRPr="006138D1">
        <w:rPr>
          <w:rFonts w:ascii="Marianne" w:hAnsi="Marianne"/>
          <w:sz w:val="18"/>
          <w:szCs w:val="18"/>
        </w:rPr>
        <w:t xml:space="preserve"> p</w:t>
      </w:r>
      <w:r w:rsidR="008D6FBF" w:rsidRPr="006138D1">
        <w:rPr>
          <w:rFonts w:ascii="Marianne" w:hAnsi="Marianne"/>
          <w:sz w:val="18"/>
          <w:szCs w:val="18"/>
        </w:rPr>
        <w:t>hase</w:t>
      </w:r>
      <w:r w:rsidR="00667ABB" w:rsidRPr="006138D1">
        <w:rPr>
          <w:rFonts w:ascii="Marianne" w:hAnsi="Marianne"/>
          <w:sz w:val="18"/>
          <w:szCs w:val="18"/>
        </w:rPr>
        <w:t xml:space="preserve"> 2 (accompagnement des porteurs) est prévue </w:t>
      </w:r>
      <w:r w:rsidR="00DB0DCA" w:rsidRPr="006138D1">
        <w:rPr>
          <w:rFonts w:ascii="Marianne" w:hAnsi="Marianne"/>
          <w:sz w:val="18"/>
          <w:szCs w:val="18"/>
        </w:rPr>
        <w:t xml:space="preserve">sur </w:t>
      </w:r>
      <w:r w:rsidR="005F56CE" w:rsidRPr="006138D1">
        <w:rPr>
          <w:rFonts w:ascii="Marianne" w:hAnsi="Marianne"/>
          <w:sz w:val="18"/>
          <w:szCs w:val="18"/>
        </w:rPr>
        <w:t>1</w:t>
      </w:r>
      <w:r w:rsidR="00106CE5" w:rsidRPr="006138D1">
        <w:rPr>
          <w:rFonts w:ascii="Marianne" w:hAnsi="Marianne"/>
          <w:sz w:val="18"/>
          <w:szCs w:val="18"/>
        </w:rPr>
        <w:t>8</w:t>
      </w:r>
      <w:r w:rsidR="00A628B5" w:rsidRPr="006138D1">
        <w:rPr>
          <w:rFonts w:ascii="Marianne" w:hAnsi="Marianne"/>
          <w:sz w:val="18"/>
          <w:szCs w:val="18"/>
        </w:rPr>
        <w:t xml:space="preserve"> </w:t>
      </w:r>
      <w:r w:rsidR="005F56CE" w:rsidRPr="006138D1">
        <w:rPr>
          <w:rFonts w:ascii="Marianne" w:hAnsi="Marianne"/>
          <w:sz w:val="18"/>
          <w:szCs w:val="18"/>
        </w:rPr>
        <w:t>mois</w:t>
      </w:r>
      <w:r w:rsidR="009F77C0" w:rsidRPr="006138D1">
        <w:rPr>
          <w:rFonts w:ascii="Marianne" w:hAnsi="Marianne"/>
          <w:sz w:val="18"/>
          <w:szCs w:val="18"/>
        </w:rPr>
        <w:t>.</w:t>
      </w:r>
      <w:r w:rsidR="004808AC" w:rsidRPr="006138D1">
        <w:rPr>
          <w:rFonts w:ascii="Marianne" w:hAnsi="Marianne"/>
          <w:sz w:val="18"/>
          <w:szCs w:val="18"/>
        </w:rPr>
        <w:t xml:space="preserve"> </w:t>
      </w:r>
    </w:p>
    <w:p w14:paraId="38C6D63A" w14:textId="2223B217" w:rsidR="00772173" w:rsidRPr="006138D1" w:rsidRDefault="00DD0DC8">
      <w:pPr>
        <w:pStyle w:val="Paragraphedeliste"/>
        <w:ind w:left="426" w:hanging="284"/>
        <w:jc w:val="both"/>
        <w:rPr>
          <w:rFonts w:ascii="Marianne" w:hAnsi="Marianne"/>
          <w:color w:val="262626" w:themeColor="text1" w:themeTint="D9"/>
          <w:sz w:val="18"/>
          <w:szCs w:val="18"/>
        </w:rPr>
      </w:pPr>
      <w:r w:rsidRPr="006138D1">
        <w:rPr>
          <w:rFonts w:ascii="Marianne" w:hAnsi="Marianne"/>
          <w:sz w:val="18"/>
          <w:szCs w:val="18"/>
        </w:rPr>
        <w:t>La phase 3</w:t>
      </w:r>
      <w:r w:rsidR="00190698" w:rsidRPr="006138D1">
        <w:rPr>
          <w:rFonts w:ascii="Marianne" w:hAnsi="Marianne"/>
          <w:sz w:val="18"/>
          <w:szCs w:val="18"/>
        </w:rPr>
        <w:t xml:space="preserve"> permettra de rédiger </w:t>
      </w:r>
      <w:r w:rsidR="008D6FBF" w:rsidRPr="006138D1" w:rsidDel="001A56A8">
        <w:rPr>
          <w:rFonts w:ascii="Marianne" w:hAnsi="Marianne"/>
          <w:sz w:val="18"/>
          <w:szCs w:val="18"/>
        </w:rPr>
        <w:t>l</w:t>
      </w:r>
      <w:r w:rsidR="008D6FBF" w:rsidRPr="006138D1" w:rsidDel="00316C12">
        <w:rPr>
          <w:rFonts w:ascii="Marianne" w:hAnsi="Marianne"/>
          <w:sz w:val="18"/>
          <w:szCs w:val="18"/>
        </w:rPr>
        <w:t>es</w:t>
      </w:r>
      <w:r w:rsidR="008D6FBF" w:rsidRPr="006138D1">
        <w:rPr>
          <w:rFonts w:ascii="Marianne" w:hAnsi="Marianne"/>
          <w:sz w:val="18"/>
          <w:szCs w:val="18"/>
        </w:rPr>
        <w:t xml:space="preserve"> bilans </w:t>
      </w:r>
      <w:r w:rsidR="00442AB9" w:rsidRPr="006138D1">
        <w:rPr>
          <w:rFonts w:ascii="Marianne" w:hAnsi="Marianne"/>
          <w:sz w:val="18"/>
          <w:szCs w:val="18"/>
        </w:rPr>
        <w:t xml:space="preserve">ainsi que </w:t>
      </w:r>
      <w:r w:rsidR="74A31549" w:rsidRPr="006138D1">
        <w:rPr>
          <w:rFonts w:ascii="Marianne" w:hAnsi="Marianne"/>
          <w:sz w:val="18"/>
          <w:szCs w:val="18"/>
        </w:rPr>
        <w:t>le rapport</w:t>
      </w:r>
      <w:r w:rsidR="00334F05" w:rsidRPr="006138D1">
        <w:rPr>
          <w:rFonts w:ascii="Marianne" w:hAnsi="Marianne"/>
          <w:sz w:val="18"/>
          <w:szCs w:val="18"/>
        </w:rPr>
        <w:t xml:space="preserve"> </w:t>
      </w:r>
      <w:r w:rsidR="7E24526B" w:rsidRPr="006138D1">
        <w:rPr>
          <w:rFonts w:ascii="Marianne" w:hAnsi="Marianne"/>
          <w:sz w:val="18"/>
          <w:szCs w:val="18"/>
        </w:rPr>
        <w:t>final</w:t>
      </w:r>
      <w:r w:rsidR="008453F6" w:rsidRPr="006138D1">
        <w:rPr>
          <w:rFonts w:ascii="Marianne" w:hAnsi="Marianne"/>
          <w:sz w:val="18"/>
          <w:szCs w:val="18"/>
        </w:rPr>
        <w:t xml:space="preserve">, </w:t>
      </w:r>
      <w:r w:rsidR="003E6C39" w:rsidRPr="006138D1">
        <w:rPr>
          <w:rFonts w:ascii="Marianne" w:hAnsi="Marianne"/>
          <w:sz w:val="18"/>
          <w:szCs w:val="18"/>
        </w:rPr>
        <w:t xml:space="preserve">cette phase </w:t>
      </w:r>
      <w:r w:rsidR="008453F6" w:rsidRPr="006138D1">
        <w:rPr>
          <w:rFonts w:ascii="Marianne" w:hAnsi="Marianne"/>
          <w:sz w:val="18"/>
          <w:szCs w:val="18"/>
        </w:rPr>
        <w:t>est prévue</w:t>
      </w:r>
      <w:r w:rsidR="002B770C" w:rsidRPr="006138D1">
        <w:rPr>
          <w:rFonts w:ascii="Marianne" w:hAnsi="Marianne"/>
          <w:sz w:val="18"/>
          <w:szCs w:val="18"/>
        </w:rPr>
        <w:t xml:space="preserve"> sur 1</w:t>
      </w:r>
      <w:r w:rsidR="00C15DC0" w:rsidRPr="006138D1">
        <w:rPr>
          <w:rFonts w:ascii="Marianne" w:hAnsi="Marianne"/>
          <w:sz w:val="18"/>
          <w:szCs w:val="18"/>
        </w:rPr>
        <w:t>0</w:t>
      </w:r>
      <w:r w:rsidR="002B770C" w:rsidRPr="006138D1">
        <w:rPr>
          <w:rFonts w:ascii="Marianne" w:hAnsi="Marianne"/>
          <w:sz w:val="18"/>
          <w:szCs w:val="18"/>
        </w:rPr>
        <w:t xml:space="preserve"> mois</w:t>
      </w:r>
      <w:r w:rsidR="00C15DC0" w:rsidRPr="006138D1">
        <w:rPr>
          <w:rFonts w:ascii="Marianne" w:hAnsi="Marianne"/>
          <w:sz w:val="18"/>
          <w:szCs w:val="18"/>
        </w:rPr>
        <w:t>.</w:t>
      </w:r>
    </w:p>
    <w:p w14:paraId="2D202116" w14:textId="77777777" w:rsidR="004E685A" w:rsidRDefault="004E685A" w:rsidP="4EE0648C">
      <w:pPr>
        <w:pStyle w:val="ADEMEAide"/>
        <w:ind w:left="0" w:firstLine="0"/>
        <w:rPr>
          <w:b/>
          <w:bCs/>
        </w:rPr>
      </w:pPr>
    </w:p>
    <w:p w14:paraId="038E5CBB" w14:textId="3475FAB7" w:rsidR="00C03B8A" w:rsidRDefault="0067750C" w:rsidP="4EE0648C">
      <w:pPr>
        <w:pStyle w:val="ADEMEAide"/>
        <w:ind w:left="0" w:firstLine="0"/>
        <w:rPr>
          <w:b/>
        </w:rPr>
      </w:pPr>
      <w:r w:rsidRPr="006138D1">
        <w:rPr>
          <w:b/>
          <w:bCs/>
        </w:rPr>
        <w:t>L</w:t>
      </w:r>
      <w:r w:rsidR="25471E7C" w:rsidRPr="006138D1">
        <w:rPr>
          <w:b/>
          <w:bCs/>
        </w:rPr>
        <w:t>e</w:t>
      </w:r>
      <w:r w:rsidR="25471E7C" w:rsidRPr="006138D1">
        <w:rPr>
          <w:b/>
        </w:rPr>
        <w:t xml:space="preserve"> prestataire proposera un planning prévisionnel </w:t>
      </w:r>
      <w:r w:rsidR="00FB55A8" w:rsidRPr="006138D1">
        <w:rPr>
          <w:b/>
        </w:rPr>
        <w:t xml:space="preserve">de 39 mois </w:t>
      </w:r>
      <w:r w:rsidR="25471E7C" w:rsidRPr="006138D1">
        <w:rPr>
          <w:b/>
        </w:rPr>
        <w:t>décrivant les principales étapes de la prestation.</w:t>
      </w:r>
      <w:r w:rsidR="003B1584">
        <w:rPr>
          <w:b/>
        </w:rPr>
        <w:t xml:space="preserve"> </w:t>
      </w:r>
    </w:p>
    <w:p w14:paraId="23058DFA" w14:textId="6B700F71" w:rsidR="25471E7C" w:rsidRPr="006138D1" w:rsidRDefault="00C03B8A" w:rsidP="4EE0648C">
      <w:pPr>
        <w:pStyle w:val="ADEMEAide"/>
        <w:ind w:left="0" w:firstLine="0"/>
        <w:rPr>
          <w:b/>
        </w:rPr>
      </w:pPr>
      <w:r>
        <w:rPr>
          <w:b/>
        </w:rPr>
        <w:t>Cependant, l</w:t>
      </w:r>
      <w:r w:rsidR="00064DE3">
        <w:rPr>
          <w:b/>
        </w:rPr>
        <w:t xml:space="preserve">e solde de la prestation </w:t>
      </w:r>
      <w:r w:rsidR="003B1584">
        <w:rPr>
          <w:b/>
        </w:rPr>
        <w:t xml:space="preserve">pourra être </w:t>
      </w:r>
      <w:r w:rsidR="00064DE3">
        <w:rPr>
          <w:b/>
        </w:rPr>
        <w:t xml:space="preserve">anticipé avant </w:t>
      </w:r>
      <w:r>
        <w:rPr>
          <w:b/>
        </w:rPr>
        <w:t>le terme de la durée prévisionnelle.</w:t>
      </w:r>
    </w:p>
    <w:p w14:paraId="55AB400E" w14:textId="77777777" w:rsidR="004D2151" w:rsidRPr="006138D1" w:rsidRDefault="004D2151" w:rsidP="00392E98">
      <w:pPr>
        <w:pStyle w:val="ADEMEAide"/>
      </w:pPr>
    </w:p>
    <w:p w14:paraId="15401E05" w14:textId="34E0D7D6" w:rsidR="0078364C" w:rsidRPr="00DB5DAB" w:rsidRDefault="0078364C" w:rsidP="00DB5DAB">
      <w:pPr>
        <w:spacing w:after="0"/>
        <w:jc w:val="both"/>
        <w:rPr>
          <w:rFonts w:ascii="Marianne" w:hAnsi="Marianne"/>
          <w:color w:val="262626" w:themeColor="text1" w:themeTint="D9"/>
          <w:sz w:val="18"/>
          <w:szCs w:val="18"/>
          <w:u w:val="single"/>
        </w:rPr>
      </w:pPr>
      <w:r w:rsidRPr="00DB5DAB">
        <w:rPr>
          <w:rFonts w:ascii="Marianne" w:hAnsi="Marianne"/>
          <w:color w:val="262626" w:themeColor="text1" w:themeTint="D9"/>
          <w:sz w:val="18"/>
          <w:szCs w:val="18"/>
          <w:u w:val="single"/>
        </w:rPr>
        <w:lastRenderedPageBreak/>
        <w:t>Récapitulatif des livrables</w:t>
      </w:r>
      <w:r w:rsidR="00546A77" w:rsidRPr="00DB5DAB">
        <w:rPr>
          <w:rFonts w:ascii="Marianne" w:hAnsi="Marianne"/>
          <w:color w:val="262626" w:themeColor="text1" w:themeTint="D9"/>
          <w:sz w:val="18"/>
          <w:szCs w:val="18"/>
          <w:u w:val="single"/>
        </w:rPr>
        <w:t xml:space="preserve"> : </w:t>
      </w:r>
    </w:p>
    <w:p w14:paraId="36C9546D" w14:textId="76E6B81C" w:rsidR="004D2151" w:rsidRPr="00DB5DAB" w:rsidRDefault="004D2151" w:rsidP="00DB5DAB">
      <w:pPr>
        <w:spacing w:after="0"/>
        <w:rPr>
          <w:sz w:val="18"/>
          <w:szCs w:val="18"/>
        </w:rPr>
      </w:pPr>
    </w:p>
    <w:p w14:paraId="28DEBAF6" w14:textId="77777777" w:rsidR="00802C72" w:rsidRPr="006138D1" w:rsidRDefault="62488ED0" w:rsidP="00802C72">
      <w:pPr>
        <w:spacing w:after="0"/>
        <w:jc w:val="both"/>
        <w:rPr>
          <w:rFonts w:ascii="Marianne" w:hAnsi="Marianne"/>
          <w:color w:val="262626" w:themeColor="text1" w:themeTint="D9"/>
          <w:sz w:val="18"/>
          <w:szCs w:val="18"/>
        </w:rPr>
      </w:pPr>
      <w:r w:rsidRPr="006138D1">
        <w:rPr>
          <w:rFonts w:ascii="Marianne" w:hAnsi="Marianne"/>
          <w:color w:val="262626" w:themeColor="text1" w:themeTint="D9"/>
          <w:sz w:val="18"/>
          <w:szCs w:val="18"/>
        </w:rPr>
        <w:t>Dans le tableau ci-dessous, le “mois 1” s’entend 1 mois après la notification d</w:t>
      </w:r>
      <w:r w:rsidR="3B2CF341" w:rsidRPr="006138D1">
        <w:rPr>
          <w:rFonts w:ascii="Marianne" w:hAnsi="Marianne"/>
          <w:color w:val="262626" w:themeColor="text1" w:themeTint="D9"/>
          <w:sz w:val="18"/>
          <w:szCs w:val="18"/>
        </w:rPr>
        <w:t>u marché</w:t>
      </w:r>
      <w:r w:rsidRPr="006138D1">
        <w:rPr>
          <w:rFonts w:ascii="Marianne" w:hAnsi="Marianne"/>
          <w:color w:val="262626" w:themeColor="text1" w:themeTint="D9"/>
          <w:sz w:val="18"/>
          <w:szCs w:val="18"/>
        </w:rPr>
        <w:t xml:space="preserve"> issu de cette</w:t>
      </w:r>
      <w:r w:rsidR="004D2151" w:rsidRPr="006138D1">
        <w:rPr>
          <w:rFonts w:ascii="Marianne" w:hAnsi="Marianne"/>
          <w:color w:val="262626" w:themeColor="text1" w:themeTint="D9"/>
          <w:sz w:val="18"/>
          <w:szCs w:val="18"/>
        </w:rPr>
        <w:t xml:space="preserve"> </w:t>
      </w:r>
      <w:r w:rsidRPr="006138D1">
        <w:rPr>
          <w:rFonts w:ascii="Marianne" w:hAnsi="Marianne"/>
          <w:color w:val="262626" w:themeColor="text1" w:themeTint="D9"/>
          <w:sz w:val="18"/>
          <w:szCs w:val="18"/>
        </w:rPr>
        <w:t>consultation.</w:t>
      </w:r>
    </w:p>
    <w:p w14:paraId="4D56FBD3" w14:textId="55A98E8D" w:rsidR="00802C72" w:rsidRPr="00ED5D4A" w:rsidRDefault="00802C72" w:rsidP="0053CCA6">
      <w:pPr>
        <w:pStyle w:val="ADEMEAide"/>
        <w:ind w:left="0" w:firstLine="0"/>
      </w:pPr>
    </w:p>
    <w:tbl>
      <w:tblPr>
        <w:tblStyle w:val="Grilledutableau"/>
        <w:tblW w:w="0" w:type="auto"/>
        <w:jc w:val="center"/>
        <w:tblLook w:val="04A0" w:firstRow="1" w:lastRow="0" w:firstColumn="1" w:lastColumn="0" w:noHBand="0" w:noVBand="1"/>
      </w:tblPr>
      <w:tblGrid>
        <w:gridCol w:w="1555"/>
        <w:gridCol w:w="6237"/>
        <w:gridCol w:w="1701"/>
      </w:tblGrid>
      <w:tr w:rsidR="0053CCA6" w:rsidRPr="00ED5D4A" w14:paraId="395A6BBB" w14:textId="77777777" w:rsidTr="4DD4FD55">
        <w:trPr>
          <w:trHeight w:val="57"/>
          <w:jc w:val="center"/>
        </w:trPr>
        <w:tc>
          <w:tcPr>
            <w:tcW w:w="1555" w:type="dxa"/>
            <w:shd w:val="clear" w:color="auto" w:fill="EEECE1" w:themeFill="background2"/>
            <w:vAlign w:val="center"/>
          </w:tcPr>
          <w:p w14:paraId="36F544CC" w14:textId="604C94F4" w:rsidR="0053CCA6" w:rsidRPr="00ED5D4A" w:rsidRDefault="0053CCA6" w:rsidP="0053CCA6">
            <w:pPr>
              <w:pStyle w:val="ADEMEAide"/>
            </w:pPr>
            <w:r w:rsidRPr="00ED5D4A">
              <w:t>Phase</w:t>
            </w:r>
          </w:p>
        </w:tc>
        <w:tc>
          <w:tcPr>
            <w:tcW w:w="6237" w:type="dxa"/>
            <w:shd w:val="clear" w:color="auto" w:fill="EEECE1" w:themeFill="background2"/>
            <w:vAlign w:val="center"/>
          </w:tcPr>
          <w:p w14:paraId="3BF3AF19" w14:textId="2CDEBDAF" w:rsidR="0053CCA6" w:rsidRPr="00ED5D4A" w:rsidRDefault="0053CCA6" w:rsidP="0053CCA6">
            <w:pPr>
              <w:pStyle w:val="ADEMEAide"/>
            </w:pPr>
            <w:r w:rsidRPr="00ED5D4A">
              <w:t>Livrables</w:t>
            </w:r>
          </w:p>
        </w:tc>
        <w:tc>
          <w:tcPr>
            <w:tcW w:w="1701" w:type="dxa"/>
            <w:shd w:val="clear" w:color="auto" w:fill="EEECE1" w:themeFill="background2"/>
            <w:vAlign w:val="center"/>
          </w:tcPr>
          <w:p w14:paraId="64F98F9A" w14:textId="6F585C61" w:rsidR="0053CCA6" w:rsidRPr="00ED5D4A" w:rsidRDefault="003F7F9E" w:rsidP="1B97D5D9">
            <w:pPr>
              <w:pStyle w:val="ADEMEAide"/>
              <w:ind w:left="34" w:firstLine="0"/>
              <w:jc w:val="center"/>
            </w:pPr>
            <w:r w:rsidRPr="00ED5D4A">
              <w:t>N</w:t>
            </w:r>
            <w:r w:rsidR="003C60BB" w:rsidRPr="00ED5D4A">
              <w:t xml:space="preserve">ombre de mois après notification </w:t>
            </w:r>
          </w:p>
        </w:tc>
      </w:tr>
      <w:tr w:rsidR="0053CCA6" w:rsidRPr="00ED5D4A" w14:paraId="446337C6" w14:textId="77777777" w:rsidTr="4DD4FD55">
        <w:trPr>
          <w:trHeight w:val="57"/>
          <w:jc w:val="center"/>
        </w:trPr>
        <w:tc>
          <w:tcPr>
            <w:tcW w:w="1555" w:type="dxa"/>
            <w:vAlign w:val="center"/>
          </w:tcPr>
          <w:p w14:paraId="0FED048A" w14:textId="2E33E3B3" w:rsidR="0053CCA6" w:rsidRPr="00ED5D4A" w:rsidRDefault="0053CCA6" w:rsidP="0053CCA6">
            <w:pPr>
              <w:pStyle w:val="ADEMEAide"/>
            </w:pPr>
          </w:p>
          <w:p w14:paraId="4553857C" w14:textId="0A3AFF27" w:rsidR="0053CCA6" w:rsidRPr="00ED5D4A" w:rsidRDefault="0053CCA6" w:rsidP="0053CCA6">
            <w:pPr>
              <w:pStyle w:val="ADEMEAide"/>
            </w:pPr>
            <w:r w:rsidRPr="00ED5D4A">
              <w:t>Phase 1</w:t>
            </w:r>
          </w:p>
        </w:tc>
        <w:tc>
          <w:tcPr>
            <w:tcW w:w="6237" w:type="dxa"/>
            <w:vAlign w:val="center"/>
          </w:tcPr>
          <w:p w14:paraId="16F36DFF" w14:textId="40B084E7" w:rsidR="00AA0F1C" w:rsidRPr="00ED5D4A" w:rsidRDefault="00AA0F1C" w:rsidP="0053CCA6">
            <w:pPr>
              <w:spacing w:after="0"/>
              <w:jc w:val="both"/>
              <w:rPr>
                <w:rFonts w:ascii="Marianne" w:hAnsi="Marianne"/>
                <w:color w:val="262626" w:themeColor="text1" w:themeTint="D9"/>
                <w:sz w:val="18"/>
                <w:szCs w:val="18"/>
              </w:rPr>
            </w:pPr>
            <w:r w:rsidRPr="00ED5D4A">
              <w:rPr>
                <w:rFonts w:ascii="Marianne" w:hAnsi="Marianne"/>
                <w:color w:val="262626" w:themeColor="text1" w:themeTint="D9"/>
                <w:sz w:val="18"/>
                <w:szCs w:val="18"/>
              </w:rPr>
              <w:t>Rapport d’avancement n°1</w:t>
            </w:r>
          </w:p>
          <w:p w14:paraId="595891D1" w14:textId="6342DBB4" w:rsidR="0053CCA6" w:rsidRPr="00ED5D4A" w:rsidRDefault="0053CCA6" w:rsidP="0053CCA6">
            <w:pPr>
              <w:spacing w:after="0"/>
              <w:jc w:val="both"/>
              <w:rPr>
                <w:rFonts w:ascii="Marianne" w:hAnsi="Marianne"/>
                <w:color w:val="262626" w:themeColor="text1" w:themeTint="D9"/>
                <w:sz w:val="18"/>
                <w:szCs w:val="18"/>
              </w:rPr>
            </w:pPr>
            <w:r w:rsidRPr="00ED5D4A">
              <w:rPr>
                <w:rFonts w:ascii="Marianne" w:hAnsi="Marianne"/>
                <w:color w:val="262626" w:themeColor="text1" w:themeTint="D9"/>
                <w:sz w:val="18"/>
                <w:szCs w:val="18"/>
              </w:rPr>
              <w:t>- Synthèse et évaluation des sessions de sensibilisation</w:t>
            </w:r>
          </w:p>
          <w:p w14:paraId="4F6C1D83" w14:textId="5791CBAE" w:rsidR="0053CCA6" w:rsidRPr="00ED5D4A" w:rsidRDefault="0053CCA6" w:rsidP="0053CCA6">
            <w:pPr>
              <w:spacing w:after="0"/>
              <w:jc w:val="both"/>
              <w:rPr>
                <w:rFonts w:ascii="Marianne" w:hAnsi="Marianne"/>
                <w:color w:val="262626" w:themeColor="text1" w:themeTint="D9"/>
                <w:sz w:val="18"/>
                <w:szCs w:val="18"/>
              </w:rPr>
            </w:pPr>
            <w:r w:rsidRPr="00ED5D4A">
              <w:rPr>
                <w:rFonts w:ascii="Marianne" w:hAnsi="Marianne"/>
                <w:color w:val="262626" w:themeColor="text1" w:themeTint="D9"/>
                <w:sz w:val="18"/>
                <w:szCs w:val="18"/>
              </w:rPr>
              <w:t>- Identité visuelle de l’AMI</w:t>
            </w:r>
          </w:p>
          <w:p w14:paraId="01B136D4" w14:textId="03D1225A" w:rsidR="0053CCA6" w:rsidRPr="00ED5D4A" w:rsidRDefault="0053CCA6" w:rsidP="0053CCA6">
            <w:pPr>
              <w:spacing w:after="0"/>
              <w:jc w:val="both"/>
              <w:rPr>
                <w:rFonts w:ascii="Marianne" w:hAnsi="Marianne"/>
                <w:color w:val="262626" w:themeColor="text1" w:themeTint="D9"/>
                <w:sz w:val="18"/>
                <w:szCs w:val="18"/>
              </w:rPr>
            </w:pPr>
            <w:r w:rsidRPr="00ED5D4A">
              <w:rPr>
                <w:rFonts w:ascii="Marianne" w:hAnsi="Marianne"/>
                <w:color w:val="262626" w:themeColor="text1" w:themeTint="D9"/>
                <w:sz w:val="18"/>
                <w:szCs w:val="18"/>
              </w:rPr>
              <w:t>- Liste des candidatures de l’AMI et compte rendu du jury de sélection</w:t>
            </w:r>
          </w:p>
        </w:tc>
        <w:tc>
          <w:tcPr>
            <w:tcW w:w="1701" w:type="dxa"/>
            <w:vAlign w:val="center"/>
          </w:tcPr>
          <w:p w14:paraId="400FB56A" w14:textId="2D958252" w:rsidR="0053CCA6" w:rsidRPr="00ED5D4A" w:rsidRDefault="0053CCA6" w:rsidP="0053CCA6">
            <w:pPr>
              <w:pStyle w:val="ADEMEAide"/>
            </w:pPr>
            <w:r w:rsidRPr="00ED5D4A">
              <w:t>Mois 11</w:t>
            </w:r>
          </w:p>
        </w:tc>
      </w:tr>
      <w:tr w:rsidR="0053CCA6" w:rsidRPr="00ED5D4A" w14:paraId="2B75AE6A" w14:textId="77777777" w:rsidTr="4DD4FD55">
        <w:trPr>
          <w:trHeight w:val="57"/>
          <w:jc w:val="center"/>
        </w:trPr>
        <w:tc>
          <w:tcPr>
            <w:tcW w:w="1555" w:type="dxa"/>
            <w:vAlign w:val="center"/>
          </w:tcPr>
          <w:p w14:paraId="16F00AF6" w14:textId="2B3EEF40" w:rsidR="0053CCA6" w:rsidRPr="00ED5D4A" w:rsidRDefault="0053CCA6" w:rsidP="0053CCA6">
            <w:pPr>
              <w:pStyle w:val="ADEMEAide"/>
            </w:pPr>
            <w:r w:rsidRPr="00ED5D4A">
              <w:t>Phase 2</w:t>
            </w:r>
          </w:p>
        </w:tc>
        <w:tc>
          <w:tcPr>
            <w:tcW w:w="6237" w:type="dxa"/>
            <w:vAlign w:val="center"/>
          </w:tcPr>
          <w:p w14:paraId="2AD0AD1F" w14:textId="77777777" w:rsidR="00C816D6" w:rsidRPr="00ED5D4A" w:rsidRDefault="00AA0F1C" w:rsidP="00C816D6">
            <w:pPr>
              <w:spacing w:after="0"/>
              <w:jc w:val="both"/>
              <w:rPr>
                <w:rFonts w:ascii="Marianne" w:hAnsi="Marianne"/>
                <w:color w:val="262626" w:themeColor="text1" w:themeTint="D9"/>
                <w:sz w:val="18"/>
                <w:szCs w:val="18"/>
              </w:rPr>
            </w:pPr>
            <w:r w:rsidRPr="00ED5D4A">
              <w:rPr>
                <w:rFonts w:ascii="Marianne" w:hAnsi="Marianne"/>
                <w:color w:val="262626" w:themeColor="text1" w:themeTint="D9"/>
                <w:sz w:val="18"/>
                <w:szCs w:val="18"/>
              </w:rPr>
              <w:t>Rapport d’avancement n°</w:t>
            </w:r>
            <w:r w:rsidR="00C816D6" w:rsidRPr="00ED5D4A">
              <w:rPr>
                <w:rFonts w:ascii="Marianne" w:hAnsi="Marianne"/>
                <w:color w:val="262626" w:themeColor="text1" w:themeTint="D9"/>
                <w:sz w:val="18"/>
                <w:szCs w:val="18"/>
              </w:rPr>
              <w:t>2</w:t>
            </w:r>
          </w:p>
          <w:p w14:paraId="20965965" w14:textId="7CB2E097" w:rsidR="0053CCA6" w:rsidRPr="00FA427D" w:rsidRDefault="077BBB1B" w:rsidP="4DD4FD55">
            <w:pPr>
              <w:spacing w:after="0"/>
              <w:jc w:val="both"/>
              <w:rPr>
                <w:rFonts w:ascii="Marianne" w:hAnsi="Marianne"/>
                <w:sz w:val="18"/>
                <w:szCs w:val="18"/>
              </w:rPr>
            </w:pPr>
            <w:r w:rsidRPr="00FA427D">
              <w:rPr>
                <w:rFonts w:ascii="Marianne" w:hAnsi="Marianne"/>
                <w:sz w:val="18"/>
                <w:szCs w:val="18"/>
                <w:u w:val="single"/>
              </w:rPr>
              <w:t>Partie 1 </w:t>
            </w:r>
            <w:r w:rsidR="7D67F73C" w:rsidRPr="00FA427D">
              <w:rPr>
                <w:rFonts w:ascii="Marianne" w:hAnsi="Marianne"/>
                <w:sz w:val="18"/>
                <w:szCs w:val="18"/>
                <w:u w:val="single"/>
              </w:rPr>
              <w:t xml:space="preserve">de la phase 2 </w:t>
            </w:r>
            <w:r w:rsidRPr="00FA427D">
              <w:rPr>
                <w:rFonts w:ascii="Marianne" w:hAnsi="Marianne"/>
                <w:sz w:val="18"/>
                <w:szCs w:val="18"/>
                <w:u w:val="single"/>
              </w:rPr>
              <w:t>:</w:t>
            </w:r>
          </w:p>
          <w:p w14:paraId="31A1C5D1" w14:textId="1DFDCF11" w:rsidR="0053CCA6" w:rsidRPr="00ED5D4A" w:rsidRDefault="0053CCA6" w:rsidP="0053CCA6">
            <w:pPr>
              <w:spacing w:after="0"/>
              <w:jc w:val="both"/>
              <w:rPr>
                <w:rFonts w:ascii="Marianne" w:hAnsi="Marianne"/>
                <w:color w:val="000000" w:themeColor="text1"/>
                <w:sz w:val="18"/>
                <w:szCs w:val="18"/>
              </w:rPr>
            </w:pPr>
            <w:r w:rsidRPr="00ED5D4A">
              <w:rPr>
                <w:rFonts w:ascii="Marianne" w:hAnsi="Marianne"/>
                <w:color w:val="000000" w:themeColor="text1"/>
                <w:sz w:val="18"/>
                <w:szCs w:val="18"/>
              </w:rPr>
              <w:t xml:space="preserve">- Fiches récapitulatives pour chaque Expé URBA </w:t>
            </w:r>
            <w:proofErr w:type="spellStart"/>
            <w:r w:rsidRPr="00ED5D4A">
              <w:rPr>
                <w:rFonts w:ascii="Marianne" w:hAnsi="Marianne"/>
                <w:color w:val="000000" w:themeColor="text1"/>
                <w:sz w:val="18"/>
                <w:szCs w:val="18"/>
              </w:rPr>
              <w:t>SanTé</w:t>
            </w:r>
            <w:proofErr w:type="spellEnd"/>
            <w:r w:rsidRPr="00ED5D4A">
              <w:rPr>
                <w:rFonts w:ascii="Marianne" w:hAnsi="Marianne"/>
                <w:color w:val="000000" w:themeColor="text1"/>
                <w:sz w:val="18"/>
                <w:szCs w:val="18"/>
              </w:rPr>
              <w:t xml:space="preserve"> (fiches EAS) de l’ADEME (</w:t>
            </w:r>
            <w:proofErr w:type="spellStart"/>
            <w:r w:rsidRPr="00ED5D4A">
              <w:rPr>
                <w:rFonts w:ascii="Marianne" w:hAnsi="Marianne"/>
                <w:color w:val="000000" w:themeColor="text1"/>
                <w:sz w:val="18"/>
                <w:szCs w:val="18"/>
              </w:rPr>
              <w:t>cf</w:t>
            </w:r>
            <w:proofErr w:type="spellEnd"/>
            <w:r w:rsidRPr="00ED5D4A">
              <w:rPr>
                <w:rFonts w:ascii="Marianne" w:hAnsi="Marianne"/>
                <w:color w:val="000000" w:themeColor="text1"/>
                <w:sz w:val="18"/>
                <w:szCs w:val="18"/>
              </w:rPr>
              <w:t xml:space="preserve"> annexe </w:t>
            </w:r>
            <w:r w:rsidR="00724173" w:rsidRPr="00ED5D4A">
              <w:rPr>
                <w:rFonts w:ascii="Marianne" w:hAnsi="Marianne"/>
                <w:color w:val="000000" w:themeColor="text1"/>
                <w:sz w:val="18"/>
                <w:szCs w:val="18"/>
              </w:rPr>
              <w:t>1</w:t>
            </w:r>
            <w:r w:rsidRPr="00ED5D4A">
              <w:rPr>
                <w:rFonts w:ascii="Marianne" w:hAnsi="Marianne"/>
                <w:color w:val="000000" w:themeColor="text1"/>
                <w:sz w:val="18"/>
                <w:szCs w:val="18"/>
              </w:rPr>
              <w:t>)</w:t>
            </w:r>
            <w:r w:rsidR="003E518F" w:rsidRPr="00ED5D4A">
              <w:rPr>
                <w:rFonts w:ascii="Marianne" w:hAnsi="Marianne"/>
                <w:color w:val="000000" w:themeColor="text1"/>
                <w:sz w:val="18"/>
                <w:szCs w:val="18"/>
              </w:rPr>
              <w:t xml:space="preserve"> intégrant les é</w:t>
            </w:r>
            <w:r w:rsidR="00DA6210" w:rsidRPr="00ED5D4A">
              <w:rPr>
                <w:rFonts w:ascii="Marianne" w:hAnsi="Marianne"/>
                <w:color w:val="262626" w:themeColor="text1" w:themeTint="D9"/>
                <w:sz w:val="18"/>
                <w:szCs w:val="18"/>
              </w:rPr>
              <w:t>léments de communication</w:t>
            </w:r>
            <w:r w:rsidR="003E518F" w:rsidRPr="00ED5D4A">
              <w:rPr>
                <w:rFonts w:ascii="Marianne" w:hAnsi="Marianne"/>
                <w:color w:val="262626" w:themeColor="text1" w:themeTint="D9"/>
                <w:sz w:val="18"/>
                <w:szCs w:val="18"/>
              </w:rPr>
              <w:t xml:space="preserve"> clef</w:t>
            </w:r>
            <w:r w:rsidR="00DA6210" w:rsidRPr="00ED5D4A">
              <w:rPr>
                <w:rFonts w:ascii="Marianne" w:hAnsi="Marianne"/>
                <w:color w:val="262626" w:themeColor="text1" w:themeTint="D9"/>
                <w:sz w:val="18"/>
                <w:szCs w:val="18"/>
              </w:rPr>
              <w:t xml:space="preserve"> sur chaque projet</w:t>
            </w:r>
            <w:r w:rsidR="00DA6210" w:rsidRPr="00ED5D4A">
              <w:rPr>
                <w:rFonts w:ascii="Marianne" w:hAnsi="Marianne" w:cs="Calibri"/>
                <w:color w:val="262626" w:themeColor="text1" w:themeTint="D9"/>
                <w:sz w:val="18"/>
                <w:szCs w:val="18"/>
              </w:rPr>
              <w:t> </w:t>
            </w:r>
            <w:r w:rsidR="00DA6210" w:rsidRPr="00ED5D4A">
              <w:rPr>
                <w:rFonts w:ascii="Marianne" w:hAnsi="Marianne"/>
                <w:color w:val="262626" w:themeColor="text1" w:themeTint="D9"/>
                <w:sz w:val="18"/>
                <w:szCs w:val="18"/>
              </w:rPr>
              <w:t xml:space="preserve">: titre, </w:t>
            </w:r>
            <w:proofErr w:type="spellStart"/>
            <w:r w:rsidR="00DA6210" w:rsidRPr="00ED5D4A">
              <w:rPr>
                <w:rFonts w:ascii="Marianne" w:hAnsi="Marianne"/>
                <w:i/>
                <w:iCs/>
                <w:color w:val="262626" w:themeColor="text1" w:themeTint="D9"/>
                <w:sz w:val="18"/>
                <w:szCs w:val="18"/>
              </w:rPr>
              <w:t>punchline</w:t>
            </w:r>
            <w:proofErr w:type="spellEnd"/>
            <w:r w:rsidR="00DA6210" w:rsidRPr="00ED5D4A">
              <w:rPr>
                <w:rFonts w:ascii="Marianne" w:hAnsi="Marianne"/>
                <w:color w:val="262626" w:themeColor="text1" w:themeTint="D9"/>
                <w:sz w:val="18"/>
                <w:szCs w:val="18"/>
              </w:rPr>
              <w:t>, résumé, et 2 temps forts minimum (avec textes et photos descriptives)</w:t>
            </w:r>
          </w:p>
          <w:p w14:paraId="1725403D" w14:textId="2E3B15A0" w:rsidR="0053CCA6" w:rsidRPr="00ED5D4A" w:rsidRDefault="0053CCA6" w:rsidP="0053CCA6">
            <w:pPr>
              <w:spacing w:after="0"/>
              <w:jc w:val="both"/>
              <w:rPr>
                <w:rFonts w:ascii="Marianne" w:hAnsi="Marianne"/>
                <w:color w:val="262626" w:themeColor="text1" w:themeTint="D9"/>
                <w:sz w:val="18"/>
                <w:szCs w:val="18"/>
              </w:rPr>
            </w:pPr>
            <w:r w:rsidRPr="00ED5D4A">
              <w:rPr>
                <w:rFonts w:ascii="Marianne" w:hAnsi="Marianne"/>
                <w:color w:val="262626" w:themeColor="text1" w:themeTint="D9"/>
                <w:sz w:val="18"/>
                <w:szCs w:val="18"/>
              </w:rPr>
              <w:t xml:space="preserve">- Etat d'avancement des accompagnements collectif et individuel avec mise en avant sur les points bloquants et les points remarquables. </w:t>
            </w:r>
          </w:p>
          <w:p w14:paraId="5F611E49" w14:textId="6D805B1B" w:rsidR="0053CCA6" w:rsidRPr="00ED5D4A" w:rsidRDefault="0053CCA6" w:rsidP="0053CCA6">
            <w:pPr>
              <w:spacing w:after="0"/>
              <w:jc w:val="both"/>
              <w:rPr>
                <w:rFonts w:ascii="Marianne" w:hAnsi="Marianne"/>
                <w:color w:val="262626" w:themeColor="text1" w:themeTint="D9"/>
                <w:sz w:val="18"/>
                <w:szCs w:val="18"/>
              </w:rPr>
            </w:pPr>
            <w:r w:rsidRPr="00ED5D4A">
              <w:rPr>
                <w:rFonts w:ascii="Marianne" w:hAnsi="Marianne"/>
                <w:color w:val="262626" w:themeColor="text1" w:themeTint="D9"/>
                <w:sz w:val="18"/>
                <w:szCs w:val="18"/>
              </w:rPr>
              <w:t>- CR des ateliers de lancement et de mobilisation n°</w:t>
            </w:r>
            <w:r w:rsidR="003E518F" w:rsidRPr="00ED5D4A">
              <w:rPr>
                <w:rFonts w:ascii="Marianne" w:hAnsi="Marianne"/>
                <w:color w:val="262626" w:themeColor="text1" w:themeTint="D9"/>
                <w:sz w:val="18"/>
                <w:szCs w:val="18"/>
              </w:rPr>
              <w:t>1</w:t>
            </w:r>
            <w:r w:rsidRPr="00ED5D4A">
              <w:rPr>
                <w:rFonts w:ascii="Marianne" w:hAnsi="Marianne"/>
                <w:color w:val="262626" w:themeColor="text1" w:themeTint="D9"/>
                <w:sz w:val="18"/>
                <w:szCs w:val="18"/>
              </w:rPr>
              <w:t xml:space="preserve"> (ordre du jour, supports des présentations et remontée des points clefs abordés)</w:t>
            </w:r>
          </w:p>
          <w:p w14:paraId="4318EC6C" w14:textId="77777777" w:rsidR="0053CCA6" w:rsidRPr="00ED5D4A" w:rsidRDefault="0053CCA6" w:rsidP="0053CCA6">
            <w:pPr>
              <w:spacing w:after="0"/>
              <w:jc w:val="both"/>
              <w:rPr>
                <w:rFonts w:ascii="Marianne" w:hAnsi="Marianne"/>
                <w:color w:val="262626" w:themeColor="text1" w:themeTint="D9"/>
                <w:sz w:val="18"/>
                <w:szCs w:val="18"/>
              </w:rPr>
            </w:pPr>
          </w:p>
          <w:p w14:paraId="19885760" w14:textId="686F7B40" w:rsidR="00C816D6" w:rsidRPr="00ED5D4A" w:rsidRDefault="00C816D6" w:rsidP="1B97D5D9">
            <w:pPr>
              <w:pBdr>
                <w:top w:val="single" w:sz="4" w:space="1" w:color="auto"/>
              </w:pBdr>
              <w:spacing w:after="0"/>
              <w:jc w:val="both"/>
              <w:rPr>
                <w:rFonts w:ascii="Marianne" w:hAnsi="Marianne"/>
                <w:color w:val="262626" w:themeColor="text1" w:themeTint="D9"/>
                <w:sz w:val="18"/>
                <w:szCs w:val="18"/>
              </w:rPr>
            </w:pPr>
            <w:r w:rsidRPr="00ED5D4A">
              <w:rPr>
                <w:rFonts w:ascii="Marianne" w:hAnsi="Marianne"/>
                <w:color w:val="262626" w:themeColor="text1" w:themeTint="D9"/>
                <w:sz w:val="18"/>
                <w:szCs w:val="18"/>
              </w:rPr>
              <w:t>Rapport d’avancement n°3</w:t>
            </w:r>
          </w:p>
          <w:p w14:paraId="4B76FBFB" w14:textId="0DD7FEF5" w:rsidR="0053CCA6" w:rsidRPr="00ED5D4A" w:rsidRDefault="0053CCA6" w:rsidP="0053CCA6">
            <w:pPr>
              <w:pStyle w:val="ADEMEAide"/>
              <w:ind w:left="0" w:firstLine="0"/>
              <w:rPr>
                <w:u w:val="single"/>
              </w:rPr>
            </w:pPr>
            <w:r w:rsidRPr="00ED5D4A">
              <w:rPr>
                <w:u w:val="single"/>
              </w:rPr>
              <w:t>Partie 2 </w:t>
            </w:r>
            <w:r w:rsidR="00C816D6" w:rsidRPr="00ED5D4A">
              <w:rPr>
                <w:u w:val="single"/>
              </w:rPr>
              <w:t xml:space="preserve">de la phase </w:t>
            </w:r>
            <w:proofErr w:type="gramStart"/>
            <w:r w:rsidR="00C816D6" w:rsidRPr="00ED5D4A">
              <w:rPr>
                <w:u w:val="single"/>
              </w:rPr>
              <w:t>2</w:t>
            </w:r>
            <w:r w:rsidRPr="00ED5D4A">
              <w:rPr>
                <w:u w:val="single"/>
              </w:rPr>
              <w:t>:</w:t>
            </w:r>
            <w:proofErr w:type="gramEnd"/>
          </w:p>
          <w:p w14:paraId="237E84D0" w14:textId="13DC0E8E" w:rsidR="0053CCA6" w:rsidRPr="00ED5D4A" w:rsidRDefault="0053CCA6" w:rsidP="0053CCA6">
            <w:pPr>
              <w:spacing w:after="0"/>
              <w:jc w:val="both"/>
              <w:rPr>
                <w:rFonts w:ascii="Marianne" w:hAnsi="Marianne"/>
                <w:color w:val="000000" w:themeColor="text1"/>
                <w:sz w:val="18"/>
                <w:szCs w:val="18"/>
              </w:rPr>
            </w:pPr>
            <w:r w:rsidRPr="00ED5D4A">
              <w:rPr>
                <w:rFonts w:ascii="Marianne" w:hAnsi="Marianne"/>
                <w:color w:val="000000" w:themeColor="text1"/>
                <w:sz w:val="18"/>
                <w:szCs w:val="18"/>
              </w:rPr>
              <w:t xml:space="preserve">- Fiches récapitulatives mise à jour pour chaque Expé URBA </w:t>
            </w:r>
            <w:proofErr w:type="spellStart"/>
            <w:r w:rsidRPr="00ED5D4A">
              <w:rPr>
                <w:rFonts w:ascii="Marianne" w:hAnsi="Marianne"/>
                <w:color w:val="000000" w:themeColor="text1"/>
                <w:sz w:val="18"/>
                <w:szCs w:val="18"/>
              </w:rPr>
              <w:t>SanTé</w:t>
            </w:r>
            <w:proofErr w:type="spellEnd"/>
            <w:r w:rsidRPr="00ED5D4A">
              <w:rPr>
                <w:rFonts w:ascii="Marianne" w:hAnsi="Marianne"/>
                <w:color w:val="000000" w:themeColor="text1"/>
                <w:sz w:val="18"/>
                <w:szCs w:val="18"/>
              </w:rPr>
              <w:t xml:space="preserve"> (fiches EAS) de l’ADEME (</w:t>
            </w:r>
            <w:proofErr w:type="spellStart"/>
            <w:r w:rsidRPr="00ED5D4A">
              <w:rPr>
                <w:rFonts w:ascii="Marianne" w:hAnsi="Marianne"/>
                <w:color w:val="000000" w:themeColor="text1"/>
                <w:sz w:val="18"/>
                <w:szCs w:val="18"/>
              </w:rPr>
              <w:t>cf</w:t>
            </w:r>
            <w:proofErr w:type="spellEnd"/>
            <w:r w:rsidRPr="00ED5D4A">
              <w:rPr>
                <w:rFonts w:ascii="Marianne" w:hAnsi="Marianne"/>
                <w:color w:val="000000" w:themeColor="text1"/>
                <w:sz w:val="18"/>
                <w:szCs w:val="18"/>
              </w:rPr>
              <w:t xml:space="preserve"> annexe </w:t>
            </w:r>
            <w:r w:rsidR="00724173" w:rsidRPr="00ED5D4A">
              <w:rPr>
                <w:rFonts w:ascii="Marianne" w:hAnsi="Marianne"/>
                <w:color w:val="000000" w:themeColor="text1"/>
                <w:sz w:val="18"/>
                <w:szCs w:val="18"/>
              </w:rPr>
              <w:t>1</w:t>
            </w:r>
            <w:r w:rsidRPr="00ED5D4A">
              <w:rPr>
                <w:rFonts w:ascii="Marianne" w:hAnsi="Marianne"/>
                <w:color w:val="000000" w:themeColor="text1"/>
                <w:sz w:val="18"/>
                <w:szCs w:val="18"/>
              </w:rPr>
              <w:t xml:space="preserve">) </w:t>
            </w:r>
          </w:p>
          <w:p w14:paraId="09512775" w14:textId="77777777" w:rsidR="0053CCA6" w:rsidRPr="00ED5D4A" w:rsidRDefault="0053CCA6" w:rsidP="0053CCA6">
            <w:pPr>
              <w:spacing w:after="0"/>
              <w:jc w:val="both"/>
              <w:rPr>
                <w:rFonts w:ascii="Marianne" w:hAnsi="Marianne"/>
                <w:color w:val="262626" w:themeColor="text1" w:themeTint="D9"/>
                <w:sz w:val="18"/>
                <w:szCs w:val="18"/>
              </w:rPr>
            </w:pPr>
            <w:r w:rsidRPr="00ED5D4A">
              <w:rPr>
                <w:rFonts w:ascii="Marianne" w:hAnsi="Marianne"/>
                <w:color w:val="262626" w:themeColor="text1" w:themeTint="D9"/>
                <w:sz w:val="18"/>
                <w:szCs w:val="18"/>
              </w:rPr>
              <w:t xml:space="preserve">- Etat d'avancement des accompagnements collectif et individuel avec mise en avant sur les points bloquants et les points remarquables. </w:t>
            </w:r>
          </w:p>
          <w:p w14:paraId="479B56E7" w14:textId="643D5D00" w:rsidR="0053CCA6" w:rsidRPr="00ED5D4A" w:rsidRDefault="0053CCA6" w:rsidP="0053CCA6">
            <w:pPr>
              <w:spacing w:after="0"/>
              <w:jc w:val="both"/>
              <w:rPr>
                <w:rFonts w:ascii="Marianne" w:hAnsi="Marianne"/>
                <w:color w:val="262626" w:themeColor="text1" w:themeTint="D9"/>
                <w:sz w:val="18"/>
                <w:szCs w:val="18"/>
              </w:rPr>
            </w:pPr>
            <w:r w:rsidRPr="00ED5D4A">
              <w:rPr>
                <w:rFonts w:ascii="Marianne" w:hAnsi="Marianne"/>
                <w:color w:val="262626" w:themeColor="text1" w:themeTint="D9"/>
                <w:sz w:val="18"/>
                <w:szCs w:val="18"/>
              </w:rPr>
              <w:t>- CR des ateliers de mobilisation n°2, et de la restitution finale (ordre du jour, supports des présentations et remontée des points clefs abordés)</w:t>
            </w:r>
          </w:p>
          <w:p w14:paraId="24B5FD4B" w14:textId="3BDC566D" w:rsidR="0053CCA6" w:rsidRPr="00ED5D4A" w:rsidRDefault="0053CCA6" w:rsidP="0053CCA6">
            <w:pPr>
              <w:pStyle w:val="ADEMEAide"/>
              <w:ind w:left="0" w:firstLine="0"/>
            </w:pPr>
          </w:p>
        </w:tc>
        <w:tc>
          <w:tcPr>
            <w:tcW w:w="1701" w:type="dxa"/>
            <w:vAlign w:val="center"/>
          </w:tcPr>
          <w:p w14:paraId="70968A3E" w14:textId="43AABE93" w:rsidR="0053CCA6" w:rsidRPr="00ED5D4A" w:rsidRDefault="0053CCA6" w:rsidP="0053CCA6">
            <w:pPr>
              <w:pStyle w:val="ADEMEAide"/>
            </w:pPr>
            <w:r w:rsidRPr="00ED5D4A">
              <w:t>Mois 21</w:t>
            </w:r>
          </w:p>
          <w:p w14:paraId="6CF17BE6" w14:textId="77777777" w:rsidR="0053CCA6" w:rsidRPr="00ED5D4A" w:rsidRDefault="0053CCA6" w:rsidP="0053CCA6">
            <w:pPr>
              <w:pStyle w:val="ADEMEAide"/>
            </w:pPr>
          </w:p>
          <w:p w14:paraId="1E6404F6" w14:textId="77777777" w:rsidR="0053CCA6" w:rsidRPr="00ED5D4A" w:rsidRDefault="0053CCA6" w:rsidP="0053CCA6">
            <w:pPr>
              <w:pStyle w:val="ADEMEAide"/>
            </w:pPr>
          </w:p>
          <w:p w14:paraId="1985ED74" w14:textId="77777777" w:rsidR="0053CCA6" w:rsidRPr="00ED5D4A" w:rsidRDefault="0053CCA6" w:rsidP="0053CCA6">
            <w:pPr>
              <w:pStyle w:val="ADEMEAide"/>
            </w:pPr>
          </w:p>
          <w:p w14:paraId="2F614664" w14:textId="77777777" w:rsidR="0053CCA6" w:rsidRPr="00ED5D4A" w:rsidRDefault="0053CCA6" w:rsidP="0053CCA6">
            <w:pPr>
              <w:pStyle w:val="ADEMEAide"/>
            </w:pPr>
          </w:p>
          <w:p w14:paraId="0CE11A94" w14:textId="77777777" w:rsidR="0053CCA6" w:rsidRPr="00ED5D4A" w:rsidRDefault="0053CCA6" w:rsidP="0053CCA6">
            <w:pPr>
              <w:pStyle w:val="ADEMEAide"/>
            </w:pPr>
          </w:p>
          <w:p w14:paraId="517BA0D8" w14:textId="77777777" w:rsidR="0053CCA6" w:rsidRPr="00ED5D4A" w:rsidRDefault="0053CCA6" w:rsidP="0053CCA6">
            <w:pPr>
              <w:pStyle w:val="ADEMEAide"/>
            </w:pPr>
          </w:p>
          <w:p w14:paraId="3661877E" w14:textId="77777777" w:rsidR="0053CCA6" w:rsidRPr="00ED5D4A" w:rsidRDefault="0053CCA6" w:rsidP="0053CCA6">
            <w:pPr>
              <w:pStyle w:val="ADEMEAide"/>
            </w:pPr>
          </w:p>
          <w:p w14:paraId="5D755B6B" w14:textId="77777777" w:rsidR="0053CCA6" w:rsidRPr="00ED5D4A" w:rsidRDefault="0053CCA6" w:rsidP="0053CCA6">
            <w:pPr>
              <w:pStyle w:val="ADEMEAide"/>
            </w:pPr>
          </w:p>
          <w:p w14:paraId="2D056C23" w14:textId="77777777" w:rsidR="0053CCA6" w:rsidRPr="00ED5D4A" w:rsidRDefault="0053CCA6" w:rsidP="0053CCA6">
            <w:pPr>
              <w:pStyle w:val="ADEMEAide"/>
            </w:pPr>
          </w:p>
          <w:p w14:paraId="11D010FA" w14:textId="77777777" w:rsidR="0053CCA6" w:rsidRPr="00ED5D4A" w:rsidRDefault="0053CCA6" w:rsidP="0053CCA6">
            <w:pPr>
              <w:pStyle w:val="ADEMEAide"/>
            </w:pPr>
          </w:p>
          <w:p w14:paraId="11AA481E" w14:textId="77777777" w:rsidR="0053CCA6" w:rsidRPr="00ED5D4A" w:rsidRDefault="0053CCA6" w:rsidP="0053CCA6">
            <w:pPr>
              <w:pStyle w:val="ADEMEAide"/>
            </w:pPr>
          </w:p>
          <w:p w14:paraId="6FCCABBF" w14:textId="0B748C16" w:rsidR="0053CCA6" w:rsidRPr="00ED5D4A" w:rsidRDefault="0053CCA6" w:rsidP="0053CCA6">
            <w:pPr>
              <w:pStyle w:val="ADEMEAide"/>
            </w:pPr>
            <w:r w:rsidRPr="00ED5D4A">
              <w:t>Mois 33</w:t>
            </w:r>
          </w:p>
          <w:p w14:paraId="0D2B5B88" w14:textId="77777777" w:rsidR="0053CCA6" w:rsidRPr="00ED5D4A" w:rsidRDefault="0053CCA6" w:rsidP="0053CCA6">
            <w:pPr>
              <w:pStyle w:val="ADEMEAide"/>
            </w:pPr>
          </w:p>
          <w:p w14:paraId="7746246A" w14:textId="77777777" w:rsidR="0053CCA6" w:rsidRPr="00ED5D4A" w:rsidRDefault="0053CCA6" w:rsidP="0053CCA6">
            <w:pPr>
              <w:pStyle w:val="ADEMEAide"/>
            </w:pPr>
          </w:p>
          <w:p w14:paraId="37748FF8" w14:textId="77777777" w:rsidR="0053CCA6" w:rsidRPr="00ED5D4A" w:rsidRDefault="0053CCA6" w:rsidP="0053CCA6">
            <w:pPr>
              <w:pStyle w:val="ADEMEAide"/>
            </w:pPr>
          </w:p>
          <w:p w14:paraId="7603653A" w14:textId="77777777" w:rsidR="0053CCA6" w:rsidRPr="00ED5D4A" w:rsidRDefault="0053CCA6" w:rsidP="0053CCA6">
            <w:pPr>
              <w:pStyle w:val="ADEMEAide"/>
            </w:pPr>
          </w:p>
          <w:p w14:paraId="0FC7D218" w14:textId="77777777" w:rsidR="0053CCA6" w:rsidRPr="00ED5D4A" w:rsidRDefault="0053CCA6" w:rsidP="0053CCA6">
            <w:pPr>
              <w:pStyle w:val="ADEMEAide"/>
            </w:pPr>
          </w:p>
          <w:p w14:paraId="5417487A" w14:textId="77777777" w:rsidR="0053CCA6" w:rsidRPr="00ED5D4A" w:rsidRDefault="0053CCA6" w:rsidP="0053CCA6">
            <w:pPr>
              <w:pStyle w:val="ADEMEAide"/>
            </w:pPr>
          </w:p>
          <w:p w14:paraId="036AB227" w14:textId="0410B071" w:rsidR="0053CCA6" w:rsidRPr="00ED5D4A" w:rsidRDefault="0053CCA6" w:rsidP="0053CCA6">
            <w:pPr>
              <w:pStyle w:val="ADEMEAide"/>
            </w:pPr>
          </w:p>
        </w:tc>
      </w:tr>
      <w:tr w:rsidR="0053CCA6" w:rsidRPr="00ED5D4A" w14:paraId="61860D3C" w14:textId="77777777" w:rsidTr="4DD4FD55">
        <w:trPr>
          <w:trHeight w:val="57"/>
          <w:jc w:val="center"/>
        </w:trPr>
        <w:tc>
          <w:tcPr>
            <w:tcW w:w="1555" w:type="dxa"/>
            <w:vAlign w:val="center"/>
          </w:tcPr>
          <w:p w14:paraId="6531E1EF" w14:textId="4BFBA92F" w:rsidR="0053CCA6" w:rsidRPr="00ED5D4A" w:rsidRDefault="0053CCA6" w:rsidP="0053CCA6">
            <w:pPr>
              <w:pStyle w:val="ADEMEAide"/>
            </w:pPr>
            <w:r w:rsidRPr="00ED5D4A">
              <w:t>Phase 3</w:t>
            </w:r>
          </w:p>
        </w:tc>
        <w:tc>
          <w:tcPr>
            <w:tcW w:w="6237" w:type="dxa"/>
            <w:vAlign w:val="center"/>
          </w:tcPr>
          <w:p w14:paraId="65A7C789" w14:textId="1F0B14D7" w:rsidR="00C816D6" w:rsidRPr="00ED5D4A" w:rsidRDefault="00C816D6" w:rsidP="0053CCA6">
            <w:pPr>
              <w:spacing w:after="0"/>
              <w:jc w:val="both"/>
              <w:rPr>
                <w:rFonts w:ascii="Marianne" w:hAnsi="Marianne"/>
                <w:color w:val="000000" w:themeColor="text1"/>
                <w:sz w:val="18"/>
                <w:szCs w:val="18"/>
              </w:rPr>
            </w:pPr>
            <w:r w:rsidRPr="00ED5D4A">
              <w:rPr>
                <w:rFonts w:ascii="Marianne" w:hAnsi="Marianne"/>
                <w:color w:val="000000" w:themeColor="text1"/>
                <w:sz w:val="18"/>
                <w:szCs w:val="18"/>
              </w:rPr>
              <w:t xml:space="preserve">Rapport final </w:t>
            </w:r>
          </w:p>
          <w:p w14:paraId="2F02934D" w14:textId="77777777" w:rsidR="0036466F" w:rsidRPr="0036466F" w:rsidRDefault="0036466F" w:rsidP="0036466F">
            <w:pPr>
              <w:spacing w:after="0"/>
              <w:jc w:val="both"/>
              <w:rPr>
                <w:rFonts w:ascii="Marianne" w:hAnsi="Marianne"/>
                <w:color w:val="000000" w:themeColor="text1"/>
                <w:sz w:val="18"/>
                <w:szCs w:val="18"/>
              </w:rPr>
            </w:pPr>
            <w:r w:rsidRPr="0036466F">
              <w:rPr>
                <w:rFonts w:ascii="Marianne" w:hAnsi="Marianne"/>
                <w:color w:val="000000" w:themeColor="text1"/>
                <w:sz w:val="18"/>
                <w:szCs w:val="18"/>
              </w:rPr>
              <w:t xml:space="preserve">- Synthèse de l’évaluation des impacts de chaque Expé URBA </w:t>
            </w:r>
            <w:proofErr w:type="spellStart"/>
            <w:r w:rsidRPr="0036466F">
              <w:rPr>
                <w:rFonts w:ascii="Marianne" w:hAnsi="Marianne"/>
                <w:color w:val="000000" w:themeColor="text1"/>
                <w:sz w:val="18"/>
                <w:szCs w:val="18"/>
              </w:rPr>
              <w:t>SanTé</w:t>
            </w:r>
            <w:proofErr w:type="spellEnd"/>
            <w:r w:rsidRPr="0036466F">
              <w:rPr>
                <w:rFonts w:ascii="Marianne" w:hAnsi="Marianne"/>
                <w:color w:val="000000" w:themeColor="text1"/>
                <w:sz w:val="18"/>
                <w:szCs w:val="18"/>
              </w:rPr>
              <w:t xml:space="preserve"> 2</w:t>
            </w:r>
          </w:p>
          <w:p w14:paraId="10D9C44C" w14:textId="77777777" w:rsidR="0036466F" w:rsidRPr="0036466F" w:rsidRDefault="0036466F" w:rsidP="0036466F">
            <w:pPr>
              <w:spacing w:after="0"/>
              <w:jc w:val="both"/>
              <w:rPr>
                <w:rFonts w:ascii="Marianne" w:hAnsi="Marianne"/>
                <w:color w:val="000000" w:themeColor="text1"/>
                <w:sz w:val="18"/>
                <w:szCs w:val="18"/>
              </w:rPr>
            </w:pPr>
            <w:r w:rsidRPr="0036466F">
              <w:rPr>
                <w:rFonts w:ascii="Marianne" w:hAnsi="Marianne"/>
                <w:color w:val="000000" w:themeColor="text1"/>
                <w:sz w:val="18"/>
                <w:szCs w:val="18"/>
              </w:rPr>
              <w:t>- Synthèses de l’appréciation du dispositif par les lauréats et par le comité de pilotage élargi</w:t>
            </w:r>
          </w:p>
          <w:p w14:paraId="0D4C4A7D" w14:textId="77777777" w:rsidR="0053CCA6" w:rsidRPr="00ED5D4A" w:rsidRDefault="0053CCA6" w:rsidP="0053CCA6">
            <w:pPr>
              <w:spacing w:after="0"/>
              <w:jc w:val="both"/>
              <w:rPr>
                <w:rFonts w:ascii="Marianne" w:hAnsi="Marianne"/>
                <w:color w:val="000000" w:themeColor="text1"/>
                <w:sz w:val="18"/>
                <w:szCs w:val="18"/>
              </w:rPr>
            </w:pPr>
            <w:r w:rsidRPr="00ED5D4A">
              <w:rPr>
                <w:rFonts w:ascii="Marianne" w:hAnsi="Marianne"/>
                <w:color w:val="000000" w:themeColor="text1"/>
                <w:sz w:val="18"/>
                <w:szCs w:val="18"/>
              </w:rPr>
              <w:t>- Note synthétique de préconisation pour les suites (capitalisant sur les 2 synthèses ci-dessus)</w:t>
            </w:r>
          </w:p>
          <w:p w14:paraId="42D25DB3" w14:textId="77777777" w:rsidR="0036466F" w:rsidRPr="0036466F" w:rsidRDefault="0036466F" w:rsidP="0036466F">
            <w:pPr>
              <w:spacing w:after="0"/>
              <w:jc w:val="both"/>
              <w:rPr>
                <w:rFonts w:ascii="Marianne" w:hAnsi="Marianne"/>
                <w:color w:val="000000" w:themeColor="text1"/>
                <w:sz w:val="18"/>
                <w:szCs w:val="18"/>
              </w:rPr>
            </w:pPr>
            <w:r w:rsidRPr="0036466F">
              <w:rPr>
                <w:rFonts w:ascii="Marianne" w:hAnsi="Marianne"/>
                <w:color w:val="000000" w:themeColor="text1"/>
                <w:sz w:val="18"/>
                <w:szCs w:val="18"/>
              </w:rPr>
              <w:t>- Synthèse communicante de 3 à 5 pages sur le dispositif et ses enseignements clefs</w:t>
            </w:r>
          </w:p>
          <w:p w14:paraId="1B617006" w14:textId="77777777" w:rsidR="0036466F" w:rsidRPr="0036466F" w:rsidRDefault="0036466F" w:rsidP="0036466F">
            <w:pPr>
              <w:spacing w:after="0"/>
              <w:jc w:val="both"/>
              <w:rPr>
                <w:rFonts w:ascii="Marianne" w:hAnsi="Marianne"/>
                <w:color w:val="000000" w:themeColor="text1"/>
                <w:sz w:val="18"/>
                <w:szCs w:val="18"/>
              </w:rPr>
            </w:pPr>
            <w:r w:rsidRPr="0036466F">
              <w:rPr>
                <w:rFonts w:ascii="Marianne" w:hAnsi="Marianne"/>
                <w:color w:val="000000" w:themeColor="text1"/>
                <w:sz w:val="18"/>
                <w:szCs w:val="18"/>
              </w:rPr>
              <w:t xml:space="preserve">- </w:t>
            </w:r>
            <w:proofErr w:type="spellStart"/>
            <w:r w:rsidRPr="0036466F">
              <w:rPr>
                <w:rFonts w:ascii="Marianne" w:hAnsi="Marianne"/>
                <w:color w:val="000000" w:themeColor="text1"/>
                <w:sz w:val="18"/>
                <w:szCs w:val="18"/>
              </w:rPr>
              <w:t>ppt</w:t>
            </w:r>
            <w:proofErr w:type="spellEnd"/>
            <w:r w:rsidRPr="0036466F">
              <w:rPr>
                <w:rFonts w:ascii="Marianne" w:hAnsi="Marianne"/>
                <w:color w:val="000000" w:themeColor="text1"/>
                <w:sz w:val="18"/>
                <w:szCs w:val="18"/>
              </w:rPr>
              <w:t xml:space="preserve"> calibré sur 20mn de prise de parole pour présenter le dispositif et les retours d’expérience des lauréats</w:t>
            </w:r>
          </w:p>
          <w:p w14:paraId="04136169" w14:textId="77777777" w:rsidR="0036466F" w:rsidRPr="0036466F" w:rsidRDefault="0036466F" w:rsidP="0036466F">
            <w:pPr>
              <w:spacing w:after="0"/>
              <w:jc w:val="both"/>
              <w:rPr>
                <w:rFonts w:ascii="Marianne" w:hAnsi="Marianne"/>
                <w:color w:val="000000" w:themeColor="text1"/>
                <w:sz w:val="18"/>
                <w:szCs w:val="18"/>
              </w:rPr>
            </w:pPr>
            <w:r w:rsidRPr="0036466F">
              <w:rPr>
                <w:rFonts w:ascii="Marianne" w:hAnsi="Marianne"/>
                <w:color w:val="000000" w:themeColor="text1"/>
                <w:sz w:val="18"/>
                <w:szCs w:val="18"/>
              </w:rPr>
              <w:t xml:space="preserve">- infographie attrayante et décalée illustrant de manière claire et simplifiée ces enseignements </w:t>
            </w:r>
          </w:p>
          <w:p w14:paraId="0B28C2F8" w14:textId="725BFB24" w:rsidR="0036466F" w:rsidRDefault="0036466F" w:rsidP="0036466F">
            <w:pPr>
              <w:spacing w:after="0"/>
              <w:jc w:val="both"/>
              <w:rPr>
                <w:rFonts w:ascii="Marianne" w:hAnsi="Marianne"/>
                <w:color w:val="000000" w:themeColor="text1"/>
                <w:sz w:val="18"/>
                <w:szCs w:val="18"/>
              </w:rPr>
            </w:pPr>
            <w:r w:rsidRPr="13A0895C">
              <w:rPr>
                <w:rFonts w:ascii="Marianne" w:hAnsi="Marianne"/>
                <w:color w:val="000000" w:themeColor="text1"/>
                <w:sz w:val="18"/>
                <w:szCs w:val="18"/>
              </w:rPr>
              <w:t xml:space="preserve">- capsule vidéo originale </w:t>
            </w:r>
            <w:r w:rsidR="18AA8035" w:rsidRPr="13A0895C">
              <w:rPr>
                <w:rFonts w:ascii="Marianne" w:hAnsi="Marianne"/>
                <w:color w:val="000000" w:themeColor="text1"/>
                <w:sz w:val="18"/>
                <w:szCs w:val="18"/>
              </w:rPr>
              <w:t xml:space="preserve">et dynamique </w:t>
            </w:r>
            <w:r w:rsidRPr="13A0895C">
              <w:rPr>
                <w:rFonts w:ascii="Marianne" w:hAnsi="Marianne"/>
                <w:color w:val="000000" w:themeColor="text1"/>
                <w:sz w:val="18"/>
                <w:szCs w:val="18"/>
              </w:rPr>
              <w:t>(ex : format BRUT) reprenant ces mêmes enseignements</w:t>
            </w:r>
          </w:p>
          <w:p w14:paraId="5A013151" w14:textId="77777777" w:rsidR="0036466F" w:rsidRDefault="0036466F" w:rsidP="0036466F">
            <w:pPr>
              <w:spacing w:after="0"/>
              <w:jc w:val="both"/>
              <w:rPr>
                <w:rFonts w:ascii="Marianne" w:hAnsi="Marianne"/>
                <w:color w:val="000000" w:themeColor="text1"/>
                <w:sz w:val="18"/>
                <w:szCs w:val="18"/>
              </w:rPr>
            </w:pPr>
          </w:p>
          <w:p w14:paraId="7F380A70" w14:textId="02060C63" w:rsidR="0053CCA6" w:rsidRPr="00ED5D4A" w:rsidRDefault="0053CCA6" w:rsidP="0053CCA6">
            <w:pPr>
              <w:spacing w:after="0"/>
              <w:jc w:val="both"/>
              <w:rPr>
                <w:rFonts w:ascii="Marianne" w:hAnsi="Marianne"/>
                <w:color w:val="262626" w:themeColor="text1" w:themeTint="D9"/>
                <w:sz w:val="18"/>
                <w:szCs w:val="18"/>
              </w:rPr>
            </w:pPr>
          </w:p>
        </w:tc>
        <w:tc>
          <w:tcPr>
            <w:tcW w:w="1701" w:type="dxa"/>
            <w:vAlign w:val="center"/>
          </w:tcPr>
          <w:p w14:paraId="3E67EE5A" w14:textId="03D209AC" w:rsidR="0053CCA6" w:rsidRPr="00ED5D4A" w:rsidRDefault="0053CCA6" w:rsidP="0053CCA6">
            <w:pPr>
              <w:pStyle w:val="ADEMEAide"/>
            </w:pPr>
            <w:r w:rsidRPr="00ED5D4A">
              <w:t>Mois 37</w:t>
            </w:r>
          </w:p>
        </w:tc>
      </w:tr>
    </w:tbl>
    <w:p w14:paraId="4474AFDF" w14:textId="7811E8F4" w:rsidR="0053CCA6" w:rsidRPr="00ED5D4A" w:rsidRDefault="0053CCA6" w:rsidP="0053CCA6">
      <w:pPr>
        <w:spacing w:after="0"/>
        <w:jc w:val="both"/>
        <w:rPr>
          <w:rFonts w:ascii="Marianne" w:hAnsi="Marianne"/>
          <w:color w:val="000000" w:themeColor="text1"/>
          <w:sz w:val="18"/>
          <w:szCs w:val="18"/>
        </w:rPr>
      </w:pPr>
    </w:p>
    <w:p w14:paraId="7DB74466" w14:textId="77777777" w:rsidR="00320856" w:rsidRPr="008B2837" w:rsidRDefault="00320856" w:rsidP="008B2837">
      <w:pPr>
        <w:spacing w:after="0"/>
      </w:pPr>
    </w:p>
    <w:p w14:paraId="7E65E43E" w14:textId="4AF1D29D" w:rsidR="3AF39F0B" w:rsidRPr="00ED5D4A" w:rsidRDefault="3AF39F0B" w:rsidP="119BD0A1">
      <w:pPr>
        <w:pStyle w:val="Titre1"/>
        <w:ind w:left="357" w:hanging="357"/>
      </w:pPr>
      <w:r w:rsidRPr="00ED5D4A">
        <w:t xml:space="preserve">Modalités de versement </w:t>
      </w:r>
    </w:p>
    <w:p w14:paraId="4B4E622D" w14:textId="5BA5DBD0" w:rsidR="119BD0A1" w:rsidRPr="008B2837" w:rsidRDefault="119BD0A1" w:rsidP="008B2837">
      <w:pPr>
        <w:spacing w:after="0"/>
      </w:pPr>
    </w:p>
    <w:p w14:paraId="7ACB211F" w14:textId="3F91BE9E" w:rsidR="3AF39F0B" w:rsidRPr="00ED5D4A" w:rsidRDefault="3AF39F0B" w:rsidP="12624D8F">
      <w:pPr>
        <w:spacing w:line="257" w:lineRule="auto"/>
        <w:jc w:val="both"/>
        <w:rPr>
          <w:rFonts w:ascii="Marianne" w:eastAsiaTheme="minorEastAsia" w:hAnsi="Marianne"/>
          <w:color w:val="262626" w:themeColor="text1" w:themeTint="D9"/>
          <w:sz w:val="18"/>
          <w:szCs w:val="18"/>
          <w:lang w:eastAsia="fr-FR"/>
        </w:rPr>
      </w:pPr>
      <w:r w:rsidRPr="00ED5D4A">
        <w:rPr>
          <w:rFonts w:ascii="Marianne" w:eastAsiaTheme="minorEastAsia" w:hAnsi="Marianne"/>
          <w:color w:val="262626" w:themeColor="text1" w:themeTint="D9"/>
          <w:sz w:val="18"/>
          <w:szCs w:val="18"/>
          <w:lang w:eastAsia="fr-FR"/>
        </w:rPr>
        <w:t xml:space="preserve">Une avance à notification d’un montant de 20% du coût de la prestation, sera versée dès notification </w:t>
      </w:r>
      <w:r w:rsidR="003929C6" w:rsidRPr="00ED5D4A">
        <w:rPr>
          <w:rFonts w:ascii="Marianne" w:eastAsiaTheme="minorEastAsia" w:hAnsi="Marianne"/>
          <w:color w:val="262626" w:themeColor="text1" w:themeTint="D9"/>
          <w:sz w:val="18"/>
          <w:szCs w:val="18"/>
          <w:lang w:eastAsia="fr-FR"/>
        </w:rPr>
        <w:t xml:space="preserve">du </w:t>
      </w:r>
      <w:r w:rsidR="00DF04BC" w:rsidRPr="00ED5D4A">
        <w:rPr>
          <w:rFonts w:ascii="Marianne" w:eastAsiaTheme="minorEastAsia" w:hAnsi="Marianne"/>
          <w:color w:val="262626" w:themeColor="text1" w:themeTint="D9"/>
          <w:sz w:val="18"/>
          <w:szCs w:val="18"/>
          <w:lang w:eastAsia="fr-FR"/>
        </w:rPr>
        <w:t>marché</w:t>
      </w:r>
      <w:r w:rsidR="003929C6" w:rsidRPr="00ED5D4A">
        <w:rPr>
          <w:rFonts w:ascii="Marianne" w:eastAsiaTheme="minorEastAsia" w:hAnsi="Marianne"/>
          <w:color w:val="262626" w:themeColor="text1" w:themeTint="D9"/>
          <w:sz w:val="18"/>
          <w:szCs w:val="18"/>
          <w:lang w:eastAsia="fr-FR"/>
        </w:rPr>
        <w:t>.</w:t>
      </w:r>
    </w:p>
    <w:p w14:paraId="4D81D68D" w14:textId="5BA8EE68" w:rsidR="4B23CD12" w:rsidRPr="00ED5D4A" w:rsidRDefault="4B23CD12" w:rsidP="17BC541D">
      <w:pPr>
        <w:spacing w:line="257" w:lineRule="auto"/>
        <w:jc w:val="both"/>
        <w:rPr>
          <w:rFonts w:ascii="Marianne" w:eastAsiaTheme="minorEastAsia" w:hAnsi="Marianne"/>
          <w:color w:val="262626" w:themeColor="text1" w:themeTint="D9"/>
          <w:sz w:val="18"/>
          <w:szCs w:val="18"/>
          <w:lang w:eastAsia="fr-FR"/>
        </w:rPr>
      </w:pPr>
      <w:r w:rsidRPr="00ED5D4A">
        <w:rPr>
          <w:rFonts w:ascii="Marianne" w:eastAsiaTheme="minorEastAsia" w:hAnsi="Marianne"/>
          <w:color w:val="262626" w:themeColor="text1" w:themeTint="D9"/>
          <w:sz w:val="18"/>
          <w:szCs w:val="18"/>
          <w:lang w:eastAsia="fr-FR"/>
        </w:rPr>
        <w:t>3 versements intermédiaires seront versés à la remise des rapports d’avancement suivants</w:t>
      </w:r>
      <w:r w:rsidR="009B705B">
        <w:rPr>
          <w:rFonts w:ascii="Marianne" w:eastAsiaTheme="minorEastAsia" w:hAnsi="Marianne"/>
          <w:color w:val="262626" w:themeColor="text1" w:themeTint="D9"/>
          <w:sz w:val="18"/>
          <w:szCs w:val="18"/>
          <w:lang w:eastAsia="fr-FR"/>
        </w:rPr>
        <w:t xml:space="preserve"> et d’une facture </w:t>
      </w:r>
      <w:r w:rsidR="0021505A">
        <w:rPr>
          <w:rFonts w:ascii="Marianne" w:eastAsiaTheme="minorEastAsia" w:hAnsi="Marianne"/>
          <w:color w:val="262626" w:themeColor="text1" w:themeTint="D9"/>
          <w:sz w:val="18"/>
          <w:szCs w:val="18"/>
          <w:lang w:eastAsia="fr-FR"/>
        </w:rPr>
        <w:t xml:space="preserve">correspondante </w:t>
      </w:r>
      <w:r w:rsidRPr="00ED5D4A">
        <w:rPr>
          <w:rFonts w:ascii="Marianne" w:eastAsiaTheme="minorEastAsia" w:hAnsi="Marianne"/>
          <w:color w:val="262626" w:themeColor="text1" w:themeTint="D9"/>
          <w:sz w:val="18"/>
          <w:szCs w:val="18"/>
          <w:lang w:eastAsia="fr-FR"/>
        </w:rPr>
        <w:t>:</w:t>
      </w:r>
    </w:p>
    <w:p w14:paraId="33F3B419" w14:textId="2D45D2F5" w:rsidR="748CF71C" w:rsidRPr="00ED5D4A" w:rsidRDefault="748CF71C" w:rsidP="00DB5DAB">
      <w:pPr>
        <w:pStyle w:val="Paragraphedeliste"/>
        <w:ind w:left="284" w:hanging="284"/>
        <w:jc w:val="both"/>
        <w:rPr>
          <w:rFonts w:ascii="Marianne" w:hAnsi="Marianne"/>
          <w:color w:val="262626" w:themeColor="text1" w:themeTint="D9"/>
          <w:sz w:val="18"/>
          <w:szCs w:val="18"/>
        </w:rPr>
      </w:pPr>
      <w:r w:rsidRPr="00ED5D4A">
        <w:rPr>
          <w:rFonts w:ascii="Marianne" w:hAnsi="Marianne"/>
          <w:color w:val="262626" w:themeColor="text1" w:themeTint="D9"/>
          <w:sz w:val="18"/>
          <w:szCs w:val="18"/>
        </w:rPr>
        <w:t xml:space="preserve">Rapport d’avancement n°1 à remettre 11 mois après la notification : livrables de la phase 1 </w:t>
      </w:r>
    </w:p>
    <w:p w14:paraId="3A512310" w14:textId="7840F962" w:rsidR="748CF71C" w:rsidRPr="00ED5D4A" w:rsidRDefault="748CF71C" w:rsidP="00DB5DAB">
      <w:pPr>
        <w:pStyle w:val="Paragraphedeliste"/>
        <w:ind w:left="284" w:hanging="284"/>
        <w:jc w:val="both"/>
        <w:rPr>
          <w:rFonts w:ascii="Marianne" w:hAnsi="Marianne"/>
          <w:color w:val="262626" w:themeColor="text1" w:themeTint="D9"/>
          <w:sz w:val="18"/>
          <w:szCs w:val="18"/>
        </w:rPr>
      </w:pPr>
      <w:r w:rsidRPr="00ED5D4A">
        <w:rPr>
          <w:rFonts w:ascii="Marianne" w:hAnsi="Marianne"/>
          <w:color w:val="262626" w:themeColor="text1" w:themeTint="D9"/>
          <w:sz w:val="18"/>
          <w:szCs w:val="18"/>
        </w:rPr>
        <w:t xml:space="preserve">Rapport d’avancement n°2 à remettre 21 mois après la notification : première partie des livrables de la phase 2 </w:t>
      </w:r>
    </w:p>
    <w:p w14:paraId="752DAB16" w14:textId="17A1E866" w:rsidR="748CF71C" w:rsidRPr="00ED5D4A" w:rsidRDefault="748CF71C" w:rsidP="00DB5DAB">
      <w:pPr>
        <w:pStyle w:val="Paragraphedeliste"/>
        <w:ind w:left="284" w:hanging="284"/>
        <w:jc w:val="both"/>
        <w:rPr>
          <w:rFonts w:ascii="Marianne" w:hAnsi="Marianne"/>
          <w:color w:val="262626" w:themeColor="text1" w:themeTint="D9"/>
          <w:sz w:val="18"/>
          <w:szCs w:val="18"/>
        </w:rPr>
      </w:pPr>
      <w:r w:rsidRPr="00ED5D4A">
        <w:rPr>
          <w:rFonts w:ascii="Marianne" w:hAnsi="Marianne"/>
          <w:color w:val="262626" w:themeColor="text1" w:themeTint="D9"/>
          <w:sz w:val="18"/>
          <w:szCs w:val="18"/>
        </w:rPr>
        <w:t>Rapport d’avancement n°3 à remettre 33 mois après la notification : deuxième partie des livrables de la phase 2</w:t>
      </w:r>
    </w:p>
    <w:p w14:paraId="5E68AA84" w14:textId="25D9A7F9" w:rsidR="738F474A" w:rsidRPr="008B2837" w:rsidRDefault="738F474A" w:rsidP="008B2837">
      <w:pPr>
        <w:spacing w:after="0"/>
      </w:pPr>
    </w:p>
    <w:p w14:paraId="07D94BA1" w14:textId="374C2462" w:rsidR="748CF71C" w:rsidRPr="00ED5D4A" w:rsidRDefault="748CF71C" w:rsidP="16A06DCB">
      <w:pPr>
        <w:spacing w:line="257" w:lineRule="auto"/>
        <w:jc w:val="both"/>
        <w:rPr>
          <w:rFonts w:ascii="Marianne" w:eastAsiaTheme="minorEastAsia" w:hAnsi="Marianne"/>
          <w:color w:val="262626" w:themeColor="text1" w:themeTint="D9"/>
          <w:sz w:val="18"/>
          <w:szCs w:val="18"/>
          <w:lang w:eastAsia="fr-FR"/>
        </w:rPr>
      </w:pPr>
      <w:r w:rsidRPr="00ED5D4A">
        <w:rPr>
          <w:rFonts w:ascii="Marianne" w:eastAsiaTheme="minorEastAsia" w:hAnsi="Marianne"/>
          <w:color w:val="262626" w:themeColor="text1" w:themeTint="D9"/>
          <w:sz w:val="18"/>
          <w:szCs w:val="18"/>
          <w:lang w:eastAsia="fr-FR"/>
        </w:rPr>
        <w:t xml:space="preserve">Puis le solde du montant de la prestation sera versé au titulaire par l'ADEME, à l’approbation par l'ADEME des livrables tels que prévu au point </w:t>
      </w:r>
      <w:r w:rsidRPr="00ED5D4A">
        <w:rPr>
          <w:rFonts w:ascii="Marianne" w:eastAsiaTheme="minorEastAsia" w:hAnsi="Marianne"/>
          <w:color w:val="000000" w:themeColor="text1"/>
          <w:sz w:val="18"/>
          <w:szCs w:val="18"/>
          <w:lang w:eastAsia="fr-FR"/>
        </w:rPr>
        <w:t>2.3</w:t>
      </w:r>
      <w:r w:rsidRPr="00ED5D4A">
        <w:rPr>
          <w:rFonts w:ascii="Marianne" w:eastAsiaTheme="minorEastAsia" w:hAnsi="Marianne"/>
          <w:color w:val="262626" w:themeColor="text1" w:themeTint="D9"/>
          <w:sz w:val="18"/>
          <w:szCs w:val="18"/>
          <w:lang w:eastAsia="fr-FR"/>
        </w:rPr>
        <w:t xml:space="preserve"> ci-dessus et sur présentation d’une facture du montant des prestations réalisées correspondantes.</w:t>
      </w:r>
    </w:p>
    <w:p w14:paraId="21072E7E" w14:textId="21EA9CB5" w:rsidR="12624D8F" w:rsidRPr="00ED5D4A" w:rsidRDefault="12624D8F" w:rsidP="008B2837"/>
    <w:p w14:paraId="08F68552" w14:textId="45B38CB5" w:rsidR="00573F81" w:rsidRPr="00ED5D4A" w:rsidRDefault="002C651E" w:rsidP="00573F81">
      <w:pPr>
        <w:pStyle w:val="Titre1"/>
        <w:ind w:left="357" w:hanging="357"/>
        <w:rPr>
          <w:color w:val="262626" w:themeColor="text1" w:themeTint="D9"/>
        </w:rPr>
      </w:pPr>
      <w:bookmarkStart w:id="10" w:name="_Toc153977563"/>
      <w:r w:rsidRPr="00ED5D4A">
        <w:rPr>
          <w:color w:val="262626" w:themeColor="text1" w:themeTint="D9"/>
        </w:rPr>
        <w:t>P</w:t>
      </w:r>
      <w:r w:rsidR="00CD6389" w:rsidRPr="00ED5D4A">
        <w:rPr>
          <w:color w:val="262626" w:themeColor="text1" w:themeTint="D9"/>
        </w:rPr>
        <w:t>ilotage de la prestation</w:t>
      </w:r>
      <w:r w:rsidRPr="00ED5D4A">
        <w:rPr>
          <w:color w:val="262626" w:themeColor="text1" w:themeTint="D9"/>
        </w:rPr>
        <w:t xml:space="preserve"> et profils recherchés</w:t>
      </w:r>
      <w:bookmarkEnd w:id="10"/>
    </w:p>
    <w:p w14:paraId="1BCE2A3C" w14:textId="6059EF56" w:rsidR="00194EFE" w:rsidRPr="00ED5D4A" w:rsidRDefault="00CD6389" w:rsidP="008316A5">
      <w:pPr>
        <w:pStyle w:val="Titre2"/>
      </w:pPr>
      <w:bookmarkStart w:id="11" w:name="_Toc153977564"/>
      <w:r w:rsidRPr="00ED5D4A">
        <w:t xml:space="preserve">Encadrement et suivi de </w:t>
      </w:r>
      <w:r w:rsidR="0065609A" w:rsidRPr="00ED5D4A">
        <w:t>la prestatio</w:t>
      </w:r>
      <w:bookmarkStart w:id="12" w:name="_Toc38026899"/>
      <w:bookmarkStart w:id="13" w:name="_Toc38028656"/>
      <w:bookmarkStart w:id="14" w:name="_Toc38028814"/>
      <w:r w:rsidR="00194EFE" w:rsidRPr="00ED5D4A">
        <w:t>n</w:t>
      </w:r>
      <w:bookmarkEnd w:id="11"/>
    </w:p>
    <w:p w14:paraId="5755276C" w14:textId="3E95E485" w:rsidR="00C92987" w:rsidRPr="00ED5D4A" w:rsidRDefault="00C92987" w:rsidP="00392E98">
      <w:pPr>
        <w:pStyle w:val="ADEMEAide"/>
        <w:rPr>
          <w:szCs w:val="20"/>
          <w:shd w:val="clear" w:color="auto" w:fill="FFFFFF"/>
        </w:rPr>
      </w:pPr>
    </w:p>
    <w:p w14:paraId="6C6B95BE" w14:textId="04808DB9" w:rsidR="007F56BC" w:rsidRPr="00ED5D4A" w:rsidRDefault="007F56BC" w:rsidP="000C4B94">
      <w:pPr>
        <w:spacing w:line="257" w:lineRule="auto"/>
        <w:rPr>
          <w:rFonts w:ascii="Marianne" w:eastAsia="Calibri" w:hAnsi="Marianne" w:cs="Calibri"/>
          <w:b/>
          <w:bCs/>
          <w:color w:val="0563C1"/>
          <w:u w:val="single"/>
        </w:rPr>
      </w:pPr>
      <w:r w:rsidRPr="00ED5D4A">
        <w:rPr>
          <w:rFonts w:ascii="Marianne" w:eastAsiaTheme="minorEastAsia" w:hAnsi="Marianne"/>
          <w:color w:val="262626" w:themeColor="text1" w:themeTint="D9"/>
          <w:kern w:val="0"/>
          <w:sz w:val="18"/>
          <w:szCs w:val="18"/>
          <w:shd w:val="clear" w:color="auto" w:fill="FFFFFF"/>
          <w:lang w:eastAsia="fr-FR"/>
          <w14:ligatures w14:val="none"/>
        </w:rPr>
        <w:t xml:space="preserve">La coordination sera assurée par </w:t>
      </w:r>
      <w:r w:rsidR="00D8235A" w:rsidRPr="00ED5D4A">
        <w:rPr>
          <w:rFonts w:ascii="Marianne" w:eastAsiaTheme="minorEastAsia" w:hAnsi="Marianne"/>
          <w:color w:val="262626" w:themeColor="text1" w:themeTint="D9"/>
          <w:kern w:val="0"/>
          <w:sz w:val="18"/>
          <w:szCs w:val="18"/>
          <w:shd w:val="clear" w:color="auto" w:fill="FFFFFF"/>
          <w:lang w:eastAsia="fr-FR"/>
          <w14:ligatures w14:val="none"/>
        </w:rPr>
        <w:t xml:space="preserve">Christelle BORTOLINI et </w:t>
      </w:r>
      <w:r w:rsidRPr="00ED5D4A">
        <w:rPr>
          <w:rFonts w:ascii="Marianne" w:eastAsiaTheme="minorEastAsia" w:hAnsi="Marianne"/>
          <w:color w:val="262626" w:themeColor="text1" w:themeTint="D9"/>
          <w:kern w:val="0"/>
          <w:sz w:val="18"/>
          <w:szCs w:val="18"/>
          <w:shd w:val="clear" w:color="auto" w:fill="FFFFFF"/>
          <w:lang w:eastAsia="fr-FR"/>
          <w14:ligatures w14:val="none"/>
        </w:rPr>
        <w:t>Ariane ROZO, coordinatrice</w:t>
      </w:r>
      <w:r w:rsidR="00D8235A" w:rsidRPr="00ED5D4A">
        <w:rPr>
          <w:rFonts w:ascii="Marianne" w:eastAsiaTheme="minorEastAsia" w:hAnsi="Marianne"/>
          <w:color w:val="262626" w:themeColor="text1" w:themeTint="D9"/>
          <w:kern w:val="0"/>
          <w:sz w:val="18"/>
          <w:szCs w:val="18"/>
          <w:shd w:val="clear" w:color="auto" w:fill="FFFFFF"/>
          <w:lang w:eastAsia="fr-FR"/>
          <w14:ligatures w14:val="none"/>
        </w:rPr>
        <w:t>s</w:t>
      </w:r>
      <w:r w:rsidRPr="00ED5D4A">
        <w:rPr>
          <w:rFonts w:ascii="Marianne" w:eastAsiaTheme="minorEastAsia" w:hAnsi="Marianne"/>
          <w:color w:val="262626" w:themeColor="text1" w:themeTint="D9"/>
          <w:kern w:val="0"/>
          <w:sz w:val="18"/>
          <w:szCs w:val="18"/>
          <w:shd w:val="clear" w:color="auto" w:fill="FFFFFF"/>
          <w:lang w:eastAsia="fr-FR"/>
          <w14:ligatures w14:val="none"/>
        </w:rPr>
        <w:t xml:space="preserve"> urbanisme </w:t>
      </w:r>
      <w:r w:rsidR="00D8235A" w:rsidRPr="00ED5D4A">
        <w:rPr>
          <w:rFonts w:ascii="Marianne" w:eastAsiaTheme="minorEastAsia" w:hAnsi="Marianne"/>
          <w:color w:val="262626" w:themeColor="text1" w:themeTint="D9"/>
          <w:kern w:val="0"/>
          <w:sz w:val="18"/>
          <w:szCs w:val="18"/>
          <w:shd w:val="clear" w:color="auto" w:fill="FFFFFF"/>
          <w:lang w:eastAsia="fr-FR"/>
          <w14:ligatures w14:val="none"/>
        </w:rPr>
        <w:t>au sein du pôle aménagement des villes et des territoires de l’ADEME</w:t>
      </w:r>
      <w:r w:rsidR="653EE2C2" w:rsidRPr="00ED5D4A">
        <w:rPr>
          <w:rFonts w:ascii="Marianne" w:eastAsiaTheme="minorEastAsia" w:hAnsi="Marianne"/>
          <w:color w:val="262626" w:themeColor="text1" w:themeTint="D9"/>
          <w:kern w:val="0"/>
          <w:sz w:val="18"/>
          <w:szCs w:val="18"/>
          <w:shd w:val="clear" w:color="auto" w:fill="FFFFFF"/>
          <w:lang w:eastAsia="fr-FR"/>
          <w14:ligatures w14:val="none"/>
        </w:rPr>
        <w:t xml:space="preserve"> - </w:t>
      </w:r>
      <w:hyperlink r:id="rId11">
        <w:r w:rsidR="653EE2C2" w:rsidRPr="000C4B94">
          <w:rPr>
            <w:rStyle w:val="Lienhypertexte"/>
            <w:rFonts w:ascii="Marianne" w:eastAsia="Calibri" w:hAnsi="Marianne" w:cs="Calibri"/>
            <w:b/>
            <w:bCs/>
            <w:sz w:val="20"/>
            <w:szCs w:val="20"/>
          </w:rPr>
          <w:t>christelle.bortolini@ademe.fr</w:t>
        </w:r>
      </w:hyperlink>
      <w:r w:rsidR="653EE2C2" w:rsidRPr="000C4B94">
        <w:rPr>
          <w:rFonts w:ascii="Marianne" w:eastAsia="Calibri" w:hAnsi="Marianne" w:cs="Calibri"/>
          <w:b/>
          <w:bCs/>
          <w:sz w:val="20"/>
          <w:szCs w:val="20"/>
        </w:rPr>
        <w:t xml:space="preserve"> </w:t>
      </w:r>
      <w:r w:rsidR="653EE2C2" w:rsidRPr="008B2837">
        <w:rPr>
          <w:rFonts w:ascii="Marianne" w:eastAsia="Calibri" w:hAnsi="Marianne" w:cs="Calibri"/>
          <w:bCs/>
          <w:sz w:val="20"/>
          <w:szCs w:val="20"/>
        </w:rPr>
        <w:t>et</w:t>
      </w:r>
      <w:r w:rsidR="653EE2C2" w:rsidRPr="008B2837">
        <w:rPr>
          <w:rFonts w:ascii="Marianne" w:eastAsia="Calibri" w:hAnsi="Marianne" w:cs="Calibri"/>
          <w:b/>
          <w:sz w:val="20"/>
          <w:szCs w:val="20"/>
          <w:u w:val="single"/>
        </w:rPr>
        <w:t xml:space="preserve"> </w:t>
      </w:r>
      <w:r w:rsidR="653EE2C2" w:rsidRPr="000C4B94">
        <w:rPr>
          <w:rFonts w:ascii="Marianne" w:eastAsia="Calibri" w:hAnsi="Marianne" w:cs="Calibri"/>
          <w:b/>
          <w:bCs/>
          <w:color w:val="0563C1"/>
          <w:sz w:val="20"/>
          <w:szCs w:val="20"/>
          <w:u w:val="single"/>
        </w:rPr>
        <w:t>ariane</w:t>
      </w:r>
      <w:r w:rsidR="00EB661B" w:rsidRPr="000C4B94">
        <w:rPr>
          <w:rFonts w:ascii="Marianne" w:eastAsia="Calibri" w:hAnsi="Marianne" w:cs="Calibri"/>
          <w:b/>
          <w:bCs/>
          <w:color w:val="0563C1"/>
          <w:sz w:val="20"/>
          <w:szCs w:val="20"/>
          <w:u w:val="single"/>
        </w:rPr>
        <w:t>.</w:t>
      </w:r>
      <w:r w:rsidR="653EE2C2" w:rsidRPr="000C4B94">
        <w:rPr>
          <w:rFonts w:ascii="Marianne" w:eastAsia="Calibri" w:hAnsi="Marianne" w:cs="Calibri"/>
          <w:b/>
          <w:bCs/>
          <w:color w:val="0563C1"/>
          <w:sz w:val="20"/>
          <w:szCs w:val="20"/>
          <w:u w:val="single"/>
        </w:rPr>
        <w:t>rozo@ademe.fr</w:t>
      </w:r>
    </w:p>
    <w:p w14:paraId="4B20D765" w14:textId="4396FD1B" w:rsidR="653EE2C2" w:rsidRPr="00ED5D4A" w:rsidRDefault="653EE2C2" w:rsidP="000C4B94">
      <w:pPr>
        <w:spacing w:line="257" w:lineRule="auto"/>
        <w:rPr>
          <w:rFonts w:ascii="Marianne" w:hAnsi="Marianne"/>
        </w:rPr>
      </w:pPr>
      <w:r w:rsidRPr="00ED5D4A">
        <w:rPr>
          <w:rFonts w:ascii="Marianne" w:eastAsiaTheme="minorEastAsia" w:hAnsi="Marianne"/>
          <w:color w:val="262626" w:themeColor="text1" w:themeTint="D9"/>
          <w:kern w:val="0"/>
          <w:sz w:val="18"/>
          <w:szCs w:val="18"/>
          <w:shd w:val="clear" w:color="auto" w:fill="FFFFFF"/>
          <w:lang w:eastAsia="fr-FR"/>
          <w14:ligatures w14:val="none"/>
        </w:rPr>
        <w:t>Madame Karine MOGLIACCI, chargée du suivi administratif et financier du dossier –</w:t>
      </w:r>
      <w:r w:rsidRPr="00ED5D4A">
        <w:rPr>
          <w:rFonts w:ascii="Marianne" w:eastAsia="Calibri" w:hAnsi="Marianne" w:cs="Calibri"/>
          <w:b/>
          <w:bCs/>
        </w:rPr>
        <w:t xml:space="preserve"> </w:t>
      </w:r>
      <w:hyperlink r:id="rId12">
        <w:r w:rsidRPr="000C4B94">
          <w:rPr>
            <w:rStyle w:val="Lienhypertexte"/>
            <w:rFonts w:ascii="Marianne" w:eastAsia="Calibri" w:hAnsi="Marianne" w:cs="Calibri"/>
            <w:b/>
            <w:bCs/>
            <w:color w:val="0563C1"/>
            <w:sz w:val="20"/>
            <w:szCs w:val="20"/>
          </w:rPr>
          <w:t>karine.mogliacci@ademe.fr</w:t>
        </w:r>
      </w:hyperlink>
    </w:p>
    <w:p w14:paraId="524CBEA5" w14:textId="502410D9" w:rsidR="00C92987" w:rsidRPr="00ED5D4A" w:rsidRDefault="007F56BC" w:rsidP="005822A3">
      <w:pPr>
        <w:jc w:val="both"/>
        <w:rPr>
          <w:rFonts w:ascii="Marianne" w:eastAsiaTheme="minorEastAsia" w:hAnsi="Marianne"/>
          <w:color w:val="262626" w:themeColor="text1" w:themeTint="D9"/>
          <w:kern w:val="0"/>
          <w:sz w:val="18"/>
          <w:szCs w:val="20"/>
          <w:shd w:val="clear" w:color="auto" w:fill="FFFFFF"/>
          <w:lang w:eastAsia="fr-FR"/>
          <w14:ligatures w14:val="none"/>
        </w:rPr>
      </w:pPr>
      <w:r w:rsidRPr="00ED5D4A">
        <w:rPr>
          <w:rFonts w:ascii="Marianne" w:eastAsiaTheme="minorEastAsia" w:hAnsi="Marianne"/>
          <w:color w:val="262626" w:themeColor="text1" w:themeTint="D9"/>
          <w:kern w:val="0"/>
          <w:sz w:val="18"/>
          <w:szCs w:val="20"/>
          <w:shd w:val="clear" w:color="auto" w:fill="FFFFFF"/>
          <w:lang w:eastAsia="fr-FR"/>
          <w14:ligatures w14:val="none"/>
        </w:rPr>
        <w:t>Le prestataire devra nommer la personne ressource interlocuteur unique de l’ADEME pour la prestation.</w:t>
      </w:r>
    </w:p>
    <w:p w14:paraId="7EE8690E" w14:textId="1DB7A394" w:rsidR="00251876" w:rsidRPr="00ED5D4A" w:rsidRDefault="00C92987" w:rsidP="005822A3">
      <w:pPr>
        <w:jc w:val="both"/>
        <w:rPr>
          <w:rFonts w:ascii="Marianne" w:eastAsiaTheme="minorEastAsia" w:hAnsi="Marianne"/>
          <w:color w:val="262626" w:themeColor="text1" w:themeTint="D9"/>
          <w:kern w:val="0"/>
          <w:sz w:val="18"/>
          <w:szCs w:val="20"/>
          <w:shd w:val="clear" w:color="auto" w:fill="FFFFFF"/>
          <w:lang w:eastAsia="fr-FR"/>
          <w14:ligatures w14:val="none"/>
        </w:rPr>
      </w:pPr>
      <w:r w:rsidRPr="00ED5D4A">
        <w:rPr>
          <w:rFonts w:ascii="Marianne" w:eastAsiaTheme="minorEastAsia" w:hAnsi="Marianne"/>
          <w:color w:val="262626" w:themeColor="text1" w:themeTint="D9"/>
          <w:kern w:val="0"/>
          <w:sz w:val="18"/>
          <w:szCs w:val="20"/>
          <w:shd w:val="clear" w:color="auto" w:fill="FFFFFF"/>
          <w:lang w:eastAsia="fr-FR"/>
          <w14:ligatures w14:val="none"/>
        </w:rPr>
        <w:t>Plusieurs réunions</w:t>
      </w:r>
      <w:r w:rsidR="00F54500" w:rsidRPr="00ED5D4A">
        <w:rPr>
          <w:rFonts w:ascii="Marianne" w:eastAsiaTheme="minorEastAsia" w:hAnsi="Marianne"/>
          <w:color w:val="262626" w:themeColor="text1" w:themeTint="D9"/>
          <w:kern w:val="0"/>
          <w:sz w:val="18"/>
          <w:szCs w:val="20"/>
          <w:shd w:val="clear" w:color="auto" w:fill="FFFFFF"/>
          <w:lang w:eastAsia="fr-FR"/>
          <w14:ligatures w14:val="none"/>
        </w:rPr>
        <w:t xml:space="preserve"> de suivi </w:t>
      </w:r>
      <w:r w:rsidRPr="00ED5D4A">
        <w:rPr>
          <w:rFonts w:ascii="Marianne" w:eastAsiaTheme="minorEastAsia" w:hAnsi="Marianne"/>
          <w:color w:val="262626" w:themeColor="text1" w:themeTint="D9"/>
          <w:kern w:val="0"/>
          <w:sz w:val="18"/>
          <w:szCs w:val="20"/>
          <w:shd w:val="clear" w:color="auto" w:fill="FFFFFF"/>
          <w:lang w:eastAsia="fr-FR"/>
          <w14:ligatures w14:val="none"/>
        </w:rPr>
        <w:t xml:space="preserve">seront organisées au fil de l’eau </w:t>
      </w:r>
      <w:r w:rsidR="00F54500" w:rsidRPr="00ED5D4A">
        <w:rPr>
          <w:rFonts w:ascii="Marianne" w:eastAsiaTheme="minorEastAsia" w:hAnsi="Marianne"/>
          <w:color w:val="262626" w:themeColor="text1" w:themeTint="D9"/>
          <w:kern w:val="0"/>
          <w:sz w:val="18"/>
          <w:szCs w:val="20"/>
          <w:shd w:val="clear" w:color="auto" w:fill="FFFFFF"/>
          <w:lang w:eastAsia="fr-FR"/>
          <w14:ligatures w14:val="none"/>
        </w:rPr>
        <w:t xml:space="preserve">et au gré des besoins </w:t>
      </w:r>
      <w:r w:rsidRPr="00ED5D4A">
        <w:rPr>
          <w:rFonts w:ascii="Marianne" w:eastAsiaTheme="minorEastAsia" w:hAnsi="Marianne"/>
          <w:color w:val="262626" w:themeColor="text1" w:themeTint="D9"/>
          <w:kern w:val="0"/>
          <w:sz w:val="18"/>
          <w:szCs w:val="20"/>
          <w:shd w:val="clear" w:color="auto" w:fill="FFFFFF"/>
          <w:lang w:eastAsia="fr-FR"/>
          <w14:ligatures w14:val="none"/>
        </w:rPr>
        <w:t>entre l’ADEME, le prestataire</w:t>
      </w:r>
      <w:r w:rsidR="00E50311" w:rsidRPr="00ED5D4A">
        <w:rPr>
          <w:rFonts w:ascii="Marianne" w:eastAsiaTheme="minorEastAsia" w:hAnsi="Marianne"/>
          <w:color w:val="262626" w:themeColor="text1" w:themeTint="D9"/>
          <w:kern w:val="0"/>
          <w:sz w:val="18"/>
          <w:szCs w:val="20"/>
          <w:shd w:val="clear" w:color="auto" w:fill="FFFFFF"/>
          <w:lang w:eastAsia="fr-FR"/>
          <w14:ligatures w14:val="none"/>
        </w:rPr>
        <w:t xml:space="preserve"> </w:t>
      </w:r>
      <w:r w:rsidR="00F54500" w:rsidRPr="00ED5D4A">
        <w:rPr>
          <w:rFonts w:ascii="Marianne" w:eastAsiaTheme="minorEastAsia" w:hAnsi="Marianne"/>
          <w:color w:val="262626" w:themeColor="text1" w:themeTint="D9"/>
          <w:kern w:val="0"/>
          <w:sz w:val="18"/>
          <w:szCs w:val="20"/>
          <w:shd w:val="clear" w:color="auto" w:fill="FFFFFF"/>
          <w:lang w:eastAsia="fr-FR"/>
          <w14:ligatures w14:val="none"/>
        </w:rPr>
        <w:t xml:space="preserve">retenu </w:t>
      </w:r>
      <w:r w:rsidRPr="00ED5D4A">
        <w:rPr>
          <w:rFonts w:ascii="Marianne" w:eastAsiaTheme="minorEastAsia" w:hAnsi="Marianne"/>
          <w:color w:val="262626" w:themeColor="text1" w:themeTint="D9"/>
          <w:kern w:val="0"/>
          <w:sz w:val="18"/>
          <w:szCs w:val="20"/>
          <w:shd w:val="clear" w:color="auto" w:fill="FFFFFF"/>
          <w:lang w:eastAsia="fr-FR"/>
          <w14:ligatures w14:val="none"/>
        </w:rPr>
        <w:t xml:space="preserve">et les partenaires volontaires. </w:t>
      </w:r>
    </w:p>
    <w:p w14:paraId="4902C103" w14:textId="33968412" w:rsidR="00E50311" w:rsidRPr="00ED5D4A" w:rsidRDefault="00E50311" w:rsidP="005822A3">
      <w:pPr>
        <w:spacing w:after="0"/>
        <w:jc w:val="both"/>
        <w:rPr>
          <w:rFonts w:ascii="Marianne" w:eastAsiaTheme="minorEastAsia" w:hAnsi="Marianne"/>
          <w:color w:val="262626" w:themeColor="text1" w:themeTint="D9"/>
          <w:kern w:val="0"/>
          <w:sz w:val="18"/>
          <w:szCs w:val="20"/>
          <w:shd w:val="clear" w:color="auto" w:fill="FFFFFF"/>
          <w:lang w:eastAsia="fr-FR"/>
          <w14:ligatures w14:val="none"/>
        </w:rPr>
      </w:pPr>
      <w:r w:rsidRPr="00ED5D4A">
        <w:rPr>
          <w:rFonts w:ascii="Marianne" w:eastAsiaTheme="minorEastAsia" w:hAnsi="Marianne"/>
          <w:color w:val="262626" w:themeColor="text1" w:themeTint="D9"/>
          <w:kern w:val="0"/>
          <w:sz w:val="18"/>
          <w:szCs w:val="20"/>
          <w:shd w:val="clear" w:color="auto" w:fill="FFFFFF"/>
          <w:lang w:eastAsia="fr-FR"/>
          <w14:ligatures w14:val="none"/>
        </w:rPr>
        <w:t>L’ADEME préconise :</w:t>
      </w:r>
    </w:p>
    <w:p w14:paraId="0DA3FAAF" w14:textId="1234A9B5" w:rsidR="00550CC4" w:rsidRPr="00ED5D4A" w:rsidRDefault="00AA3557" w:rsidP="005822A3">
      <w:pPr>
        <w:spacing w:after="0"/>
        <w:jc w:val="both"/>
        <w:rPr>
          <w:rFonts w:ascii="Marianne" w:eastAsiaTheme="minorEastAsia" w:hAnsi="Marianne"/>
          <w:color w:val="262626" w:themeColor="text1" w:themeTint="D9"/>
          <w:kern w:val="0"/>
          <w:sz w:val="18"/>
          <w:szCs w:val="20"/>
          <w:shd w:val="clear" w:color="auto" w:fill="FFFFFF"/>
          <w:lang w:eastAsia="fr-FR"/>
          <w14:ligatures w14:val="none"/>
        </w:rPr>
      </w:pPr>
      <w:r w:rsidRPr="00ED5D4A">
        <w:rPr>
          <w:rFonts w:ascii="Marianne" w:eastAsiaTheme="minorEastAsia" w:hAnsi="Marianne"/>
          <w:color w:val="262626" w:themeColor="text1" w:themeTint="D9"/>
          <w:kern w:val="0"/>
          <w:sz w:val="18"/>
          <w:szCs w:val="20"/>
          <w:shd w:val="clear" w:color="auto" w:fill="FFFFFF"/>
          <w:lang w:eastAsia="fr-FR"/>
          <w14:ligatures w14:val="none"/>
        </w:rPr>
        <w:t xml:space="preserve">- une réunion de cadrage </w:t>
      </w:r>
    </w:p>
    <w:p w14:paraId="6C55D1F0" w14:textId="010542FB" w:rsidR="00E50311" w:rsidRPr="00ED5D4A" w:rsidRDefault="00E50311" w:rsidP="005822A3">
      <w:pPr>
        <w:spacing w:after="0"/>
        <w:jc w:val="both"/>
        <w:rPr>
          <w:rFonts w:ascii="Marianne" w:eastAsiaTheme="minorEastAsia" w:hAnsi="Marianne"/>
          <w:color w:val="262626" w:themeColor="text1" w:themeTint="D9"/>
          <w:kern w:val="0"/>
          <w:sz w:val="18"/>
          <w:szCs w:val="20"/>
          <w:shd w:val="clear" w:color="auto" w:fill="FFFFFF"/>
          <w:lang w:eastAsia="fr-FR"/>
          <w14:ligatures w14:val="none"/>
        </w:rPr>
      </w:pPr>
      <w:r w:rsidRPr="00ED5D4A">
        <w:rPr>
          <w:rFonts w:ascii="Marianne" w:eastAsiaTheme="minorEastAsia" w:hAnsi="Marianne"/>
          <w:color w:val="262626" w:themeColor="text1" w:themeTint="D9"/>
          <w:kern w:val="0"/>
          <w:sz w:val="18"/>
          <w:szCs w:val="20"/>
          <w:shd w:val="clear" w:color="auto" w:fill="FFFFFF"/>
          <w:lang w:eastAsia="fr-FR"/>
          <w14:ligatures w14:val="none"/>
        </w:rPr>
        <w:t xml:space="preserve">- un court point 1 fois toutes les 2 semaines entre le pilote et les </w:t>
      </w:r>
      <w:r w:rsidR="005C6694" w:rsidRPr="00ED5D4A">
        <w:rPr>
          <w:rFonts w:ascii="Marianne" w:eastAsiaTheme="minorEastAsia" w:hAnsi="Marianne"/>
          <w:color w:val="262626" w:themeColor="text1" w:themeTint="D9"/>
          <w:kern w:val="0"/>
          <w:sz w:val="18"/>
          <w:szCs w:val="20"/>
          <w:shd w:val="clear" w:color="auto" w:fill="FFFFFF"/>
          <w:lang w:eastAsia="fr-FR"/>
          <w14:ligatures w14:val="none"/>
        </w:rPr>
        <w:t>deux</w:t>
      </w:r>
      <w:r w:rsidRPr="00ED5D4A">
        <w:rPr>
          <w:rFonts w:ascii="Marianne" w:eastAsiaTheme="minorEastAsia" w:hAnsi="Marianne"/>
          <w:color w:val="262626" w:themeColor="text1" w:themeTint="D9"/>
          <w:kern w:val="0"/>
          <w:sz w:val="18"/>
          <w:szCs w:val="20"/>
          <w:shd w:val="clear" w:color="auto" w:fill="FFFFFF"/>
          <w:lang w:eastAsia="fr-FR"/>
          <w14:ligatures w14:val="none"/>
        </w:rPr>
        <w:t xml:space="preserve"> référentes ADEME</w:t>
      </w:r>
    </w:p>
    <w:p w14:paraId="7CC54207" w14:textId="41E74AF6" w:rsidR="00550CC4" w:rsidRPr="00ED5D4A" w:rsidRDefault="00550CC4" w:rsidP="005822A3">
      <w:pPr>
        <w:spacing w:after="0"/>
        <w:jc w:val="both"/>
        <w:rPr>
          <w:rFonts w:ascii="Marianne" w:eastAsiaTheme="minorEastAsia" w:hAnsi="Marianne"/>
          <w:color w:val="262626" w:themeColor="text1" w:themeTint="D9"/>
          <w:kern w:val="0"/>
          <w:sz w:val="18"/>
          <w:szCs w:val="20"/>
          <w:shd w:val="clear" w:color="auto" w:fill="FFFFFF"/>
          <w:lang w:eastAsia="fr-FR"/>
          <w14:ligatures w14:val="none"/>
        </w:rPr>
      </w:pPr>
      <w:r w:rsidRPr="00ED5D4A">
        <w:rPr>
          <w:rFonts w:ascii="Marianne" w:eastAsiaTheme="minorEastAsia" w:hAnsi="Marianne"/>
          <w:color w:val="262626" w:themeColor="text1" w:themeTint="D9"/>
          <w:kern w:val="0"/>
          <w:sz w:val="18"/>
          <w:szCs w:val="20"/>
          <w:shd w:val="clear" w:color="auto" w:fill="FFFFFF"/>
          <w:lang w:eastAsia="fr-FR"/>
          <w14:ligatures w14:val="none"/>
        </w:rPr>
        <w:t xml:space="preserve">- une réunion tous les 2 mois entre toute l’équipe accompagnatrice et les </w:t>
      </w:r>
      <w:r w:rsidR="005C6694" w:rsidRPr="00ED5D4A">
        <w:rPr>
          <w:rFonts w:ascii="Marianne" w:eastAsiaTheme="minorEastAsia" w:hAnsi="Marianne"/>
          <w:color w:val="262626" w:themeColor="text1" w:themeTint="D9"/>
          <w:kern w:val="0"/>
          <w:sz w:val="18"/>
          <w:szCs w:val="20"/>
          <w:shd w:val="clear" w:color="auto" w:fill="FFFFFF"/>
          <w:lang w:eastAsia="fr-FR"/>
          <w14:ligatures w14:val="none"/>
        </w:rPr>
        <w:t>deux</w:t>
      </w:r>
      <w:r w:rsidRPr="00ED5D4A">
        <w:rPr>
          <w:rFonts w:ascii="Marianne" w:eastAsiaTheme="minorEastAsia" w:hAnsi="Marianne"/>
          <w:color w:val="262626" w:themeColor="text1" w:themeTint="D9"/>
          <w:kern w:val="0"/>
          <w:sz w:val="18"/>
          <w:szCs w:val="20"/>
          <w:shd w:val="clear" w:color="auto" w:fill="FFFFFF"/>
          <w:lang w:eastAsia="fr-FR"/>
          <w14:ligatures w14:val="none"/>
        </w:rPr>
        <w:t xml:space="preserve"> référentes ADEME</w:t>
      </w:r>
    </w:p>
    <w:p w14:paraId="50B03573" w14:textId="41E39E6A" w:rsidR="00251876" w:rsidRPr="00ED5D4A" w:rsidRDefault="00251876" w:rsidP="005822A3">
      <w:pPr>
        <w:spacing w:after="0"/>
        <w:jc w:val="both"/>
        <w:rPr>
          <w:rFonts w:ascii="Marianne" w:eastAsiaTheme="minorEastAsia" w:hAnsi="Marianne"/>
          <w:color w:val="262626" w:themeColor="text1" w:themeTint="D9"/>
          <w:kern w:val="0"/>
          <w:sz w:val="18"/>
          <w:szCs w:val="20"/>
          <w:shd w:val="clear" w:color="auto" w:fill="FFFFFF"/>
          <w:lang w:eastAsia="fr-FR"/>
          <w14:ligatures w14:val="none"/>
        </w:rPr>
      </w:pPr>
      <w:r w:rsidRPr="00ED5D4A">
        <w:rPr>
          <w:rFonts w:ascii="Marianne" w:eastAsiaTheme="minorEastAsia" w:hAnsi="Marianne"/>
          <w:color w:val="262626" w:themeColor="text1" w:themeTint="D9"/>
          <w:kern w:val="0"/>
          <w:sz w:val="18"/>
          <w:szCs w:val="20"/>
          <w:shd w:val="clear" w:color="auto" w:fill="FFFFFF"/>
          <w:lang w:eastAsia="fr-FR"/>
          <w14:ligatures w14:val="none"/>
        </w:rPr>
        <w:t xml:space="preserve">- </w:t>
      </w:r>
      <w:r w:rsidR="009016B3" w:rsidRPr="00ED5D4A">
        <w:rPr>
          <w:rFonts w:ascii="Marianne" w:eastAsiaTheme="minorEastAsia" w:hAnsi="Marianne"/>
          <w:color w:val="262626" w:themeColor="text1" w:themeTint="D9"/>
          <w:kern w:val="0"/>
          <w:sz w:val="18"/>
          <w:szCs w:val="20"/>
          <w:shd w:val="clear" w:color="auto" w:fill="FFFFFF"/>
          <w:lang w:eastAsia="fr-FR"/>
          <w14:ligatures w14:val="none"/>
        </w:rPr>
        <w:t>une</w:t>
      </w:r>
      <w:r w:rsidR="001C4933" w:rsidRPr="00ED5D4A">
        <w:rPr>
          <w:rFonts w:ascii="Marianne" w:eastAsiaTheme="minorEastAsia" w:hAnsi="Marianne"/>
          <w:color w:val="262626" w:themeColor="text1" w:themeTint="D9"/>
          <w:kern w:val="0"/>
          <w:sz w:val="18"/>
          <w:szCs w:val="20"/>
          <w:shd w:val="clear" w:color="auto" w:fill="FFFFFF"/>
          <w:lang w:eastAsia="fr-FR"/>
          <w14:ligatures w14:val="none"/>
        </w:rPr>
        <w:t xml:space="preserve"> réunion </w:t>
      </w:r>
      <w:r w:rsidR="00680641" w:rsidRPr="00ED5D4A">
        <w:rPr>
          <w:rFonts w:ascii="Marianne" w:eastAsiaTheme="minorEastAsia" w:hAnsi="Marianne"/>
          <w:color w:val="262626" w:themeColor="text1" w:themeTint="D9"/>
          <w:kern w:val="0"/>
          <w:sz w:val="18"/>
          <w:szCs w:val="20"/>
          <w:shd w:val="clear" w:color="auto" w:fill="FFFFFF"/>
          <w:lang w:eastAsia="fr-FR"/>
          <w14:ligatures w14:val="none"/>
        </w:rPr>
        <w:t>de bilan</w:t>
      </w:r>
      <w:r w:rsidR="00BC2DF7" w:rsidRPr="00ED5D4A">
        <w:rPr>
          <w:rFonts w:ascii="Marianne" w:eastAsiaTheme="minorEastAsia" w:hAnsi="Marianne"/>
          <w:color w:val="262626" w:themeColor="text1" w:themeTint="D9"/>
          <w:kern w:val="0"/>
          <w:sz w:val="18"/>
          <w:szCs w:val="20"/>
          <w:shd w:val="clear" w:color="auto" w:fill="FFFFFF"/>
          <w:lang w:eastAsia="fr-FR"/>
          <w14:ligatures w14:val="none"/>
        </w:rPr>
        <w:t>,</w:t>
      </w:r>
      <w:r w:rsidR="00680641" w:rsidRPr="00ED5D4A">
        <w:rPr>
          <w:rFonts w:ascii="Marianne" w:eastAsiaTheme="minorEastAsia" w:hAnsi="Marianne"/>
          <w:color w:val="262626" w:themeColor="text1" w:themeTint="D9"/>
          <w:kern w:val="0"/>
          <w:sz w:val="18"/>
          <w:szCs w:val="20"/>
          <w:shd w:val="clear" w:color="auto" w:fill="FFFFFF"/>
          <w:lang w:eastAsia="fr-FR"/>
          <w14:ligatures w14:val="none"/>
        </w:rPr>
        <w:t xml:space="preserve"> </w:t>
      </w:r>
      <w:r w:rsidR="00C92987" w:rsidRPr="00ED5D4A">
        <w:rPr>
          <w:rFonts w:ascii="Marianne" w:eastAsiaTheme="minorEastAsia" w:hAnsi="Marianne"/>
          <w:color w:val="262626" w:themeColor="text1" w:themeTint="D9"/>
          <w:kern w:val="0"/>
          <w:sz w:val="18"/>
          <w:szCs w:val="20"/>
          <w:shd w:val="clear" w:color="auto" w:fill="FFFFFF"/>
          <w:lang w:eastAsia="fr-FR"/>
          <w14:ligatures w14:val="none"/>
        </w:rPr>
        <w:t>en fin de mission</w:t>
      </w:r>
      <w:r w:rsidR="00680641" w:rsidRPr="00ED5D4A">
        <w:rPr>
          <w:rFonts w:ascii="Marianne" w:eastAsiaTheme="minorEastAsia" w:hAnsi="Marianne"/>
          <w:color w:val="262626" w:themeColor="text1" w:themeTint="D9"/>
          <w:kern w:val="0"/>
          <w:sz w:val="18"/>
          <w:szCs w:val="20"/>
          <w:shd w:val="clear" w:color="auto" w:fill="FFFFFF"/>
          <w:lang w:eastAsia="fr-FR"/>
          <w14:ligatures w14:val="none"/>
        </w:rPr>
        <w:t xml:space="preserve">, </w:t>
      </w:r>
      <w:r w:rsidRPr="00ED5D4A">
        <w:rPr>
          <w:rFonts w:ascii="Marianne" w:eastAsiaTheme="minorEastAsia" w:hAnsi="Marianne"/>
          <w:color w:val="262626" w:themeColor="text1" w:themeTint="D9"/>
          <w:kern w:val="0"/>
          <w:sz w:val="18"/>
          <w:szCs w:val="20"/>
          <w:shd w:val="clear" w:color="auto" w:fill="FFFFFF"/>
          <w:lang w:eastAsia="fr-FR"/>
          <w14:ligatures w14:val="none"/>
        </w:rPr>
        <w:t>qui permettra</w:t>
      </w:r>
      <w:r w:rsidR="00680641" w:rsidRPr="00ED5D4A">
        <w:rPr>
          <w:rFonts w:ascii="Marianne" w:eastAsiaTheme="minorEastAsia" w:hAnsi="Marianne"/>
          <w:color w:val="262626" w:themeColor="text1" w:themeTint="D9"/>
          <w:kern w:val="0"/>
          <w:sz w:val="18"/>
          <w:szCs w:val="20"/>
          <w:shd w:val="clear" w:color="auto" w:fill="FFFFFF"/>
          <w:lang w:eastAsia="fr-FR"/>
          <w14:ligatures w14:val="none"/>
        </w:rPr>
        <w:t xml:space="preserve"> notamment d</w:t>
      </w:r>
      <w:r w:rsidRPr="00ED5D4A">
        <w:rPr>
          <w:rFonts w:ascii="Marianne" w:eastAsiaTheme="minorEastAsia" w:hAnsi="Marianne"/>
          <w:color w:val="262626" w:themeColor="text1" w:themeTint="D9"/>
          <w:kern w:val="0"/>
          <w:sz w:val="18"/>
          <w:szCs w:val="20"/>
          <w:shd w:val="clear" w:color="auto" w:fill="FFFFFF"/>
          <w:lang w:eastAsia="fr-FR"/>
          <w14:ligatures w14:val="none"/>
        </w:rPr>
        <w:t>’</w:t>
      </w:r>
      <w:r w:rsidR="00C92987" w:rsidRPr="00ED5D4A">
        <w:rPr>
          <w:rFonts w:ascii="Marianne" w:eastAsiaTheme="minorEastAsia" w:hAnsi="Marianne"/>
          <w:color w:val="262626" w:themeColor="text1" w:themeTint="D9"/>
          <w:kern w:val="0"/>
          <w:sz w:val="18"/>
          <w:szCs w:val="20"/>
          <w:shd w:val="clear" w:color="auto" w:fill="FFFFFF"/>
          <w:lang w:eastAsia="fr-FR"/>
          <w14:ligatures w14:val="none"/>
        </w:rPr>
        <w:t>échanger collectivement</w:t>
      </w:r>
      <w:r w:rsidR="00680641" w:rsidRPr="00ED5D4A">
        <w:rPr>
          <w:rFonts w:ascii="Marianne" w:eastAsiaTheme="minorEastAsia" w:hAnsi="Marianne"/>
          <w:color w:val="262626" w:themeColor="text1" w:themeTint="D9"/>
          <w:kern w:val="0"/>
          <w:sz w:val="18"/>
          <w:szCs w:val="20"/>
          <w:shd w:val="clear" w:color="auto" w:fill="FFFFFF"/>
          <w:lang w:eastAsia="fr-FR"/>
          <w14:ligatures w14:val="none"/>
        </w:rPr>
        <w:t xml:space="preserve"> </w:t>
      </w:r>
      <w:r w:rsidRPr="00ED5D4A">
        <w:rPr>
          <w:rFonts w:ascii="Marianne" w:eastAsiaTheme="minorEastAsia" w:hAnsi="Marianne"/>
          <w:color w:val="262626" w:themeColor="text1" w:themeTint="D9"/>
          <w:kern w:val="0"/>
          <w:sz w:val="18"/>
          <w:szCs w:val="20"/>
          <w:shd w:val="clear" w:color="auto" w:fill="FFFFFF"/>
          <w:lang w:eastAsia="fr-FR"/>
          <w14:ligatures w14:val="none"/>
        </w:rPr>
        <w:t xml:space="preserve">sur </w:t>
      </w:r>
      <w:r w:rsidR="00C92987" w:rsidRPr="00ED5D4A">
        <w:rPr>
          <w:rFonts w:ascii="Marianne" w:eastAsiaTheme="minorEastAsia" w:hAnsi="Marianne"/>
          <w:color w:val="262626" w:themeColor="text1" w:themeTint="D9"/>
          <w:kern w:val="0"/>
          <w:sz w:val="18"/>
          <w:szCs w:val="20"/>
          <w:shd w:val="clear" w:color="auto" w:fill="FFFFFF"/>
          <w:lang w:eastAsia="fr-FR"/>
          <w14:ligatures w14:val="none"/>
        </w:rPr>
        <w:t xml:space="preserve">les résultats de la phase 3 du projet. </w:t>
      </w:r>
    </w:p>
    <w:p w14:paraId="0BBEED0F" w14:textId="61F7AEFA" w:rsidR="00DB0646" w:rsidRPr="00ED5D4A" w:rsidRDefault="00DB0646" w:rsidP="005822A3">
      <w:pPr>
        <w:spacing w:after="0"/>
        <w:jc w:val="both"/>
        <w:rPr>
          <w:rFonts w:ascii="Marianne" w:eastAsiaTheme="minorEastAsia" w:hAnsi="Marianne"/>
          <w:color w:val="262626" w:themeColor="text1" w:themeTint="D9"/>
          <w:kern w:val="0"/>
          <w:sz w:val="18"/>
          <w:szCs w:val="20"/>
          <w:shd w:val="clear" w:color="auto" w:fill="FFFFFF"/>
          <w:lang w:eastAsia="fr-FR"/>
          <w14:ligatures w14:val="none"/>
        </w:rPr>
      </w:pPr>
      <w:r w:rsidRPr="00ED5D4A">
        <w:rPr>
          <w:rFonts w:ascii="Marianne" w:eastAsiaTheme="minorEastAsia" w:hAnsi="Marianne"/>
          <w:color w:val="262626" w:themeColor="text1" w:themeTint="D9"/>
          <w:kern w:val="0"/>
          <w:sz w:val="18"/>
          <w:szCs w:val="20"/>
          <w:shd w:val="clear" w:color="auto" w:fill="FFFFFF"/>
          <w:lang w:eastAsia="fr-FR"/>
          <w14:ligatures w14:val="none"/>
        </w:rPr>
        <w:t xml:space="preserve">De plus, un comité de pilotage élargi </w:t>
      </w:r>
      <w:r w:rsidR="002C6D9C" w:rsidRPr="00ED5D4A">
        <w:rPr>
          <w:rFonts w:ascii="Marianne" w:eastAsiaTheme="minorEastAsia" w:hAnsi="Marianne"/>
          <w:color w:val="262626" w:themeColor="text1" w:themeTint="D9"/>
          <w:kern w:val="0"/>
          <w:sz w:val="18"/>
          <w:szCs w:val="20"/>
          <w:shd w:val="clear" w:color="auto" w:fill="FFFFFF"/>
          <w:lang w:eastAsia="fr-FR"/>
          <w14:ligatures w14:val="none"/>
        </w:rPr>
        <w:t xml:space="preserve">sera </w:t>
      </w:r>
      <w:r w:rsidR="00E75235" w:rsidRPr="00ED5D4A">
        <w:rPr>
          <w:rFonts w:ascii="Marianne" w:eastAsiaTheme="minorEastAsia" w:hAnsi="Marianne"/>
          <w:color w:val="262626" w:themeColor="text1" w:themeTint="D9"/>
          <w:kern w:val="0"/>
          <w:sz w:val="18"/>
          <w:szCs w:val="20"/>
          <w:shd w:val="clear" w:color="auto" w:fill="FFFFFF"/>
          <w:lang w:eastAsia="fr-FR"/>
          <w14:ligatures w14:val="none"/>
        </w:rPr>
        <w:t>composé de l’ADEME et de ses partenaires</w:t>
      </w:r>
      <w:r w:rsidR="00AE3403" w:rsidRPr="00ED5D4A">
        <w:rPr>
          <w:rFonts w:ascii="Marianne" w:eastAsiaTheme="minorEastAsia" w:hAnsi="Marianne"/>
          <w:color w:val="262626" w:themeColor="text1" w:themeTint="D9"/>
          <w:kern w:val="0"/>
          <w:sz w:val="18"/>
          <w:szCs w:val="20"/>
          <w:shd w:val="clear" w:color="auto" w:fill="FFFFFF"/>
          <w:lang w:eastAsia="fr-FR"/>
          <w14:ligatures w14:val="none"/>
        </w:rPr>
        <w:t> : l’</w:t>
      </w:r>
      <w:proofErr w:type="spellStart"/>
      <w:r w:rsidR="00AE3403" w:rsidRPr="00ED5D4A">
        <w:rPr>
          <w:rFonts w:ascii="Marianne" w:eastAsiaTheme="minorEastAsia" w:hAnsi="Marianne"/>
          <w:color w:val="262626" w:themeColor="text1" w:themeTint="D9"/>
          <w:kern w:val="0"/>
          <w:sz w:val="18"/>
          <w:szCs w:val="20"/>
          <w:shd w:val="clear" w:color="auto" w:fill="FFFFFF"/>
          <w:lang w:eastAsia="fr-FR"/>
          <w14:ligatures w14:val="none"/>
        </w:rPr>
        <w:t>Ecolab</w:t>
      </w:r>
      <w:proofErr w:type="spellEnd"/>
      <w:r w:rsidR="00AE3403" w:rsidRPr="00ED5D4A">
        <w:rPr>
          <w:rFonts w:ascii="Marianne" w:eastAsiaTheme="minorEastAsia" w:hAnsi="Marianne"/>
          <w:color w:val="262626" w:themeColor="text1" w:themeTint="D9"/>
          <w:kern w:val="0"/>
          <w:sz w:val="18"/>
          <w:szCs w:val="20"/>
          <w:shd w:val="clear" w:color="auto" w:fill="FFFFFF"/>
          <w:lang w:eastAsia="fr-FR"/>
          <w14:ligatures w14:val="none"/>
        </w:rPr>
        <w:t xml:space="preserve"> du CGDD, la DHUP (AD4), le </w:t>
      </w:r>
      <w:proofErr w:type="spellStart"/>
      <w:r w:rsidR="00AE3403" w:rsidRPr="00ED5D4A">
        <w:rPr>
          <w:rFonts w:ascii="Marianne" w:eastAsiaTheme="minorEastAsia" w:hAnsi="Marianne"/>
          <w:color w:val="262626" w:themeColor="text1" w:themeTint="D9"/>
          <w:kern w:val="0"/>
          <w:sz w:val="18"/>
          <w:szCs w:val="20"/>
          <w:shd w:val="clear" w:color="auto" w:fill="FFFFFF"/>
          <w:lang w:eastAsia="fr-FR"/>
          <w14:ligatures w14:val="none"/>
        </w:rPr>
        <w:t>Cerema</w:t>
      </w:r>
      <w:proofErr w:type="spellEnd"/>
      <w:r w:rsidR="00AE3403" w:rsidRPr="00ED5D4A">
        <w:rPr>
          <w:rFonts w:ascii="Marianne" w:eastAsiaTheme="minorEastAsia" w:hAnsi="Marianne"/>
          <w:color w:val="262626" w:themeColor="text1" w:themeTint="D9"/>
          <w:kern w:val="0"/>
          <w:sz w:val="18"/>
          <w:szCs w:val="20"/>
          <w:shd w:val="clear" w:color="auto" w:fill="FFFFFF"/>
          <w:lang w:eastAsia="fr-FR"/>
          <w14:ligatures w14:val="none"/>
        </w:rPr>
        <w:t>, Santé Publique France, l’Institut national du cancer</w:t>
      </w:r>
      <w:r w:rsidR="00432E6B" w:rsidRPr="00ED5D4A">
        <w:rPr>
          <w:rFonts w:ascii="Marianne" w:eastAsiaTheme="minorEastAsia" w:hAnsi="Marianne"/>
          <w:color w:val="262626" w:themeColor="text1" w:themeTint="D9"/>
          <w:kern w:val="0"/>
          <w:sz w:val="18"/>
          <w:szCs w:val="20"/>
          <w:shd w:val="clear" w:color="auto" w:fill="FFFFFF"/>
          <w:lang w:eastAsia="fr-FR"/>
          <w14:ligatures w14:val="none"/>
        </w:rPr>
        <w:t>, l’EHESP</w:t>
      </w:r>
      <w:r w:rsidR="00865E47" w:rsidRPr="00ED5D4A">
        <w:rPr>
          <w:rFonts w:ascii="Marianne" w:eastAsiaTheme="minorEastAsia" w:hAnsi="Marianne"/>
          <w:color w:val="262626" w:themeColor="text1" w:themeTint="D9"/>
          <w:kern w:val="0"/>
          <w:sz w:val="18"/>
          <w:szCs w:val="20"/>
          <w:shd w:val="clear" w:color="auto" w:fill="FFFFFF"/>
          <w:lang w:eastAsia="fr-FR"/>
          <w14:ligatures w14:val="none"/>
        </w:rPr>
        <w:t>, la Fédération Nationale des Agences d’Urbanisme</w:t>
      </w:r>
      <w:r w:rsidR="00AE3403" w:rsidRPr="00ED5D4A">
        <w:rPr>
          <w:rFonts w:ascii="Marianne" w:eastAsiaTheme="minorEastAsia" w:hAnsi="Marianne"/>
          <w:color w:val="262626" w:themeColor="text1" w:themeTint="D9"/>
          <w:kern w:val="0"/>
          <w:sz w:val="18"/>
          <w:szCs w:val="20"/>
          <w:shd w:val="clear" w:color="auto" w:fill="FFFFFF"/>
          <w:lang w:eastAsia="fr-FR"/>
          <w14:ligatures w14:val="none"/>
        </w:rPr>
        <w:t xml:space="preserve"> et </w:t>
      </w:r>
      <w:r w:rsidR="004714AE" w:rsidRPr="00ED5D4A">
        <w:rPr>
          <w:rFonts w:ascii="Marianne" w:eastAsiaTheme="minorEastAsia" w:hAnsi="Marianne"/>
          <w:color w:val="262626" w:themeColor="text1" w:themeTint="D9"/>
          <w:kern w:val="0"/>
          <w:sz w:val="18"/>
          <w:szCs w:val="20"/>
          <w:shd w:val="clear" w:color="auto" w:fill="FFFFFF"/>
          <w:lang w:eastAsia="fr-FR"/>
          <w14:ligatures w14:val="none"/>
        </w:rPr>
        <w:t>France Villes et Territoires durables</w:t>
      </w:r>
      <w:r w:rsidR="00827E70" w:rsidRPr="00ED5D4A">
        <w:rPr>
          <w:rFonts w:ascii="Marianne" w:eastAsiaTheme="minorEastAsia" w:hAnsi="Marianne"/>
          <w:color w:val="262626" w:themeColor="text1" w:themeTint="D9"/>
          <w:kern w:val="0"/>
          <w:sz w:val="18"/>
          <w:szCs w:val="20"/>
          <w:shd w:val="clear" w:color="auto" w:fill="FFFFFF"/>
          <w:lang w:eastAsia="fr-FR"/>
          <w14:ligatures w14:val="none"/>
        </w:rPr>
        <w:t>.</w:t>
      </w:r>
    </w:p>
    <w:p w14:paraId="3330854D" w14:textId="77777777" w:rsidR="009E4E81" w:rsidRPr="00ED5D4A" w:rsidRDefault="009E4E81" w:rsidP="00392E98">
      <w:pPr>
        <w:pStyle w:val="ADEMEAide"/>
      </w:pPr>
    </w:p>
    <w:p w14:paraId="5746422A" w14:textId="5A473523" w:rsidR="007F56BC" w:rsidRPr="00ED5D4A" w:rsidRDefault="00BC2DF7" w:rsidP="00BC2DF7">
      <w:pPr>
        <w:jc w:val="both"/>
        <w:rPr>
          <w:rFonts w:ascii="Marianne" w:eastAsiaTheme="minorEastAsia" w:hAnsi="Marianne"/>
          <w:color w:val="262626" w:themeColor="text1" w:themeTint="D9"/>
          <w:kern w:val="0"/>
          <w:sz w:val="18"/>
          <w:szCs w:val="20"/>
          <w:shd w:val="clear" w:color="auto" w:fill="FFFFFF"/>
          <w:lang w:eastAsia="fr-FR"/>
          <w14:ligatures w14:val="none"/>
        </w:rPr>
      </w:pPr>
      <w:r w:rsidRPr="00ED5D4A">
        <w:rPr>
          <w:rFonts w:ascii="Marianne" w:eastAsiaTheme="minorEastAsia" w:hAnsi="Marianne"/>
          <w:color w:val="262626" w:themeColor="text1" w:themeTint="D9"/>
          <w:kern w:val="0"/>
          <w:sz w:val="18"/>
          <w:szCs w:val="20"/>
          <w:shd w:val="clear" w:color="auto" w:fill="FFFFFF"/>
          <w:lang w:eastAsia="fr-FR"/>
          <w14:ligatures w14:val="none"/>
        </w:rPr>
        <w:t>A</w:t>
      </w:r>
      <w:r w:rsidR="00E87AB3" w:rsidRPr="00ED5D4A">
        <w:rPr>
          <w:rFonts w:ascii="Marianne" w:eastAsiaTheme="minorEastAsia" w:hAnsi="Marianne"/>
          <w:color w:val="262626" w:themeColor="text1" w:themeTint="D9"/>
          <w:kern w:val="0"/>
          <w:sz w:val="18"/>
          <w:szCs w:val="20"/>
          <w:shd w:val="clear" w:color="auto" w:fill="FFFFFF"/>
          <w:lang w:eastAsia="fr-FR"/>
          <w14:ligatures w14:val="none"/>
        </w:rPr>
        <w:t>ucune</w:t>
      </w:r>
      <w:r w:rsidR="007F56BC" w:rsidRPr="00ED5D4A">
        <w:rPr>
          <w:rFonts w:ascii="Marianne" w:eastAsiaTheme="minorEastAsia" w:hAnsi="Marianne"/>
          <w:color w:val="262626" w:themeColor="text1" w:themeTint="D9"/>
          <w:kern w:val="0"/>
          <w:sz w:val="18"/>
          <w:szCs w:val="20"/>
          <w:shd w:val="clear" w:color="auto" w:fill="FFFFFF"/>
          <w:lang w:eastAsia="fr-FR"/>
          <w14:ligatures w14:val="none"/>
        </w:rPr>
        <w:t xml:space="preserve"> réunion </w:t>
      </w:r>
      <w:r w:rsidRPr="00ED5D4A">
        <w:rPr>
          <w:rFonts w:ascii="Marianne" w:eastAsiaTheme="minorEastAsia" w:hAnsi="Marianne"/>
          <w:color w:val="262626" w:themeColor="text1" w:themeTint="D9"/>
          <w:kern w:val="0"/>
          <w:sz w:val="18"/>
          <w:szCs w:val="20"/>
          <w:shd w:val="clear" w:color="auto" w:fill="FFFFFF"/>
          <w:lang w:eastAsia="fr-FR"/>
          <w14:ligatures w14:val="none"/>
        </w:rPr>
        <w:t>en lien avec le pilotage du projet</w:t>
      </w:r>
      <w:r w:rsidR="009E4E81" w:rsidRPr="00ED5D4A">
        <w:rPr>
          <w:rFonts w:ascii="Marianne" w:eastAsiaTheme="minorEastAsia" w:hAnsi="Marianne"/>
          <w:color w:val="262626" w:themeColor="text1" w:themeTint="D9"/>
          <w:kern w:val="0"/>
          <w:sz w:val="18"/>
          <w:szCs w:val="20"/>
          <w:shd w:val="clear" w:color="auto" w:fill="FFFFFF"/>
          <w:lang w:eastAsia="fr-FR"/>
          <w14:ligatures w14:val="none"/>
        </w:rPr>
        <w:t xml:space="preserve"> </w:t>
      </w:r>
      <w:r w:rsidR="007F56BC" w:rsidRPr="00ED5D4A">
        <w:rPr>
          <w:rFonts w:ascii="Marianne" w:eastAsiaTheme="minorEastAsia" w:hAnsi="Marianne"/>
          <w:color w:val="262626" w:themeColor="text1" w:themeTint="D9"/>
          <w:kern w:val="0"/>
          <w:sz w:val="18"/>
          <w:szCs w:val="20"/>
          <w:shd w:val="clear" w:color="auto" w:fill="FFFFFF"/>
          <w:lang w:eastAsia="fr-FR"/>
          <w14:ligatures w14:val="none"/>
        </w:rPr>
        <w:t>n’est imposée en présentiel.</w:t>
      </w:r>
      <w:r w:rsidRPr="00ED5D4A">
        <w:rPr>
          <w:rFonts w:ascii="Marianne" w:eastAsiaTheme="minorEastAsia" w:hAnsi="Marianne"/>
          <w:color w:val="262626" w:themeColor="text1" w:themeTint="D9"/>
          <w:kern w:val="0"/>
          <w:sz w:val="18"/>
          <w:szCs w:val="20"/>
          <w:shd w:val="clear" w:color="auto" w:fill="FFFFFF"/>
          <w:lang w:eastAsia="fr-FR"/>
          <w14:ligatures w14:val="none"/>
        </w:rPr>
        <w:t xml:space="preserve"> La visio</w:t>
      </w:r>
      <w:r w:rsidR="00B92674" w:rsidRPr="00ED5D4A">
        <w:rPr>
          <w:rFonts w:ascii="Marianne" w:eastAsiaTheme="minorEastAsia" w:hAnsi="Marianne"/>
          <w:color w:val="262626" w:themeColor="text1" w:themeTint="D9"/>
          <w:kern w:val="0"/>
          <w:sz w:val="18"/>
          <w:szCs w:val="20"/>
          <w:shd w:val="clear" w:color="auto" w:fill="FFFFFF"/>
          <w:lang w:eastAsia="fr-FR"/>
          <w14:ligatures w14:val="none"/>
        </w:rPr>
        <w:t>-</w:t>
      </w:r>
      <w:r w:rsidRPr="00ED5D4A">
        <w:rPr>
          <w:rFonts w:ascii="Marianne" w:eastAsiaTheme="minorEastAsia" w:hAnsi="Marianne"/>
          <w:color w:val="262626" w:themeColor="text1" w:themeTint="D9"/>
          <w:kern w:val="0"/>
          <w:sz w:val="18"/>
          <w:szCs w:val="20"/>
          <w:shd w:val="clear" w:color="auto" w:fill="FFFFFF"/>
          <w:lang w:eastAsia="fr-FR"/>
          <w14:ligatures w14:val="none"/>
        </w:rPr>
        <w:t>conférence sera ainsi privilégiée.</w:t>
      </w:r>
      <w:r w:rsidR="009E4E81" w:rsidRPr="00ED5D4A">
        <w:rPr>
          <w:rFonts w:ascii="Marianne" w:eastAsiaTheme="minorEastAsia" w:hAnsi="Marianne"/>
          <w:color w:val="262626" w:themeColor="text1" w:themeTint="D9"/>
          <w:kern w:val="0"/>
          <w:sz w:val="18"/>
          <w:szCs w:val="20"/>
          <w:shd w:val="clear" w:color="auto" w:fill="FFFFFF"/>
          <w:lang w:eastAsia="fr-FR"/>
          <w14:ligatures w14:val="none"/>
        </w:rPr>
        <w:t xml:space="preserve"> </w:t>
      </w:r>
    </w:p>
    <w:p w14:paraId="147CAFCF" w14:textId="77777777" w:rsidR="00573F81" w:rsidRPr="00ED5D4A" w:rsidRDefault="00573F81" w:rsidP="00DF09BE"/>
    <w:p w14:paraId="59F085A3" w14:textId="798BAD6B" w:rsidR="00CD6389" w:rsidRPr="00ED5D4A" w:rsidRDefault="002C651E" w:rsidP="008316A5">
      <w:pPr>
        <w:pStyle w:val="Titre2"/>
      </w:pPr>
      <w:bookmarkStart w:id="15" w:name="_Toc153977565"/>
      <w:bookmarkEnd w:id="12"/>
      <w:bookmarkEnd w:id="13"/>
      <w:bookmarkEnd w:id="14"/>
      <w:r w:rsidRPr="00ED5D4A">
        <w:t>Compétences recherchées</w:t>
      </w:r>
      <w:bookmarkEnd w:id="15"/>
    </w:p>
    <w:p w14:paraId="0B99EBCE" w14:textId="48A9D8BD" w:rsidR="00075A6F" w:rsidRPr="00ED5D4A" w:rsidRDefault="00075A6F" w:rsidP="00392E98">
      <w:pPr>
        <w:pStyle w:val="ADEMEAide"/>
      </w:pPr>
    </w:p>
    <w:p w14:paraId="73273584" w14:textId="77777777" w:rsidR="00D40449" w:rsidRPr="00ED5D4A" w:rsidRDefault="00BD10CB" w:rsidP="7EAD613C">
      <w:pPr>
        <w:spacing w:after="60" w:line="240" w:lineRule="atLeast"/>
        <w:jc w:val="both"/>
        <w:outlineLvl w:val="5"/>
        <w:rPr>
          <w:rFonts w:ascii="Marianne" w:eastAsiaTheme="minorEastAsia" w:hAnsi="Marianne"/>
          <w:color w:val="262626" w:themeColor="text1" w:themeTint="D9"/>
          <w:kern w:val="0"/>
          <w:sz w:val="18"/>
          <w:szCs w:val="18"/>
          <w:shd w:val="clear" w:color="auto" w:fill="FFFFFF"/>
          <w:lang w:eastAsia="fr-FR"/>
          <w14:ligatures w14:val="none"/>
        </w:rPr>
      </w:pPr>
      <w:r w:rsidRPr="00ED5D4A">
        <w:rPr>
          <w:rFonts w:ascii="Marianne" w:eastAsiaTheme="minorEastAsia" w:hAnsi="Marianne"/>
          <w:color w:val="262626" w:themeColor="text1" w:themeTint="D9"/>
          <w:kern w:val="0"/>
          <w:sz w:val="18"/>
          <w:szCs w:val="18"/>
          <w:shd w:val="clear" w:color="auto" w:fill="FFFFFF"/>
          <w:lang w:eastAsia="fr-FR"/>
          <w14:ligatures w14:val="none"/>
        </w:rPr>
        <w:t xml:space="preserve">Le prestataire pourra </w:t>
      </w:r>
      <w:r w:rsidR="00FE0462" w:rsidRPr="00ED5D4A">
        <w:rPr>
          <w:rFonts w:ascii="Marianne" w:eastAsiaTheme="minorEastAsia" w:hAnsi="Marianne"/>
          <w:color w:val="262626" w:themeColor="text1" w:themeTint="D9"/>
          <w:kern w:val="0"/>
          <w:sz w:val="18"/>
          <w:szCs w:val="18"/>
          <w:shd w:val="clear" w:color="auto" w:fill="FFFFFF"/>
          <w:lang w:eastAsia="fr-FR"/>
          <w14:ligatures w14:val="none"/>
        </w:rPr>
        <w:t>se présenter en</w:t>
      </w:r>
      <w:r w:rsidRPr="00ED5D4A">
        <w:rPr>
          <w:rFonts w:ascii="Marianne" w:eastAsiaTheme="minorEastAsia" w:hAnsi="Marianne"/>
          <w:color w:val="262626" w:themeColor="text1" w:themeTint="D9"/>
          <w:kern w:val="0"/>
          <w:sz w:val="18"/>
          <w:szCs w:val="18"/>
          <w:shd w:val="clear" w:color="auto" w:fill="FFFFFF"/>
          <w:lang w:eastAsia="fr-FR"/>
          <w14:ligatures w14:val="none"/>
        </w:rPr>
        <w:t xml:space="preserve"> groupement de plusieurs entreprises distinctes (SIRET différents)</w:t>
      </w:r>
      <w:r w:rsidR="00C74CCB" w:rsidRPr="00ED5D4A">
        <w:rPr>
          <w:rFonts w:ascii="Marianne" w:eastAsiaTheme="minorEastAsia" w:hAnsi="Marianne"/>
          <w:color w:val="262626" w:themeColor="text1" w:themeTint="D9"/>
          <w:kern w:val="0"/>
          <w:sz w:val="18"/>
          <w:szCs w:val="18"/>
          <w:shd w:val="clear" w:color="auto" w:fill="FFFFFF"/>
          <w:lang w:eastAsia="fr-FR"/>
          <w14:ligatures w14:val="none"/>
        </w:rPr>
        <w:t xml:space="preserve">. </w:t>
      </w:r>
    </w:p>
    <w:p w14:paraId="5760EF6A" w14:textId="347BBEB8" w:rsidR="00BD10CB" w:rsidRPr="00ED5D4A" w:rsidRDefault="00C74CCB" w:rsidP="00BD10CB">
      <w:pPr>
        <w:spacing w:after="60" w:line="240" w:lineRule="atLeast"/>
        <w:jc w:val="both"/>
        <w:outlineLvl w:val="5"/>
        <w:rPr>
          <w:rFonts w:ascii="Marianne" w:eastAsiaTheme="minorEastAsia" w:hAnsi="Marianne"/>
          <w:color w:val="262626" w:themeColor="text1" w:themeTint="D9"/>
          <w:kern w:val="0"/>
          <w:sz w:val="18"/>
          <w:szCs w:val="18"/>
          <w:shd w:val="clear" w:color="auto" w:fill="FFFFFF"/>
          <w:lang w:eastAsia="fr-FR"/>
          <w14:ligatures w14:val="none"/>
        </w:rPr>
      </w:pPr>
      <w:r w:rsidRPr="00ED5D4A">
        <w:rPr>
          <w:rFonts w:ascii="Marianne" w:eastAsiaTheme="minorEastAsia" w:hAnsi="Marianne"/>
          <w:color w:val="262626" w:themeColor="text1" w:themeTint="D9"/>
          <w:kern w:val="0"/>
          <w:sz w:val="18"/>
          <w:szCs w:val="18"/>
          <w:shd w:val="clear" w:color="auto" w:fill="FFFFFF"/>
          <w:lang w:eastAsia="fr-FR"/>
          <w14:ligatures w14:val="none"/>
        </w:rPr>
        <w:t xml:space="preserve">Le </w:t>
      </w:r>
      <w:r w:rsidRPr="00ED5D4A">
        <w:rPr>
          <w:rFonts w:ascii="Marianne" w:eastAsiaTheme="minorEastAsia" w:hAnsi="Marianne"/>
          <w:color w:val="262626" w:themeColor="text1" w:themeTint="D9"/>
          <w:kern w:val="0"/>
          <w:sz w:val="18"/>
          <w:szCs w:val="18"/>
          <w:u w:val="single"/>
          <w:shd w:val="clear" w:color="auto" w:fill="FFFFFF"/>
          <w:lang w:eastAsia="fr-FR"/>
          <w14:ligatures w14:val="none"/>
        </w:rPr>
        <w:t xml:space="preserve">portage et </w:t>
      </w:r>
      <w:r w:rsidR="005952FF" w:rsidRPr="00ED5D4A">
        <w:rPr>
          <w:rFonts w:ascii="Marianne" w:eastAsiaTheme="minorEastAsia" w:hAnsi="Marianne"/>
          <w:color w:val="262626" w:themeColor="text1" w:themeTint="D9"/>
          <w:kern w:val="0"/>
          <w:sz w:val="18"/>
          <w:szCs w:val="18"/>
          <w:u w:val="single"/>
          <w:shd w:val="clear" w:color="auto" w:fill="FFFFFF"/>
          <w:lang w:eastAsia="fr-FR"/>
          <w14:ligatures w14:val="none"/>
        </w:rPr>
        <w:t xml:space="preserve">le </w:t>
      </w:r>
      <w:r w:rsidRPr="00ED5D4A">
        <w:rPr>
          <w:rFonts w:ascii="Marianne" w:eastAsiaTheme="minorEastAsia" w:hAnsi="Marianne"/>
          <w:color w:val="262626" w:themeColor="text1" w:themeTint="D9"/>
          <w:kern w:val="0"/>
          <w:sz w:val="18"/>
          <w:szCs w:val="18"/>
          <w:u w:val="single"/>
          <w:shd w:val="clear" w:color="auto" w:fill="FFFFFF"/>
          <w:lang w:eastAsia="fr-FR"/>
          <w14:ligatures w14:val="none"/>
        </w:rPr>
        <w:t>pilotage</w:t>
      </w:r>
      <w:r w:rsidRPr="00ED5D4A">
        <w:rPr>
          <w:rFonts w:ascii="Marianne" w:eastAsiaTheme="minorEastAsia" w:hAnsi="Marianne"/>
          <w:color w:val="262626" w:themeColor="text1" w:themeTint="D9"/>
          <w:kern w:val="0"/>
          <w:sz w:val="18"/>
          <w:szCs w:val="18"/>
          <w:shd w:val="clear" w:color="auto" w:fill="FFFFFF"/>
          <w:lang w:eastAsia="fr-FR"/>
          <w14:ligatures w14:val="none"/>
        </w:rPr>
        <w:t xml:space="preserve"> du groupement devr</w:t>
      </w:r>
      <w:r w:rsidR="00EC3CA1" w:rsidRPr="00ED5D4A">
        <w:rPr>
          <w:rFonts w:ascii="Marianne" w:eastAsiaTheme="minorEastAsia" w:hAnsi="Marianne"/>
          <w:color w:val="262626" w:themeColor="text1" w:themeTint="D9"/>
          <w:kern w:val="0"/>
          <w:sz w:val="18"/>
          <w:szCs w:val="18"/>
          <w:shd w:val="clear" w:color="auto" w:fill="FFFFFF"/>
          <w:lang w:eastAsia="fr-FR"/>
          <w14:ligatures w14:val="none"/>
        </w:rPr>
        <w:t xml:space="preserve">ont </w:t>
      </w:r>
      <w:r w:rsidRPr="00ED5D4A">
        <w:rPr>
          <w:rFonts w:ascii="Marianne" w:eastAsiaTheme="minorEastAsia" w:hAnsi="Marianne"/>
          <w:color w:val="262626" w:themeColor="text1" w:themeTint="D9"/>
          <w:kern w:val="0"/>
          <w:sz w:val="18"/>
          <w:szCs w:val="18"/>
          <w:shd w:val="clear" w:color="auto" w:fill="FFFFFF"/>
          <w:lang w:eastAsia="fr-FR"/>
          <w14:ligatures w14:val="none"/>
        </w:rPr>
        <w:t xml:space="preserve">se faire par </w:t>
      </w:r>
      <w:r w:rsidR="00EC3CA1" w:rsidRPr="00ED5D4A">
        <w:rPr>
          <w:rFonts w:ascii="Marianne" w:eastAsiaTheme="minorEastAsia" w:hAnsi="Marianne"/>
          <w:color w:val="262626" w:themeColor="text1" w:themeTint="D9"/>
          <w:kern w:val="0"/>
          <w:sz w:val="18"/>
          <w:szCs w:val="18"/>
          <w:shd w:val="clear" w:color="auto" w:fill="FFFFFF"/>
          <w:lang w:eastAsia="fr-FR"/>
          <w14:ligatures w14:val="none"/>
        </w:rPr>
        <w:t>une entreprise</w:t>
      </w:r>
      <w:r w:rsidR="005952FF" w:rsidRPr="00ED5D4A">
        <w:rPr>
          <w:rFonts w:ascii="Marianne" w:eastAsiaTheme="minorEastAsia" w:hAnsi="Marianne"/>
          <w:color w:val="262626" w:themeColor="text1" w:themeTint="D9"/>
          <w:kern w:val="0"/>
          <w:sz w:val="18"/>
          <w:szCs w:val="18"/>
          <w:shd w:val="clear" w:color="auto" w:fill="FFFFFF"/>
          <w:lang w:eastAsia="fr-FR"/>
          <w14:ligatures w14:val="none"/>
        </w:rPr>
        <w:t xml:space="preserve"> ayant une expérience </w:t>
      </w:r>
      <w:r w:rsidR="00D40449" w:rsidRPr="00ED5D4A">
        <w:rPr>
          <w:rFonts w:ascii="Marianne" w:eastAsiaTheme="minorEastAsia" w:hAnsi="Marianne"/>
          <w:color w:val="262626" w:themeColor="text1" w:themeTint="D9"/>
          <w:kern w:val="0"/>
          <w:sz w:val="18"/>
          <w:szCs w:val="18"/>
          <w:shd w:val="clear" w:color="auto" w:fill="FFFFFF"/>
          <w:lang w:eastAsia="fr-FR"/>
          <w14:ligatures w14:val="none"/>
        </w:rPr>
        <w:t>solide</w:t>
      </w:r>
      <w:r w:rsidR="005952FF" w:rsidRPr="00ED5D4A">
        <w:rPr>
          <w:rFonts w:ascii="Marianne" w:eastAsiaTheme="minorEastAsia" w:hAnsi="Marianne"/>
          <w:color w:val="262626" w:themeColor="text1" w:themeTint="D9"/>
          <w:kern w:val="0"/>
          <w:sz w:val="18"/>
          <w:szCs w:val="18"/>
          <w:shd w:val="clear" w:color="auto" w:fill="FFFFFF"/>
          <w:lang w:eastAsia="fr-FR"/>
          <w14:ligatures w14:val="none"/>
        </w:rPr>
        <w:t xml:space="preserve"> en coordination d’équipe pluridisciplinaire</w:t>
      </w:r>
      <w:r w:rsidR="004A5223" w:rsidRPr="00ED5D4A">
        <w:rPr>
          <w:rFonts w:ascii="Marianne" w:eastAsiaTheme="minorEastAsia" w:hAnsi="Marianne"/>
          <w:color w:val="262626" w:themeColor="text1" w:themeTint="D9"/>
          <w:kern w:val="0"/>
          <w:sz w:val="18"/>
          <w:szCs w:val="18"/>
          <w:shd w:val="clear" w:color="auto" w:fill="FFFFFF"/>
          <w:lang w:eastAsia="fr-FR"/>
          <w14:ligatures w14:val="none"/>
        </w:rPr>
        <w:t xml:space="preserve"> et </w:t>
      </w:r>
      <w:r w:rsidR="00D40449" w:rsidRPr="00ED5D4A">
        <w:rPr>
          <w:rFonts w:ascii="Marianne" w:eastAsiaTheme="minorEastAsia" w:hAnsi="Marianne"/>
          <w:color w:val="262626" w:themeColor="text1" w:themeTint="D9"/>
          <w:kern w:val="0"/>
          <w:sz w:val="18"/>
          <w:szCs w:val="18"/>
          <w:shd w:val="clear" w:color="auto" w:fill="FFFFFF"/>
          <w:lang w:eastAsia="fr-FR"/>
          <w14:ligatures w14:val="none"/>
        </w:rPr>
        <w:t xml:space="preserve">en </w:t>
      </w:r>
      <w:r w:rsidR="004A5223" w:rsidRPr="00ED5D4A">
        <w:rPr>
          <w:rFonts w:ascii="Marianne" w:eastAsiaTheme="minorEastAsia" w:hAnsi="Marianne"/>
          <w:color w:val="262626" w:themeColor="text1" w:themeTint="D9"/>
          <w:kern w:val="0"/>
          <w:sz w:val="18"/>
          <w:szCs w:val="18"/>
          <w:shd w:val="clear" w:color="auto" w:fill="FFFFFF"/>
          <w:lang w:eastAsia="fr-FR"/>
          <w14:ligatures w14:val="none"/>
        </w:rPr>
        <w:t>animation d’ateliers d’intelligence collective.</w:t>
      </w:r>
    </w:p>
    <w:p w14:paraId="2E83542E" w14:textId="77777777" w:rsidR="00C62D4E" w:rsidRPr="00ED5D4A" w:rsidRDefault="00C62D4E" w:rsidP="00BD10CB">
      <w:pPr>
        <w:spacing w:after="60" w:line="240" w:lineRule="atLeast"/>
        <w:jc w:val="both"/>
        <w:outlineLvl w:val="5"/>
        <w:rPr>
          <w:rFonts w:ascii="Marianne" w:eastAsiaTheme="minorEastAsia" w:hAnsi="Marianne"/>
          <w:color w:val="262626" w:themeColor="text1" w:themeTint="D9"/>
          <w:kern w:val="0"/>
          <w:sz w:val="18"/>
          <w:szCs w:val="18"/>
          <w:shd w:val="clear" w:color="auto" w:fill="FFFFFF"/>
          <w:lang w:eastAsia="fr-FR"/>
          <w14:ligatures w14:val="none"/>
        </w:rPr>
      </w:pPr>
    </w:p>
    <w:p w14:paraId="1B086374" w14:textId="22FEC4D1" w:rsidR="004A5223" w:rsidRPr="00ED5D4A" w:rsidRDefault="00BD10CB" w:rsidP="004A5223">
      <w:pPr>
        <w:spacing w:after="60" w:line="240" w:lineRule="atLeast"/>
        <w:jc w:val="both"/>
        <w:outlineLvl w:val="5"/>
        <w:rPr>
          <w:rFonts w:ascii="Marianne" w:eastAsiaTheme="minorEastAsia" w:hAnsi="Marianne" w:cs="Calibri"/>
          <w:color w:val="262626" w:themeColor="text1" w:themeTint="D9"/>
          <w:kern w:val="0"/>
          <w:sz w:val="18"/>
          <w:szCs w:val="18"/>
          <w:shd w:val="clear" w:color="auto" w:fill="FFFFFF"/>
          <w:lang w:eastAsia="fr-FR"/>
          <w14:ligatures w14:val="none"/>
        </w:rPr>
      </w:pPr>
      <w:r w:rsidRPr="00ED5D4A">
        <w:rPr>
          <w:rFonts w:ascii="Marianne" w:eastAsiaTheme="minorEastAsia" w:hAnsi="Marianne"/>
          <w:color w:val="262626" w:themeColor="text1" w:themeTint="D9"/>
          <w:kern w:val="0"/>
          <w:sz w:val="18"/>
          <w:szCs w:val="18"/>
          <w:shd w:val="clear" w:color="auto" w:fill="FFFFFF"/>
          <w:lang w:eastAsia="fr-FR"/>
          <w14:ligatures w14:val="none"/>
        </w:rPr>
        <w:t xml:space="preserve">Le </w:t>
      </w:r>
      <w:r w:rsidR="00C56BCE" w:rsidRPr="00ED5D4A">
        <w:rPr>
          <w:rFonts w:ascii="Marianne" w:eastAsiaTheme="minorEastAsia" w:hAnsi="Marianne"/>
          <w:color w:val="262626" w:themeColor="text1" w:themeTint="D9"/>
          <w:kern w:val="0"/>
          <w:sz w:val="18"/>
          <w:szCs w:val="18"/>
          <w:shd w:val="clear" w:color="auto" w:fill="FFFFFF"/>
          <w:lang w:eastAsia="fr-FR"/>
          <w14:ligatures w14:val="none"/>
        </w:rPr>
        <w:t>titulaire ou le groupement</w:t>
      </w:r>
      <w:r w:rsidRPr="00ED5D4A">
        <w:rPr>
          <w:rFonts w:ascii="Marianne" w:eastAsiaTheme="minorEastAsia" w:hAnsi="Marianne"/>
          <w:color w:val="262626" w:themeColor="text1" w:themeTint="D9"/>
          <w:kern w:val="0"/>
          <w:sz w:val="18"/>
          <w:szCs w:val="18"/>
          <w:shd w:val="clear" w:color="auto" w:fill="FFFFFF"/>
          <w:lang w:eastAsia="fr-FR"/>
          <w14:ligatures w14:val="none"/>
        </w:rPr>
        <w:t xml:space="preserve"> devra comporter les compétences suivantes</w:t>
      </w:r>
      <w:r w:rsidR="00D40449" w:rsidRPr="00ED5D4A">
        <w:rPr>
          <w:rFonts w:ascii="Marianne" w:eastAsiaTheme="minorEastAsia" w:hAnsi="Marianne"/>
          <w:color w:val="262626" w:themeColor="text1" w:themeTint="D9"/>
          <w:kern w:val="0"/>
          <w:sz w:val="18"/>
          <w:szCs w:val="18"/>
          <w:shd w:val="clear" w:color="auto" w:fill="FFFFFF"/>
          <w:lang w:eastAsia="fr-FR"/>
          <w14:ligatures w14:val="none"/>
        </w:rPr>
        <w:t> :</w:t>
      </w:r>
    </w:p>
    <w:p w14:paraId="33247EAD" w14:textId="5857FE19" w:rsidR="00B83A2F" w:rsidRPr="00ED5D4A" w:rsidRDefault="004A5223" w:rsidP="004A5223">
      <w:pPr>
        <w:spacing w:after="60" w:line="240" w:lineRule="atLeast"/>
        <w:jc w:val="both"/>
        <w:outlineLvl w:val="5"/>
        <w:rPr>
          <w:rFonts w:ascii="Marianne" w:hAnsi="Marianne"/>
          <w:color w:val="262626" w:themeColor="text1" w:themeTint="D9"/>
          <w:sz w:val="18"/>
          <w:szCs w:val="20"/>
          <w:shd w:val="clear" w:color="auto" w:fill="FFFFFF"/>
        </w:rPr>
      </w:pPr>
      <w:r w:rsidRPr="00ED5D4A">
        <w:rPr>
          <w:rFonts w:ascii="Marianne" w:eastAsiaTheme="minorEastAsia" w:hAnsi="Marianne" w:cs="Calibri"/>
          <w:color w:val="262626" w:themeColor="text1" w:themeTint="D9"/>
          <w:kern w:val="0"/>
          <w:sz w:val="18"/>
          <w:szCs w:val="18"/>
          <w:shd w:val="clear" w:color="auto" w:fill="FFFFFF"/>
          <w:lang w:eastAsia="fr-FR"/>
          <w14:ligatures w14:val="none"/>
        </w:rPr>
        <w:t xml:space="preserve">- </w:t>
      </w:r>
      <w:r w:rsidR="00207595" w:rsidRPr="00ED5D4A">
        <w:rPr>
          <w:rFonts w:ascii="Marianne" w:eastAsiaTheme="minorEastAsia" w:hAnsi="Marianne"/>
          <w:color w:val="262626" w:themeColor="text1" w:themeTint="D9"/>
          <w:kern w:val="0"/>
          <w:sz w:val="18"/>
          <w:szCs w:val="18"/>
          <w:lang w:eastAsia="fr-FR"/>
          <w14:ligatures w14:val="none"/>
        </w:rPr>
        <w:t>Compétences en design de service</w:t>
      </w:r>
    </w:p>
    <w:p w14:paraId="7A2FBD6E" w14:textId="009DE83A" w:rsidR="00B83A2F" w:rsidRPr="00ED5D4A" w:rsidRDefault="004A5223" w:rsidP="004A5223">
      <w:pPr>
        <w:pStyle w:val="ADEMENormal"/>
        <w:spacing w:line="276" w:lineRule="auto"/>
        <w:rPr>
          <w:color w:val="262626" w:themeColor="text1" w:themeTint="D9"/>
          <w:sz w:val="18"/>
          <w:szCs w:val="20"/>
          <w:shd w:val="clear" w:color="auto" w:fill="FFFFFF"/>
        </w:rPr>
      </w:pPr>
      <w:r w:rsidRPr="00ED5D4A">
        <w:rPr>
          <w:color w:val="262626" w:themeColor="text1" w:themeTint="D9"/>
          <w:sz w:val="18"/>
          <w:szCs w:val="20"/>
          <w:shd w:val="clear" w:color="auto" w:fill="FFFFFF"/>
        </w:rPr>
        <w:lastRenderedPageBreak/>
        <w:t xml:space="preserve">- </w:t>
      </w:r>
      <w:r w:rsidR="00B83A2F" w:rsidRPr="00ED5D4A">
        <w:rPr>
          <w:color w:val="262626" w:themeColor="text1" w:themeTint="D9"/>
          <w:sz w:val="18"/>
          <w:szCs w:val="20"/>
          <w:shd w:val="clear" w:color="auto" w:fill="FFFFFF"/>
        </w:rPr>
        <w:t>Compétences en urbanisme favorable à la santé</w:t>
      </w:r>
    </w:p>
    <w:p w14:paraId="00D419FB" w14:textId="6D8141BD" w:rsidR="00D5635D" w:rsidRPr="00ED5D4A" w:rsidRDefault="004A5223" w:rsidP="004A5223">
      <w:pPr>
        <w:pStyle w:val="ADEMENormal"/>
        <w:spacing w:line="276" w:lineRule="auto"/>
        <w:rPr>
          <w:color w:val="262626" w:themeColor="text1" w:themeTint="D9"/>
          <w:sz w:val="18"/>
          <w:szCs w:val="18"/>
        </w:rPr>
      </w:pPr>
      <w:r w:rsidRPr="00ED5D4A">
        <w:rPr>
          <w:color w:val="262626" w:themeColor="text1" w:themeTint="D9"/>
          <w:sz w:val="18"/>
          <w:szCs w:val="18"/>
          <w:shd w:val="clear" w:color="auto" w:fill="FFFFFF"/>
        </w:rPr>
        <w:t xml:space="preserve">- </w:t>
      </w:r>
      <w:r w:rsidR="00046A80" w:rsidRPr="00ED5D4A">
        <w:rPr>
          <w:color w:val="262626" w:themeColor="text1" w:themeTint="D9"/>
          <w:sz w:val="18"/>
          <w:szCs w:val="18"/>
        </w:rPr>
        <w:t xml:space="preserve">Compétence en </w:t>
      </w:r>
      <w:r w:rsidR="13807EE6" w:rsidRPr="00ED5D4A">
        <w:rPr>
          <w:color w:val="262626" w:themeColor="text1" w:themeTint="D9"/>
          <w:sz w:val="18"/>
          <w:szCs w:val="18"/>
        </w:rPr>
        <w:t>évaluation d’impacts de projets et de politiques publiques</w:t>
      </w:r>
    </w:p>
    <w:p w14:paraId="75641C4E" w14:textId="4CDBDA5A" w:rsidR="00B83A2F" w:rsidRDefault="004A5223" w:rsidP="00D40449">
      <w:pPr>
        <w:pStyle w:val="ADEMENormal"/>
        <w:spacing w:line="276" w:lineRule="auto"/>
        <w:rPr>
          <w:color w:val="262626" w:themeColor="text1" w:themeTint="D9"/>
          <w:sz w:val="18"/>
          <w:szCs w:val="18"/>
          <w:shd w:val="clear" w:color="auto" w:fill="FFFFFF"/>
        </w:rPr>
      </w:pPr>
      <w:r w:rsidRPr="00ED5D4A">
        <w:rPr>
          <w:color w:val="262626" w:themeColor="text1" w:themeTint="D9"/>
          <w:sz w:val="18"/>
          <w:szCs w:val="18"/>
        </w:rPr>
        <w:t xml:space="preserve">- </w:t>
      </w:r>
      <w:r w:rsidR="00B83A2F" w:rsidRPr="00ED5D4A">
        <w:rPr>
          <w:color w:val="262626" w:themeColor="text1" w:themeTint="D9"/>
          <w:sz w:val="18"/>
          <w:szCs w:val="18"/>
          <w:shd w:val="clear" w:color="auto" w:fill="FFFFFF"/>
        </w:rPr>
        <w:t>Compétence en communication</w:t>
      </w:r>
      <w:r w:rsidR="00DB3430" w:rsidRPr="00ED5D4A">
        <w:rPr>
          <w:color w:val="262626" w:themeColor="text1" w:themeTint="D9"/>
          <w:sz w:val="18"/>
          <w:szCs w:val="18"/>
          <w:shd w:val="clear" w:color="auto" w:fill="FFFFFF"/>
        </w:rPr>
        <w:t xml:space="preserve"> (incluant </w:t>
      </w:r>
      <w:r w:rsidR="005048D7" w:rsidRPr="00ED5D4A">
        <w:rPr>
          <w:color w:val="262626" w:themeColor="text1" w:themeTint="D9"/>
          <w:sz w:val="18"/>
          <w:szCs w:val="18"/>
          <w:shd w:val="clear" w:color="auto" w:fill="FFFFFF"/>
        </w:rPr>
        <w:t>graphisme</w:t>
      </w:r>
      <w:r w:rsidR="004B6ECA">
        <w:rPr>
          <w:color w:val="262626" w:themeColor="text1" w:themeTint="D9"/>
          <w:sz w:val="18"/>
          <w:szCs w:val="18"/>
          <w:shd w:val="clear" w:color="auto" w:fill="FFFFFF"/>
        </w:rPr>
        <w:t xml:space="preserve">, </w:t>
      </w:r>
      <w:r w:rsidR="00723176">
        <w:rPr>
          <w:color w:val="262626" w:themeColor="text1" w:themeTint="D9"/>
          <w:sz w:val="18"/>
          <w:szCs w:val="18"/>
          <w:shd w:val="clear" w:color="auto" w:fill="FFFFFF"/>
        </w:rPr>
        <w:t>facilitation graphique</w:t>
      </w:r>
      <w:r w:rsidR="00C62D4E" w:rsidRPr="00ED5D4A">
        <w:rPr>
          <w:color w:val="262626" w:themeColor="text1" w:themeTint="D9"/>
          <w:sz w:val="18"/>
          <w:szCs w:val="18"/>
          <w:shd w:val="clear" w:color="auto" w:fill="FFFFFF"/>
        </w:rPr>
        <w:t xml:space="preserve"> et</w:t>
      </w:r>
      <w:r w:rsidR="005048D7" w:rsidRPr="00ED5D4A">
        <w:rPr>
          <w:color w:val="262626" w:themeColor="text1" w:themeTint="D9"/>
          <w:sz w:val="18"/>
          <w:szCs w:val="18"/>
          <w:shd w:val="clear" w:color="auto" w:fill="FFFFFF"/>
        </w:rPr>
        <w:t xml:space="preserve"> montage vidéo) </w:t>
      </w:r>
    </w:p>
    <w:p w14:paraId="13D04022" w14:textId="77777777" w:rsidR="00FD68BD" w:rsidRDefault="00FD68BD" w:rsidP="00D40449">
      <w:pPr>
        <w:pStyle w:val="ADEMENormal"/>
        <w:spacing w:line="276" w:lineRule="auto"/>
        <w:rPr>
          <w:color w:val="262626" w:themeColor="text1" w:themeTint="D9"/>
          <w:sz w:val="18"/>
          <w:szCs w:val="18"/>
          <w:shd w:val="clear" w:color="auto" w:fill="FFFFFF"/>
        </w:rPr>
      </w:pPr>
    </w:p>
    <w:p w14:paraId="2530D70A" w14:textId="0E09300D" w:rsidR="00FD68BD" w:rsidRPr="00CC3DCF" w:rsidRDefault="00CC3DCF" w:rsidP="00FD68BD">
      <w:pPr>
        <w:pStyle w:val="Titre2"/>
      </w:pPr>
      <w:r>
        <w:t>Proposition</w:t>
      </w:r>
      <w:r w:rsidR="00FD68BD" w:rsidRPr="00CC3DCF">
        <w:t xml:space="preserve"> technique</w:t>
      </w:r>
    </w:p>
    <w:p w14:paraId="084FF52B" w14:textId="77777777" w:rsidR="002B129C" w:rsidRDefault="002B129C" w:rsidP="00CC3DCF">
      <w:pPr>
        <w:pStyle w:val="RedaliaNormal"/>
        <w:rPr>
          <w:rFonts w:ascii="Marianne" w:eastAsiaTheme="minorEastAsia" w:hAnsi="Marianne" w:cstheme="minorBidi"/>
          <w:color w:val="262626" w:themeColor="text1" w:themeTint="D9"/>
          <w:sz w:val="18"/>
          <w:szCs w:val="18"/>
          <w:shd w:val="clear" w:color="auto" w:fill="FFFFFF"/>
        </w:rPr>
      </w:pPr>
    </w:p>
    <w:p w14:paraId="5BB1EC05" w14:textId="0BD5133E" w:rsidR="00CC3DCF" w:rsidRPr="00CC3DCF" w:rsidRDefault="00CC3DCF" w:rsidP="00CC3DCF">
      <w:pPr>
        <w:pStyle w:val="RedaliaNormal"/>
        <w:rPr>
          <w:rFonts w:ascii="Marianne" w:eastAsiaTheme="minorEastAsia" w:hAnsi="Marianne" w:cstheme="minorBidi"/>
          <w:color w:val="262626" w:themeColor="text1" w:themeTint="D9"/>
          <w:sz w:val="18"/>
          <w:szCs w:val="18"/>
          <w:shd w:val="clear" w:color="auto" w:fill="FFFFFF"/>
        </w:rPr>
      </w:pPr>
      <w:r w:rsidRPr="00CC3DCF">
        <w:rPr>
          <w:rFonts w:ascii="Marianne" w:eastAsiaTheme="minorEastAsia" w:hAnsi="Marianne" w:cstheme="minorBidi"/>
          <w:color w:val="262626" w:themeColor="text1" w:themeTint="D9"/>
          <w:sz w:val="18"/>
          <w:szCs w:val="18"/>
          <w:shd w:val="clear" w:color="auto" w:fill="FFFFFF"/>
        </w:rPr>
        <w:t xml:space="preserve">La </w:t>
      </w:r>
      <w:r w:rsidRPr="00CC3DCF">
        <w:rPr>
          <w:rFonts w:ascii="Marianne" w:eastAsiaTheme="minorEastAsia" w:hAnsi="Marianne" w:cstheme="minorBidi"/>
          <w:color w:val="262626" w:themeColor="text1" w:themeTint="D9"/>
          <w:sz w:val="18"/>
          <w:szCs w:val="18"/>
          <w:shd w:val="clear" w:color="auto" w:fill="FFFFFF"/>
        </w:rPr>
        <w:t xml:space="preserve">proposition technique </w:t>
      </w:r>
      <w:r w:rsidRPr="00CC3DCF">
        <w:rPr>
          <w:rFonts w:ascii="Marianne" w:eastAsiaTheme="minorEastAsia" w:hAnsi="Marianne" w:cstheme="minorBidi"/>
          <w:color w:val="262626" w:themeColor="text1" w:themeTint="D9"/>
          <w:sz w:val="18"/>
          <w:szCs w:val="18"/>
          <w:shd w:val="clear" w:color="auto" w:fill="FFFFFF"/>
        </w:rPr>
        <w:t xml:space="preserve">devra prendre la forme d’une </w:t>
      </w:r>
      <w:r w:rsidRPr="00CC3DCF">
        <w:rPr>
          <w:rFonts w:ascii="Marianne" w:eastAsiaTheme="minorEastAsia" w:hAnsi="Marianne" w:cstheme="minorBidi"/>
          <w:color w:val="262626" w:themeColor="text1" w:themeTint="D9"/>
          <w:sz w:val="18"/>
          <w:szCs w:val="18"/>
          <w:u w:val="single"/>
          <w:shd w:val="clear" w:color="auto" w:fill="FFFFFF"/>
        </w:rPr>
        <w:t>note de synthèse de 10 pages recto</w:t>
      </w:r>
      <w:r w:rsidRPr="00CC3DCF">
        <w:rPr>
          <w:rFonts w:ascii="Marianne" w:eastAsiaTheme="minorEastAsia" w:hAnsi="Marianne" w:cstheme="minorBidi"/>
          <w:color w:val="262626" w:themeColor="text1" w:themeTint="D9"/>
          <w:sz w:val="18"/>
          <w:szCs w:val="18"/>
          <w:shd w:val="clear" w:color="auto" w:fill="FFFFFF"/>
        </w:rPr>
        <w:t>.</w:t>
      </w:r>
      <w:r>
        <w:rPr>
          <w:rFonts w:ascii="Marianne" w:eastAsiaTheme="minorEastAsia" w:hAnsi="Marianne" w:cstheme="minorBidi"/>
          <w:color w:val="262626" w:themeColor="text1" w:themeTint="D9"/>
          <w:sz w:val="18"/>
          <w:szCs w:val="18"/>
          <w:shd w:val="clear" w:color="auto" w:fill="FFFFFF"/>
        </w:rPr>
        <w:t xml:space="preserve"> Elle devra </w:t>
      </w:r>
      <w:r w:rsidRPr="00CC3DCF">
        <w:rPr>
          <w:rFonts w:ascii="Marianne" w:eastAsiaTheme="minorEastAsia" w:hAnsi="Marianne" w:cstheme="minorBidi"/>
          <w:color w:val="262626" w:themeColor="text1" w:themeTint="D9"/>
          <w:sz w:val="18"/>
          <w:szCs w:val="18"/>
          <w:shd w:val="clear" w:color="auto" w:fill="FFFFFF"/>
        </w:rPr>
        <w:t>couvrir l’ensemble du contenu de la prestation et précisera les éléments demandés dans le cahier des charges du dossier de consultation des entreprises.</w:t>
      </w:r>
    </w:p>
    <w:p w14:paraId="433BF83D" w14:textId="108DF9A3" w:rsidR="00CC3DCF" w:rsidRPr="00CC3DCF" w:rsidRDefault="00CC3DCF" w:rsidP="00CC3DCF">
      <w:pPr>
        <w:pStyle w:val="RedaliaNormal"/>
        <w:rPr>
          <w:rFonts w:ascii="Marianne" w:eastAsiaTheme="minorEastAsia" w:hAnsi="Marianne" w:cstheme="minorBidi"/>
          <w:color w:val="262626" w:themeColor="text1" w:themeTint="D9"/>
          <w:sz w:val="18"/>
          <w:szCs w:val="18"/>
          <w:u w:val="single"/>
          <w:shd w:val="clear" w:color="auto" w:fill="FFFFFF"/>
        </w:rPr>
      </w:pPr>
      <w:r w:rsidRPr="00CC3DCF">
        <w:rPr>
          <w:rFonts w:ascii="Marianne" w:eastAsiaTheme="minorEastAsia" w:hAnsi="Marianne" w:cstheme="minorBidi"/>
          <w:color w:val="262626" w:themeColor="text1" w:themeTint="D9"/>
          <w:sz w:val="18"/>
          <w:szCs w:val="18"/>
          <w:shd w:val="clear" w:color="auto" w:fill="FFFFFF"/>
        </w:rPr>
        <w:t xml:space="preserve">Si besoin de détailler davantage la proposition, </w:t>
      </w:r>
      <w:r w:rsidRPr="00CC3DCF">
        <w:rPr>
          <w:rFonts w:ascii="Marianne" w:eastAsiaTheme="minorEastAsia" w:hAnsi="Marianne" w:cstheme="minorBidi"/>
          <w:color w:val="262626" w:themeColor="text1" w:themeTint="D9"/>
          <w:sz w:val="18"/>
          <w:szCs w:val="18"/>
          <w:u w:val="single"/>
          <w:shd w:val="clear" w:color="auto" w:fill="FFFFFF"/>
        </w:rPr>
        <w:t xml:space="preserve">des éléments pourront être annexés à cette note. </w:t>
      </w:r>
    </w:p>
    <w:p w14:paraId="4183D313" w14:textId="131F319D" w:rsidR="00CC3DCF" w:rsidRPr="00CC3DCF" w:rsidRDefault="00CC3DCF" w:rsidP="00CC3DCF">
      <w:pPr>
        <w:pStyle w:val="ADEMENormal"/>
        <w:tabs>
          <w:tab w:val="left" w:pos="820"/>
        </w:tabs>
        <w:spacing w:line="276" w:lineRule="auto"/>
        <w:rPr>
          <w:color w:val="262626" w:themeColor="text1" w:themeTint="D9"/>
          <w:sz w:val="18"/>
          <w:szCs w:val="18"/>
          <w:shd w:val="clear" w:color="auto" w:fill="FFFFFF"/>
        </w:rPr>
      </w:pPr>
    </w:p>
    <w:p w14:paraId="0386EE2F" w14:textId="25E94354" w:rsidR="00C4753B" w:rsidRPr="00ED5D4A" w:rsidRDefault="00C4753B" w:rsidP="00DF09BE">
      <w:pPr>
        <w:rPr>
          <w:shd w:val="clear" w:color="auto" w:fill="FFFFFF"/>
        </w:rPr>
      </w:pPr>
    </w:p>
    <w:p w14:paraId="05EC0E18" w14:textId="7BE49D11" w:rsidR="00CD6389" w:rsidRPr="00ED5D4A" w:rsidRDefault="00CD6389" w:rsidP="00CD6389">
      <w:pPr>
        <w:pStyle w:val="Titre1"/>
        <w:ind w:left="357" w:hanging="357"/>
        <w:rPr>
          <w:color w:val="262626" w:themeColor="text1" w:themeTint="D9"/>
        </w:rPr>
      </w:pPr>
      <w:bookmarkStart w:id="16" w:name="_Toc153977566"/>
      <w:r w:rsidRPr="00ED5D4A">
        <w:rPr>
          <w:color w:val="262626" w:themeColor="text1" w:themeTint="D9"/>
        </w:rPr>
        <w:t>Annexes</w:t>
      </w:r>
      <w:bookmarkEnd w:id="16"/>
    </w:p>
    <w:p w14:paraId="0C6A7F6D" w14:textId="3DEE2B3B" w:rsidR="00B41892" w:rsidRPr="00ED5D4A" w:rsidRDefault="00B41892" w:rsidP="00B41892">
      <w:pPr>
        <w:pStyle w:val="ADEMENormal"/>
        <w:rPr>
          <w:sz w:val="18"/>
          <w:szCs w:val="18"/>
        </w:rPr>
      </w:pPr>
    </w:p>
    <w:p w14:paraId="7C698C00" w14:textId="033E1B33" w:rsidR="00B41892" w:rsidRPr="00ED5D4A" w:rsidRDefault="00713804" w:rsidP="00713804">
      <w:pPr>
        <w:pStyle w:val="ADEMENormal"/>
        <w:rPr>
          <w:sz w:val="18"/>
          <w:szCs w:val="18"/>
        </w:rPr>
      </w:pPr>
      <w:r w:rsidRPr="00ED5D4A">
        <w:rPr>
          <w:color w:val="262626" w:themeColor="text1" w:themeTint="D9"/>
          <w:sz w:val="18"/>
          <w:szCs w:val="18"/>
          <w:shd w:val="clear" w:color="auto" w:fill="FFFFFF"/>
        </w:rPr>
        <w:t xml:space="preserve">Les documents ci-dessous sont fournis aux candidats afin de les éclairer sur l’historique des </w:t>
      </w:r>
      <w:r w:rsidR="00207595" w:rsidRPr="00ED5D4A">
        <w:rPr>
          <w:color w:val="262626" w:themeColor="text1" w:themeTint="D9"/>
          <w:sz w:val="18"/>
          <w:szCs w:val="18"/>
          <w:shd w:val="clear" w:color="auto" w:fill="FFFFFF"/>
        </w:rPr>
        <w:t xml:space="preserve">Expé URBA </w:t>
      </w:r>
      <w:proofErr w:type="spellStart"/>
      <w:r w:rsidR="00207595" w:rsidRPr="00ED5D4A">
        <w:rPr>
          <w:color w:val="262626" w:themeColor="text1" w:themeTint="D9"/>
          <w:sz w:val="18"/>
          <w:szCs w:val="18"/>
          <w:shd w:val="clear" w:color="auto" w:fill="FFFFFF"/>
        </w:rPr>
        <w:t>SanTé</w:t>
      </w:r>
      <w:proofErr w:type="spellEnd"/>
      <w:r w:rsidR="00207595" w:rsidRPr="00ED5D4A">
        <w:rPr>
          <w:rFonts w:cs="Calibri"/>
          <w:color w:val="262626" w:themeColor="text1" w:themeTint="D9"/>
          <w:sz w:val="18"/>
          <w:szCs w:val="18"/>
          <w:shd w:val="clear" w:color="auto" w:fill="FFFFFF"/>
        </w:rPr>
        <w:t> </w:t>
      </w:r>
      <w:r w:rsidR="00207595" w:rsidRPr="00ED5D4A">
        <w:rPr>
          <w:color w:val="262626" w:themeColor="text1" w:themeTint="D9"/>
          <w:sz w:val="18"/>
          <w:szCs w:val="18"/>
          <w:shd w:val="clear" w:color="auto" w:fill="FFFFFF"/>
        </w:rPr>
        <w:t>:</w:t>
      </w:r>
    </w:p>
    <w:p w14:paraId="3DD5DF86" w14:textId="77777777" w:rsidR="00B41892" w:rsidRPr="00ED5D4A" w:rsidRDefault="00B41892" w:rsidP="00B41892">
      <w:pPr>
        <w:pStyle w:val="ADEMENormal"/>
        <w:rPr>
          <w:color w:val="262626" w:themeColor="text1" w:themeTint="D9"/>
          <w:sz w:val="18"/>
          <w:szCs w:val="18"/>
          <w:highlight w:val="yellow"/>
          <w:shd w:val="clear" w:color="auto" w:fill="FFFFFF"/>
        </w:rPr>
      </w:pPr>
    </w:p>
    <w:p w14:paraId="7AFE4D61" w14:textId="07E109D8" w:rsidR="00350764" w:rsidRDefault="00B41892" w:rsidP="00392E98">
      <w:pPr>
        <w:pStyle w:val="ADEMEAide"/>
      </w:pPr>
      <w:r w:rsidRPr="00ED5D4A">
        <w:t xml:space="preserve">Annexe </w:t>
      </w:r>
      <w:r w:rsidR="00FD68BD" w:rsidRPr="00ED5D4A">
        <w:t>1 :</w:t>
      </w:r>
      <w:r w:rsidR="00350764" w:rsidRPr="00ED5D4A">
        <w:t xml:space="preserve"> </w:t>
      </w:r>
      <w:r w:rsidR="007209D7" w:rsidRPr="00ED5D4A">
        <w:t>modèle de fiche EAS</w:t>
      </w:r>
    </w:p>
    <w:p w14:paraId="7B72D867" w14:textId="694242C5" w:rsidR="009E28EC" w:rsidRPr="00ED5D4A" w:rsidRDefault="009E28EC" w:rsidP="00392E98">
      <w:pPr>
        <w:pStyle w:val="ADEMEAide"/>
      </w:pPr>
      <w:r w:rsidRPr="00491BE3">
        <w:t xml:space="preserve">Annexe </w:t>
      </w:r>
      <w:r w:rsidR="00FD68BD" w:rsidRPr="00491BE3">
        <w:t>2 :</w:t>
      </w:r>
      <w:r w:rsidRPr="00491BE3">
        <w:t xml:space="preserve"> </w:t>
      </w:r>
      <w:r w:rsidR="00FD68BD" w:rsidRPr="00491BE3">
        <w:t xml:space="preserve">méthode d’évaluation à 360° de </w:t>
      </w:r>
      <w:proofErr w:type="spellStart"/>
      <w:r w:rsidR="00FD68BD" w:rsidRPr="00491BE3">
        <w:t>l’eXtrême</w:t>
      </w:r>
      <w:proofErr w:type="spellEnd"/>
      <w:r w:rsidR="00FD68BD" w:rsidRPr="00491BE3">
        <w:t xml:space="preserve"> Défi de l’ADEME</w:t>
      </w:r>
    </w:p>
    <w:p w14:paraId="249FEF0C" w14:textId="3922BC92" w:rsidR="00D93BA9" w:rsidRPr="00ED5D4A" w:rsidRDefault="00D93BA9" w:rsidP="00DF09BE"/>
    <w:sectPr w:rsidR="00D93BA9" w:rsidRPr="00ED5D4A" w:rsidSect="00A32A36">
      <w:headerReference w:type="default" r:id="rId13"/>
      <w:footerReference w:type="default" r:id="rId14"/>
      <w:headerReference w:type="first" r:id="rId15"/>
      <w:footerReference w:type="first" r:id="rId16"/>
      <w:pgSz w:w="11906" w:h="16838" w:code="9"/>
      <w:pgMar w:top="1276" w:right="991" w:bottom="1134" w:left="851" w:header="397" w:footer="12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AFDD4" w14:textId="77777777" w:rsidR="00AB457B" w:rsidRDefault="00AB457B" w:rsidP="005B41FE">
      <w:r>
        <w:separator/>
      </w:r>
    </w:p>
  </w:endnote>
  <w:endnote w:type="continuationSeparator" w:id="0">
    <w:p w14:paraId="4A6D0570" w14:textId="77777777" w:rsidR="00AB457B" w:rsidRDefault="00AB457B" w:rsidP="005B41FE">
      <w:r>
        <w:continuationSeparator/>
      </w:r>
    </w:p>
  </w:endnote>
  <w:endnote w:type="continuationNotice" w:id="1">
    <w:p w14:paraId="038564D9" w14:textId="77777777" w:rsidR="00AB457B" w:rsidRDefault="00AB45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HGMinchoB">
    <w:altName w:val="HG明朝B"/>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HGGothicM">
    <w:altName w:val="HGｺﾞｼｯｸM"/>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vantGarde">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45"/>
      <w:gridCol w:w="1719"/>
    </w:tblGrid>
    <w:tr w:rsidR="00A73204" w:rsidRPr="00FD09C8" w14:paraId="0DA16803" w14:textId="77777777" w:rsidTr="00DD44AF">
      <w:trPr>
        <w:trHeight w:val="142"/>
        <w:jc w:val="center"/>
      </w:trPr>
      <w:tc>
        <w:tcPr>
          <w:tcW w:w="8740" w:type="dxa"/>
        </w:tcPr>
        <w:p w14:paraId="012EA870" w14:textId="5CDB0C9B" w:rsidR="00A73204" w:rsidRPr="00B16C33" w:rsidRDefault="00A73204" w:rsidP="00B16C33">
          <w:pPr>
            <w:pStyle w:val="ADEMETitreDocPieddepage"/>
          </w:pPr>
          <w:r>
            <w:rPr>
              <w:rStyle w:val="ADEMETitreDocPieddepageCar"/>
            </w:rPr>
            <w:t xml:space="preserve">Consultation </w:t>
          </w:r>
          <w:proofErr w:type="spellStart"/>
          <w:r>
            <w:rPr>
              <w:rStyle w:val="ADEMETitreDocPieddepageCar"/>
            </w:rPr>
            <w:t>réf.</w:t>
          </w:r>
          <w:r w:rsidRPr="00B16C33">
            <w:rPr>
              <w:rStyle w:val="ADEMETitreDocPieddepageCar"/>
            </w:rPr>
            <w:t>_Cahier</w:t>
          </w:r>
          <w:proofErr w:type="spellEnd"/>
          <w:r w:rsidRPr="00B16C33">
            <w:rPr>
              <w:rStyle w:val="ADEMETitreDocPieddepageCar"/>
            </w:rPr>
            <w:t xml:space="preserve"> des Charges</w:t>
          </w:r>
        </w:p>
      </w:tc>
      <w:tc>
        <w:tcPr>
          <w:tcW w:w="1780" w:type="dxa"/>
        </w:tcPr>
        <w:p w14:paraId="76008955" w14:textId="739535FA" w:rsidR="00A73204" w:rsidRPr="00FD09C8" w:rsidRDefault="00A73204" w:rsidP="002031C1">
          <w:pPr>
            <w:pStyle w:val="ADEMENumrodepage"/>
          </w:pPr>
          <w:r w:rsidRPr="00FD09C8">
            <w:t xml:space="preserve">Page </w:t>
          </w:r>
          <w:r w:rsidRPr="00FD09C8">
            <w:rPr>
              <w:color w:val="2B579A"/>
              <w:shd w:val="clear" w:color="auto" w:fill="E6E6E6"/>
            </w:rPr>
            <w:fldChar w:fldCharType="begin"/>
          </w:r>
          <w:r w:rsidRPr="00FD09C8">
            <w:instrText xml:space="preserve"> PAGE  \* Arabic  \* MERGEFORMAT </w:instrText>
          </w:r>
          <w:r w:rsidRPr="00FD09C8">
            <w:rPr>
              <w:color w:val="2B579A"/>
              <w:shd w:val="clear" w:color="auto" w:fill="E6E6E6"/>
            </w:rPr>
            <w:fldChar w:fldCharType="separate"/>
          </w:r>
          <w:r w:rsidR="00D35284">
            <w:rPr>
              <w:noProof/>
            </w:rPr>
            <w:t>11</w:t>
          </w:r>
          <w:r w:rsidRPr="00FD09C8">
            <w:rPr>
              <w:color w:val="2B579A"/>
              <w:shd w:val="clear" w:color="auto" w:fill="E6E6E6"/>
            </w:rPr>
            <w:fldChar w:fldCharType="end"/>
          </w:r>
          <w:r w:rsidRPr="00FD09C8">
            <w:t xml:space="preserve"> sur </w:t>
          </w:r>
          <w:fldSimple w:instr="NUMPAGES  \* Arabic  \* MERGEFORMAT">
            <w:r w:rsidR="00D35284">
              <w:rPr>
                <w:noProof/>
              </w:rPr>
              <w:t>11</w:t>
            </w:r>
          </w:fldSimple>
          <w:r>
            <w:rPr>
              <w:noProof/>
            </w:rPr>
            <w:t xml:space="preserve">  </w:t>
          </w:r>
          <w:r w:rsidRPr="00611942">
            <w:rPr>
              <w:noProof/>
              <w:color w:val="2B579A"/>
              <w:shd w:val="clear" w:color="auto" w:fill="E6E6E6"/>
              <w:lang w:eastAsia="fr-FR"/>
            </w:rPr>
            <w:drawing>
              <wp:inline distT="0" distB="0" distL="0" distR="0" wp14:anchorId="041FE9ED" wp14:editId="575DCA5D">
                <wp:extent cx="127635" cy="127635"/>
                <wp:effectExtent l="0" t="0" r="5715" b="5715"/>
                <wp:docPr id="299107346" name="Image 299107346" descr="D:\Charte collect\2016\0516\ADEME Kits Collections 2016 avec publisher\ADEME Kits Collections 2016\ADEME_Kit_Collection_1-ilslontfait\ADEME_Kit_Collection_1-ilslontfait_21x29,7cm\Publisher\ressources\bas de 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Charte collect\2016\0516\ADEME Kits Collections 2016 avec publisher\ADEME Kits Collections 2016\ADEME_Kit_Collection_1-ilslontfait\ADEME_Kit_Collection_1-ilslontfait_21x29,7cm\Publisher\ressources\bas de pag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 cy="127635"/>
                        </a:xfrm>
                        <a:prstGeom prst="rect">
                          <a:avLst/>
                        </a:prstGeom>
                        <a:noFill/>
                        <a:ln>
                          <a:noFill/>
                        </a:ln>
                      </pic:spPr>
                    </pic:pic>
                  </a:graphicData>
                </a:graphic>
              </wp:inline>
            </w:drawing>
          </w:r>
        </w:p>
      </w:tc>
    </w:tr>
  </w:tbl>
  <w:p w14:paraId="669ECCF4" w14:textId="2FA8C45B" w:rsidR="00A73204" w:rsidRDefault="00A73204" w:rsidP="002031C1">
    <w:pPr>
      <w:pStyle w:val="Pieddepage"/>
      <w:tabs>
        <w:tab w:val="clear" w:pos="4536"/>
        <w:tab w:val="clear" w:pos="9072"/>
        <w:tab w:val="left" w:pos="3533"/>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C9F44" w14:textId="05E0A41E" w:rsidR="00A73204" w:rsidRPr="00B16C33" w:rsidRDefault="00A73204" w:rsidP="002031C1">
    <w:pPr>
      <w:pStyle w:val="Pieddepage"/>
      <w:tabs>
        <w:tab w:val="clear" w:pos="4536"/>
        <w:tab w:val="clear" w:pos="9072"/>
        <w:tab w:val="left" w:pos="3533"/>
      </w:tabs>
      <w:rPr>
        <w:rFonts w:ascii="Marianne" w:hAnsi="Marianne"/>
        <w:sz w:val="16"/>
      </w:rPr>
    </w:pPr>
    <w:r w:rsidRPr="00B16C33">
      <w:rPr>
        <w:rFonts w:ascii="Marianne" w:hAnsi="Marianne"/>
        <w:noProof/>
        <w:color w:val="2B579A"/>
        <w:sz w:val="16"/>
        <w:shd w:val="clear" w:color="auto" w:fill="E6E6E6"/>
        <w:lang w:eastAsia="fr-FR"/>
      </w:rPr>
      <w:drawing>
        <wp:anchor distT="0" distB="0" distL="114300" distR="114300" simplePos="0" relativeHeight="251658241" behindDoc="1" locked="0" layoutInCell="1" allowOverlap="1" wp14:anchorId="0E66B305" wp14:editId="14EE8CF4">
          <wp:simplePos x="0" y="0"/>
          <wp:positionH relativeFrom="page">
            <wp:posOffset>4979670</wp:posOffset>
          </wp:positionH>
          <wp:positionV relativeFrom="page">
            <wp:posOffset>9908540</wp:posOffset>
          </wp:positionV>
          <wp:extent cx="1987200" cy="446400"/>
          <wp:effectExtent l="0" t="0" r="0" b="0"/>
          <wp:wrapNone/>
          <wp:docPr id="291929365" name="Image 291929365" descr="ad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resse"/>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987200" cy="446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16C33">
      <w:rPr>
        <w:rFonts w:ascii="Marianne" w:hAnsi="Marianne"/>
        <w:sz w:val="16"/>
      </w:rPr>
      <w:t>Consultation réf. _Cahier des Charges</w:t>
    </w:r>
  </w:p>
  <w:p w14:paraId="469CED26" w14:textId="77777777" w:rsidR="00A73204" w:rsidRDefault="00A7320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0EC358" w14:textId="77777777" w:rsidR="00AB457B" w:rsidRDefault="00AB457B" w:rsidP="005B41FE">
      <w:r>
        <w:separator/>
      </w:r>
    </w:p>
  </w:footnote>
  <w:footnote w:type="continuationSeparator" w:id="0">
    <w:p w14:paraId="22E1B544" w14:textId="77777777" w:rsidR="00AB457B" w:rsidRDefault="00AB457B" w:rsidP="005B41FE">
      <w:r>
        <w:continuationSeparator/>
      </w:r>
    </w:p>
  </w:footnote>
  <w:footnote w:type="continuationNotice" w:id="1">
    <w:p w14:paraId="6A6D97DD" w14:textId="77777777" w:rsidR="00AB457B" w:rsidRDefault="00AB457B">
      <w:pPr>
        <w:spacing w:after="0" w:line="240" w:lineRule="auto"/>
      </w:pPr>
    </w:p>
  </w:footnote>
  <w:footnote w:id="2">
    <w:p w14:paraId="74BB7B9E" w14:textId="772BC1AD" w:rsidR="13A0895C" w:rsidRDefault="13A0895C" w:rsidP="13A0895C">
      <w:pPr>
        <w:pStyle w:val="Notedebasdepage"/>
        <w:rPr>
          <w:rFonts w:ascii="Marianne" w:hAnsi="Marianne"/>
          <w:sz w:val="18"/>
          <w:szCs w:val="18"/>
        </w:rPr>
      </w:pPr>
      <w:r w:rsidRPr="13A0895C">
        <w:rPr>
          <w:rStyle w:val="Appelnotedebasdep"/>
        </w:rPr>
        <w:footnoteRef/>
      </w:r>
      <w:r w:rsidR="00822C1A">
        <w:t xml:space="preserve"> </w:t>
      </w:r>
      <w:r w:rsidR="00822C1A" w:rsidRPr="00327F26">
        <w:rPr>
          <w:rFonts w:ascii="Marianne" w:hAnsi="Marianne"/>
          <w:sz w:val="14"/>
          <w:szCs w:val="14"/>
        </w:rPr>
        <w:t>Cet outil aide à vérifier si un projet est bénéfique pour l’environnement par rapport à une situation de référence où le projet ne serait pas réalisé.</w:t>
      </w:r>
      <w:r w:rsidRPr="00327F26">
        <w:rPr>
          <w:sz w:val="18"/>
          <w:szCs w:val="16"/>
        </w:rPr>
        <w:t xml:space="preserve"> </w:t>
      </w:r>
      <w:r w:rsidRPr="00327F26">
        <w:rPr>
          <w:rFonts w:ascii="Marianne" w:hAnsi="Marianne"/>
          <w:sz w:val="14"/>
          <w:szCs w:val="14"/>
        </w:rPr>
        <w:t>https://base-empreinte.ademe.fr/empreinte-projet</w:t>
      </w:r>
    </w:p>
  </w:footnote>
  <w:footnote w:id="3">
    <w:p w14:paraId="5AB6C52E" w14:textId="4AD78F4A" w:rsidR="004259CD" w:rsidRPr="00D942B1" w:rsidRDefault="004259CD">
      <w:pPr>
        <w:pStyle w:val="Notedebasdepage"/>
        <w:rPr>
          <w:rFonts w:ascii="Marianne" w:hAnsi="Marianne"/>
          <w:sz w:val="16"/>
          <w:szCs w:val="16"/>
        </w:rPr>
      </w:pPr>
      <w:r w:rsidRPr="00D942B1">
        <w:rPr>
          <w:rStyle w:val="Appelnotedebasdep"/>
          <w:rFonts w:ascii="Marianne" w:eastAsia="Arial" w:hAnsi="Marianne" w:cs="Arial"/>
          <w:sz w:val="18"/>
          <w:szCs w:val="18"/>
        </w:rPr>
        <w:footnoteRef/>
      </w:r>
      <w:r w:rsidRPr="00D942B1">
        <w:rPr>
          <w:rFonts w:ascii="Marianne" w:eastAsia="Arial" w:hAnsi="Marianne" w:cs="Arial"/>
          <w:sz w:val="18"/>
          <w:szCs w:val="18"/>
        </w:rPr>
        <w:t xml:space="preserve"> </w:t>
      </w:r>
      <w:r w:rsidRPr="00D942B1">
        <w:rPr>
          <w:rFonts w:ascii="Marianne" w:eastAsia="Arial" w:hAnsi="Marianne" w:cs="Arial"/>
          <w:sz w:val="16"/>
          <w:szCs w:val="16"/>
        </w:rPr>
        <w:t>https://librairie.ademe.fr/urbanisme-territoires-et-sols/263-guide-isadora-une-demarche-d-accompagnement-a-l-integration-de-la-sante-dans-les-operations-d-amenagement-urbain-le.html</w:t>
      </w:r>
    </w:p>
  </w:footnote>
  <w:footnote w:id="4">
    <w:p w14:paraId="1DC4E7AF" w14:textId="0AD424BA" w:rsidR="001B2A66" w:rsidRPr="00D942B1" w:rsidRDefault="001B2A66">
      <w:pPr>
        <w:pStyle w:val="Notedebasdepage"/>
        <w:rPr>
          <w:rFonts w:ascii="Marianne" w:hAnsi="Marianne"/>
          <w:sz w:val="16"/>
          <w:szCs w:val="16"/>
        </w:rPr>
      </w:pPr>
      <w:r w:rsidRPr="00D942B1">
        <w:rPr>
          <w:rStyle w:val="Appelnotedebasdep"/>
          <w:rFonts w:ascii="Marianne" w:eastAsia="Arial" w:hAnsi="Marianne" w:cs="Arial"/>
          <w:sz w:val="16"/>
          <w:szCs w:val="16"/>
        </w:rPr>
        <w:footnoteRef/>
      </w:r>
      <w:r w:rsidRPr="00D942B1">
        <w:rPr>
          <w:rFonts w:ascii="Marianne" w:eastAsia="Arial" w:hAnsi="Marianne" w:cs="Arial"/>
          <w:sz w:val="16"/>
          <w:szCs w:val="16"/>
        </w:rPr>
        <w:t xml:space="preserve"> https://librairie.ademe.fr/urbanisme-territoires-et-sols/6709-urbanisme-favorable-a-la-sante-ufs-cahier-d-idees-9791029722479.html</w:t>
      </w:r>
    </w:p>
  </w:footnote>
  <w:footnote w:id="5">
    <w:p w14:paraId="018CA978" w14:textId="6EFB80FA" w:rsidR="00E162B6" w:rsidRPr="00D942B1" w:rsidRDefault="00E162B6">
      <w:pPr>
        <w:pStyle w:val="Notedebasdepage"/>
        <w:rPr>
          <w:rFonts w:ascii="Marianne" w:hAnsi="Marianne"/>
          <w:sz w:val="16"/>
          <w:szCs w:val="16"/>
        </w:rPr>
      </w:pPr>
      <w:r w:rsidRPr="00D942B1">
        <w:rPr>
          <w:rStyle w:val="Appelnotedebasdep"/>
          <w:rFonts w:ascii="Marianne" w:eastAsia="Arial" w:hAnsi="Marianne" w:cs="Arial"/>
          <w:sz w:val="16"/>
          <w:szCs w:val="16"/>
        </w:rPr>
        <w:footnoteRef/>
      </w:r>
      <w:r w:rsidRPr="00D942B1">
        <w:rPr>
          <w:rFonts w:ascii="Marianne" w:eastAsia="Arial" w:hAnsi="Marianne" w:cs="Arial"/>
          <w:sz w:val="16"/>
          <w:szCs w:val="16"/>
        </w:rPr>
        <w:t xml:space="preserve"> https://librairie.ademe.fr/societe-et-politiques-publiques/5042-depasser-les-idees-preconcues-entre-sante-et-amenagement-urbain-les-clefs-de-l-urbanisme-durable-9791029718861.html</w:t>
      </w:r>
    </w:p>
  </w:footnote>
  <w:footnote w:id="6">
    <w:p w14:paraId="0723249E" w14:textId="13CCFD2D" w:rsidR="3C8FE20E" w:rsidRPr="00D942B1" w:rsidRDefault="3C8FE20E" w:rsidP="002F0661">
      <w:pPr>
        <w:pStyle w:val="Notedebasdepage"/>
        <w:jc w:val="both"/>
        <w:rPr>
          <w:rFonts w:ascii="Marianne" w:hAnsi="Marianne" w:cstheme="majorBidi"/>
          <w:color w:val="262626" w:themeColor="text1" w:themeTint="D9"/>
          <w:sz w:val="16"/>
          <w:szCs w:val="16"/>
        </w:rPr>
      </w:pPr>
      <w:r w:rsidRPr="00D942B1">
        <w:rPr>
          <w:rStyle w:val="Appelnotedebasdep"/>
          <w:rFonts w:ascii="Marianne" w:eastAsia="Arial" w:hAnsi="Marianne" w:cs="Arial"/>
          <w:sz w:val="16"/>
          <w:szCs w:val="16"/>
        </w:rPr>
        <w:footnoteRef/>
      </w:r>
      <w:r w:rsidR="5E21BBDC" w:rsidRPr="00D942B1">
        <w:rPr>
          <w:rFonts w:ascii="Marianne" w:eastAsia="Arial" w:hAnsi="Marianne" w:cs="Arial"/>
          <w:color w:val="262626" w:themeColor="text1" w:themeTint="D9"/>
          <w:sz w:val="16"/>
          <w:szCs w:val="16"/>
        </w:rPr>
        <w:t>https://librairie.ademe.fr/urbanisme-territoires-et-sols/5998-a-pied-d-oeuvre-mettre-les-pietons-au-coeur-de-la-fabrique-des-espaces-publics.html</w:t>
      </w:r>
    </w:p>
  </w:footnote>
  <w:footnote w:id="7">
    <w:p w14:paraId="1172D59D" w14:textId="41D0097B" w:rsidR="13A0895C" w:rsidRDefault="13A0895C" w:rsidP="13A0895C">
      <w:pPr>
        <w:pStyle w:val="Notedebasdepage"/>
        <w:jc w:val="both"/>
        <w:rPr>
          <w:rFonts w:ascii="Marianne" w:hAnsi="Marianne" w:cstheme="majorBidi"/>
          <w:sz w:val="16"/>
          <w:szCs w:val="16"/>
        </w:rPr>
      </w:pPr>
      <w:r w:rsidRPr="13A0895C">
        <w:rPr>
          <w:rStyle w:val="Appelnotedebasdep"/>
          <w:rFonts w:ascii="Marianne" w:eastAsia="Arial" w:hAnsi="Marianne" w:cs="Arial"/>
          <w:sz w:val="16"/>
          <w:szCs w:val="16"/>
        </w:rPr>
        <w:footnoteRef/>
      </w:r>
      <w:r w:rsidRPr="13A0895C">
        <w:rPr>
          <w:rFonts w:ascii="Marianne" w:eastAsia="Arial" w:hAnsi="Marianne" w:cs="Arial"/>
          <w:sz w:val="16"/>
          <w:szCs w:val="16"/>
        </w:rPr>
        <w:t xml:space="preserve"> Les </w:t>
      </w:r>
      <w:r w:rsidR="6A15698C" w:rsidRPr="13A0895C">
        <w:rPr>
          <w:rFonts w:ascii="Marianne" w:eastAsia="Arial" w:hAnsi="Marianne" w:cs="Arial"/>
          <w:sz w:val="16"/>
          <w:szCs w:val="16"/>
        </w:rPr>
        <w:t>cobénéfices</w:t>
      </w:r>
      <w:r w:rsidRPr="13A0895C">
        <w:rPr>
          <w:rFonts w:ascii="Marianne" w:eastAsia="Arial" w:hAnsi="Marianne" w:cs="Arial"/>
          <w:sz w:val="16"/>
          <w:szCs w:val="16"/>
        </w:rPr>
        <w:t xml:space="preserve"> de la marche : </w:t>
      </w:r>
      <w:hyperlink r:id="rId1">
        <w:r w:rsidRPr="13A0895C">
          <w:rPr>
            <w:rStyle w:val="Lienhypertexte"/>
            <w:rFonts w:ascii="Marianne" w:eastAsia="Arial" w:hAnsi="Marianne" w:cs="Arial"/>
            <w:sz w:val="16"/>
            <w:szCs w:val="16"/>
          </w:rPr>
          <w:t>https://www.youtube.com/watch?v=KigxKNnF1PU</w:t>
        </w:r>
      </w:hyperlink>
    </w:p>
    <w:p w14:paraId="66FEA09F" w14:textId="53070DD1" w:rsidR="13A0895C" w:rsidRDefault="13A0895C" w:rsidP="13A0895C">
      <w:pPr>
        <w:rPr>
          <w:rFonts w:ascii="Marianne" w:hAnsi="Marianne" w:cstheme="majorBidi"/>
          <w:sz w:val="16"/>
          <w:szCs w:val="16"/>
        </w:rPr>
      </w:pPr>
      <w:r w:rsidRPr="13A0895C">
        <w:rPr>
          <w:rFonts w:ascii="Marianne" w:eastAsia="Arial" w:hAnsi="Marianne" w:cs="Arial"/>
          <w:sz w:val="16"/>
          <w:szCs w:val="16"/>
        </w:rPr>
        <w:t xml:space="preserve">Les bienfaits de la marche :  </w:t>
      </w:r>
      <w:hyperlink r:id="rId2">
        <w:r w:rsidRPr="13A0895C">
          <w:rPr>
            <w:rStyle w:val="Lienhypertexte"/>
            <w:rFonts w:ascii="Marianne" w:eastAsia="Arial" w:hAnsi="Marianne" w:cs="Arial"/>
            <w:sz w:val="16"/>
            <w:szCs w:val="16"/>
          </w:rPr>
          <w:t>https://www.youtube.com/watch?v=iXl5u6Uth6c&amp;t=2s</w:t>
        </w:r>
      </w:hyperlink>
    </w:p>
  </w:footnote>
  <w:footnote w:id="8">
    <w:p w14:paraId="02158DCA" w14:textId="35AD9B72" w:rsidR="6190DB97" w:rsidRPr="00D942B1" w:rsidRDefault="6190DB97" w:rsidP="00030509">
      <w:pPr>
        <w:pStyle w:val="Notedebasdepage"/>
        <w:jc w:val="both"/>
        <w:rPr>
          <w:rFonts w:ascii="Marianne" w:hAnsi="Marianne" w:cstheme="majorBidi"/>
          <w:color w:val="262626" w:themeColor="text1" w:themeTint="D9"/>
          <w:sz w:val="16"/>
          <w:szCs w:val="16"/>
        </w:rPr>
      </w:pPr>
      <w:r w:rsidRPr="00D942B1">
        <w:rPr>
          <w:rStyle w:val="Appelnotedebasdep"/>
          <w:rFonts w:ascii="Marianne" w:eastAsia="Arial" w:hAnsi="Marianne" w:cs="Arial"/>
          <w:sz w:val="16"/>
          <w:szCs w:val="16"/>
        </w:rPr>
        <w:footnoteRef/>
      </w:r>
      <w:r w:rsidRPr="00D942B1">
        <w:rPr>
          <w:rFonts w:ascii="Marianne" w:eastAsia="Arial" w:hAnsi="Marianne" w:cs="Arial"/>
          <w:color w:val="262626" w:themeColor="text1" w:themeTint="D9"/>
          <w:sz w:val="16"/>
          <w:szCs w:val="16"/>
        </w:rPr>
        <w:t>https://librairie.ademe.fr/urbanisme-territoires-et-sols/7717-approche-tactique-pour-amenager-les-espaces-publics-autrement.html</w:t>
      </w:r>
    </w:p>
  </w:footnote>
  <w:footnote w:id="9">
    <w:p w14:paraId="4386FD2C" w14:textId="3E317973" w:rsidR="479F2547" w:rsidRPr="00D942B1" w:rsidRDefault="479F2547" w:rsidP="00030509">
      <w:pPr>
        <w:pStyle w:val="Notedebasdepage"/>
        <w:jc w:val="both"/>
        <w:rPr>
          <w:rFonts w:ascii="Marianne" w:hAnsi="Marianne" w:cstheme="majorBidi"/>
          <w:color w:val="262626" w:themeColor="text1" w:themeTint="D9"/>
          <w:sz w:val="16"/>
          <w:szCs w:val="16"/>
        </w:rPr>
      </w:pPr>
      <w:r w:rsidRPr="00D942B1">
        <w:rPr>
          <w:rStyle w:val="Appelnotedebasdep"/>
          <w:rFonts w:ascii="Marianne" w:eastAsia="Arial" w:hAnsi="Marianne" w:cs="Arial"/>
          <w:sz w:val="16"/>
          <w:szCs w:val="16"/>
        </w:rPr>
        <w:footnoteRef/>
      </w:r>
      <w:r w:rsidRPr="00D942B1">
        <w:rPr>
          <w:rFonts w:ascii="Marianne" w:eastAsia="Arial" w:hAnsi="Marianne" w:cs="Arial"/>
          <w:sz w:val="16"/>
          <w:szCs w:val="16"/>
        </w:rPr>
        <w:t xml:space="preserve"> </w:t>
      </w:r>
      <w:r w:rsidRPr="00D942B1">
        <w:rPr>
          <w:rFonts w:ascii="Marianne" w:eastAsia="Arial" w:hAnsi="Marianne" w:cs="Arial"/>
          <w:color w:val="262626" w:themeColor="text1" w:themeTint="D9"/>
          <w:sz w:val="16"/>
          <w:szCs w:val="16"/>
        </w:rPr>
        <w:t>https://librairie.ademe.fr/urbanisme-territoires-et-sols/7731-faire-la-taille-pour-des-territoires-a-hauteur-d-enfants.html</w:t>
      </w:r>
    </w:p>
  </w:footnote>
  <w:footnote w:id="10">
    <w:p w14:paraId="28B87DF4" w14:textId="1D858007" w:rsidR="006E51B8" w:rsidRDefault="006E51B8">
      <w:pPr>
        <w:pStyle w:val="Notedebasdepage"/>
      </w:pPr>
      <w:r>
        <w:rPr>
          <w:rStyle w:val="Appelnotedebasdep"/>
        </w:rPr>
        <w:footnoteRef/>
      </w:r>
      <w:r>
        <w:t xml:space="preserve"> </w:t>
      </w:r>
      <w:r w:rsidRPr="00E509AE">
        <w:rPr>
          <w:rFonts w:ascii="Marianne" w:hAnsi="Marianne"/>
          <w:sz w:val="16"/>
          <w:szCs w:val="16"/>
        </w:rPr>
        <w:t>https://www.cancer.fr/catalogue-des-publications/promotion-de-la-sante-prevention-des-cancers-et-amenagement-des-territoires-argumentaire</w:t>
      </w:r>
    </w:p>
  </w:footnote>
  <w:footnote w:id="11">
    <w:p w14:paraId="387CE9B6" w14:textId="600C9B80" w:rsidR="6BCCF166" w:rsidRPr="00D942B1" w:rsidRDefault="6BCCF166" w:rsidP="002F0661">
      <w:pPr>
        <w:pStyle w:val="Notedebasdepage"/>
        <w:jc w:val="both"/>
        <w:rPr>
          <w:rFonts w:ascii="Marianne" w:hAnsi="Marianne" w:cstheme="majorBidi"/>
          <w:sz w:val="16"/>
          <w:szCs w:val="16"/>
        </w:rPr>
      </w:pPr>
      <w:r w:rsidRPr="00D942B1">
        <w:rPr>
          <w:rStyle w:val="Appelnotedebasdep"/>
          <w:rFonts w:ascii="Marianne" w:eastAsia="Arial" w:hAnsi="Marianne" w:cs="Arial"/>
          <w:sz w:val="16"/>
          <w:szCs w:val="16"/>
        </w:rPr>
        <w:footnoteRef/>
      </w:r>
      <w:r w:rsidR="00E509AE" w:rsidRPr="00E509AE">
        <w:rPr>
          <w:rFonts w:ascii="Marianne" w:eastAsia="Arial" w:hAnsi="Marianne" w:cs="Arial"/>
          <w:sz w:val="16"/>
          <w:szCs w:val="16"/>
        </w:rPr>
        <w:t>https://librairie.ademe.fr/changement-climatique/7407-avis-de-l-ademe-l-avenir-de-l-activite-physique-et-sportive-dans-un-contexte-de-changement-climatique.html</w:t>
      </w:r>
      <w:r w:rsidR="006E72B6">
        <w:rPr>
          <w:rFonts w:ascii="Marianne" w:eastAsia="Arial" w:hAnsi="Marianne" w:cs="Arial"/>
          <w:sz w:val="16"/>
          <w:szCs w:val="16"/>
        </w:rPr>
        <w:fldChar w:fldCharType="begin"/>
      </w:r>
      <w:r w:rsidR="006E72B6" w:rsidRPr="002B1FDE">
        <w:rPr>
          <w:rFonts w:ascii="Marianne" w:eastAsia="Arial" w:hAnsi="Marianne" w:cs="Arial"/>
          <w:sz w:val="16"/>
          <w:szCs w:val="16"/>
        </w:rPr>
        <w:instrText>https://librairie.ademe.fr/changement-climatique/7407-avis-de-l-ademe-l-avenir-de-l-activite-physique-et-sportive-dans-un-contexte-de-changement-climatique.html</w:instrText>
      </w:r>
      <w:r w:rsidR="006E72B6">
        <w:rPr>
          <w:rFonts w:ascii="Marianne" w:eastAsia="Arial" w:hAnsi="Marianne" w:cs="Arial"/>
          <w:sz w:val="16"/>
          <w:szCs w:val="16"/>
        </w:rPr>
        <w:fldChar w:fldCharType="separate"/>
      </w:r>
      <w:r w:rsidR="006E72B6" w:rsidRPr="006E72B6">
        <w:rPr>
          <w:rStyle w:val="Lienhypertexte"/>
          <w:rFonts w:ascii="Marianne" w:eastAsia="Arial" w:hAnsi="Marianne" w:cs="Arial"/>
          <w:sz w:val="16"/>
          <w:szCs w:val="16"/>
        </w:rPr>
        <w:t>https://librairie.ademe.fr/changement-climatique/7407-avis-de-l-ademe-l-avenir-de-l-activite-physique-et-sportive-dans-un-contexte-de-changement-climatique.html</w:t>
      </w:r>
      <w:r w:rsidR="006E72B6">
        <w:rPr>
          <w:rFonts w:ascii="Marianne" w:eastAsia="Arial" w:hAnsi="Marianne" w:cs="Arial"/>
          <w:sz w:val="16"/>
          <w:szCs w:val="16"/>
        </w:rPr>
        <w:fldChar w:fldCharType="end"/>
      </w:r>
    </w:p>
  </w:footnote>
  <w:footnote w:id="12">
    <w:p w14:paraId="1A562E2C" w14:textId="4EAA0FBD" w:rsidR="10B4EA32" w:rsidRPr="00030509" w:rsidRDefault="10B4EA32" w:rsidP="145AEDA2">
      <w:pPr>
        <w:pStyle w:val="Notedebasdepage"/>
        <w:rPr>
          <w:rFonts w:asciiTheme="majorHAnsi" w:hAnsiTheme="majorHAnsi" w:cstheme="majorBidi"/>
          <w:sz w:val="16"/>
          <w:szCs w:val="16"/>
        </w:rPr>
      </w:pPr>
      <w:r w:rsidRPr="00D942B1">
        <w:rPr>
          <w:rStyle w:val="Appelnotedebasdep"/>
          <w:rFonts w:ascii="Marianne" w:eastAsia="Arial" w:hAnsi="Marianne" w:cs="Arial"/>
          <w:sz w:val="16"/>
          <w:szCs w:val="16"/>
        </w:rPr>
        <w:footnoteRef/>
      </w:r>
      <w:r w:rsidR="145AEDA2" w:rsidRPr="00D942B1">
        <w:rPr>
          <w:rFonts w:ascii="Marianne" w:eastAsia="Arial" w:hAnsi="Marianne" w:cs="Arial"/>
          <w:sz w:val="16"/>
          <w:szCs w:val="16"/>
        </w:rPr>
        <w:t xml:space="preserve"> </w:t>
      </w:r>
      <w:hyperlink r:id="rId3" w:history="1">
        <w:r w:rsidR="145AEDA2" w:rsidRPr="00D942B1">
          <w:rPr>
            <w:rStyle w:val="Lienhypertexte"/>
            <w:rFonts w:ascii="Marianne" w:eastAsia="Arial" w:hAnsi="Marianne" w:cs="Arial"/>
            <w:sz w:val="16"/>
            <w:szCs w:val="16"/>
          </w:rPr>
          <w:t>https://plusfraichemaville.fr/</w:t>
        </w:r>
      </w:hyperlink>
    </w:p>
  </w:footnote>
  <w:footnote w:id="13">
    <w:p w14:paraId="6FA95A57" w14:textId="4BBE020E" w:rsidR="00327F26" w:rsidRDefault="00327F26">
      <w:pPr>
        <w:pStyle w:val="Notedebasdepage"/>
      </w:pPr>
      <w:r>
        <w:rPr>
          <w:rStyle w:val="Appelnotedebasdep"/>
        </w:rPr>
        <w:footnoteRef/>
      </w:r>
      <w:r>
        <w:t xml:space="preserve"> </w:t>
      </w:r>
      <w:r w:rsidRPr="00327F26">
        <w:rPr>
          <w:rFonts w:ascii="Marianne" w:hAnsi="Marianne"/>
          <w:sz w:val="16"/>
          <w:szCs w:val="16"/>
        </w:rPr>
        <w:t>https://base-empreinte.ademe.fr/empreinte-projet</w:t>
      </w:r>
    </w:p>
  </w:footnote>
  <w:footnote w:id="14">
    <w:p w14:paraId="5C291D0A" w14:textId="419E018C" w:rsidR="13A0895C" w:rsidRDefault="13A0895C" w:rsidP="13A0895C">
      <w:pPr>
        <w:pStyle w:val="Notedebasdepage"/>
        <w:jc w:val="both"/>
        <w:rPr>
          <w:rFonts w:ascii="Marianne" w:hAnsi="Marianne"/>
          <w:color w:val="262626" w:themeColor="text1" w:themeTint="D9"/>
          <w:sz w:val="18"/>
          <w:szCs w:val="18"/>
        </w:rPr>
      </w:pPr>
      <w:r w:rsidRPr="13A0895C">
        <w:rPr>
          <w:rStyle w:val="Appelnotedebasdep"/>
        </w:rPr>
        <w:footnoteRef/>
      </w:r>
      <w:r>
        <w:t xml:space="preserve"> </w:t>
      </w:r>
      <w:r w:rsidRPr="00327F26">
        <w:rPr>
          <w:rFonts w:ascii="Marianne" w:hAnsi="Marianne"/>
          <w:color w:val="262626" w:themeColor="text1" w:themeTint="D9"/>
          <w:sz w:val="16"/>
          <w:szCs w:val="16"/>
        </w:rPr>
        <w:t xml:space="preserve">Pour rappel, le prestataire pourra proposer d’ajuster le visuel de l’AMI Expé URBA </w:t>
      </w:r>
      <w:r w:rsidRPr="00327F26">
        <w:rPr>
          <w:rFonts w:ascii="Marianne" w:hAnsi="Marianne"/>
          <w:color w:val="262626" w:themeColor="text1" w:themeTint="D9"/>
          <w:sz w:val="16"/>
          <w:szCs w:val="16"/>
        </w:rPr>
        <w:t>SanTé 2 sur la base de la charte graphique de la saison 1 ou d’en proposer une nouvelle, en accord avec l’ADEME.</w:t>
      </w:r>
    </w:p>
    <w:p w14:paraId="473C3D30" w14:textId="2ED4F693" w:rsidR="13A0895C" w:rsidRDefault="13A0895C" w:rsidP="13A0895C">
      <w:pPr>
        <w:spacing w:after="0"/>
        <w:jc w:val="both"/>
        <w:rPr>
          <w:rFonts w:ascii="Marianne" w:hAnsi="Marianne"/>
          <w:color w:val="262626" w:themeColor="text1" w:themeTint="D9"/>
          <w:sz w:val="18"/>
          <w:szCs w:val="18"/>
        </w:rPr>
      </w:pPr>
    </w:p>
    <w:p w14:paraId="5D623A8E" w14:textId="74ECDEC7" w:rsidR="13A0895C" w:rsidRDefault="13A0895C" w:rsidP="13A0895C">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89976" w14:textId="5385C590" w:rsidR="00A73204" w:rsidRDefault="00A73204">
    <w:pPr>
      <w:pStyle w:val="En-tte"/>
    </w:pPr>
    <w:r>
      <w:rPr>
        <w:noProof/>
        <w:color w:val="2B579A"/>
        <w:shd w:val="clear" w:color="auto" w:fill="E6E6E6"/>
        <w:lang w:eastAsia="fr-FR"/>
      </w:rPr>
      <w:drawing>
        <wp:inline distT="0" distB="0" distL="0" distR="0" wp14:anchorId="23B70583" wp14:editId="59D4ADB7">
          <wp:extent cx="996287" cy="484070"/>
          <wp:effectExtent l="0" t="0" r="0" b="0"/>
          <wp:docPr id="315153912" name="Image 315153912" descr="Endossement Horiz S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dossement Horiz Sout"/>
                  <pic:cNvPicPr>
                    <a:picLocks noChangeAspect="1" noChangeArrowheads="1"/>
                  </pic:cNvPicPr>
                </pic:nvPicPr>
                <pic:blipFill rotWithShape="1">
                  <a:blip r:embed="rId1">
                    <a:extLst>
                      <a:ext uri="{28A0092B-C50C-407E-A947-70E740481C1C}">
                        <a14:useLocalDpi xmlns:a14="http://schemas.microsoft.com/office/drawing/2010/main" val="0"/>
                      </a:ext>
                    </a:extLst>
                  </a:blip>
                  <a:srcRect t="29738"/>
                  <a:stretch/>
                </pic:blipFill>
                <pic:spPr bwMode="auto">
                  <a:xfrm>
                    <a:off x="0" y="0"/>
                    <a:ext cx="1015635" cy="493471"/>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F5A65" w14:textId="77777777" w:rsidR="00A73204" w:rsidRPr="00245DC6" w:rsidRDefault="00A73204" w:rsidP="00743B3B">
    <w:pPr>
      <w:pStyle w:val="En-tte"/>
    </w:pPr>
    <w:r w:rsidRPr="00873F52">
      <w:rPr>
        <w:noProof/>
        <w:color w:val="2B579A"/>
        <w:shd w:val="clear" w:color="auto" w:fill="E6E6E6"/>
        <w:lang w:eastAsia="fr-FR"/>
      </w:rPr>
      <w:drawing>
        <wp:anchor distT="0" distB="0" distL="114300" distR="114300" simplePos="0" relativeHeight="251658240" behindDoc="0" locked="0" layoutInCell="1" allowOverlap="1" wp14:anchorId="3B7B8279" wp14:editId="0C493520">
          <wp:simplePos x="0" y="0"/>
          <wp:positionH relativeFrom="margin">
            <wp:posOffset>0</wp:posOffset>
          </wp:positionH>
          <wp:positionV relativeFrom="paragraph">
            <wp:posOffset>0</wp:posOffset>
          </wp:positionV>
          <wp:extent cx="7031958" cy="1126490"/>
          <wp:effectExtent l="0" t="0" r="0" b="0"/>
          <wp:wrapNone/>
          <wp:docPr id="1839496117" name="Image 1839496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re-Entete Garde.emf"/>
                  <pic:cNvPicPr/>
                </pic:nvPicPr>
                <pic:blipFill rotWithShape="1">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t="18115" b="30130"/>
                  <a:stretch/>
                </pic:blipFill>
                <pic:spPr bwMode="auto">
                  <a:xfrm>
                    <a:off x="0" y="0"/>
                    <a:ext cx="7031958" cy="1126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38DB2CF" w14:textId="77777777" w:rsidR="00A73204" w:rsidRDefault="00A7320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0356"/>
    <w:multiLevelType w:val="hybridMultilevel"/>
    <w:tmpl w:val="659228E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E14193"/>
    <w:multiLevelType w:val="multilevel"/>
    <w:tmpl w:val="B10EF88A"/>
    <w:lvl w:ilvl="0">
      <w:start w:val="1"/>
      <w:numFmt w:val="decimal"/>
      <w:pStyle w:val="Titre1"/>
      <w:lvlText w:val="%1."/>
      <w:lvlJc w:val="left"/>
      <w:pPr>
        <w:ind w:left="360" w:hanging="360"/>
      </w:pPr>
    </w:lvl>
    <w:lvl w:ilvl="1">
      <w:start w:val="1"/>
      <w:numFmt w:val="decimal"/>
      <w:pStyle w:val="Titre2"/>
      <w:lvlText w:val="%1.%2."/>
      <w:lvlJc w:val="left"/>
      <w:pPr>
        <w:ind w:left="2417"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DE32AA"/>
    <w:multiLevelType w:val="hybridMultilevel"/>
    <w:tmpl w:val="FFFFFFFF"/>
    <w:lvl w:ilvl="0" w:tplc="5FA00B9E">
      <w:start w:val="1"/>
      <w:numFmt w:val="bullet"/>
      <w:lvlText w:val=""/>
      <w:lvlJc w:val="left"/>
      <w:pPr>
        <w:ind w:left="720" w:hanging="360"/>
      </w:pPr>
      <w:rPr>
        <w:rFonts w:ascii="Wingdings" w:hAnsi="Wingdings" w:hint="default"/>
      </w:rPr>
    </w:lvl>
    <w:lvl w:ilvl="1" w:tplc="082A8E24">
      <w:start w:val="1"/>
      <w:numFmt w:val="bullet"/>
      <w:lvlText w:val="o"/>
      <w:lvlJc w:val="left"/>
      <w:pPr>
        <w:ind w:left="1440" w:hanging="360"/>
      </w:pPr>
      <w:rPr>
        <w:rFonts w:ascii="Courier New" w:hAnsi="Courier New" w:hint="default"/>
      </w:rPr>
    </w:lvl>
    <w:lvl w:ilvl="2" w:tplc="A52ADD32">
      <w:start w:val="1"/>
      <w:numFmt w:val="bullet"/>
      <w:lvlText w:val=""/>
      <w:lvlJc w:val="left"/>
      <w:pPr>
        <w:ind w:left="2160" w:hanging="360"/>
      </w:pPr>
      <w:rPr>
        <w:rFonts w:ascii="Wingdings" w:hAnsi="Wingdings" w:hint="default"/>
      </w:rPr>
    </w:lvl>
    <w:lvl w:ilvl="3" w:tplc="76B45BBE">
      <w:start w:val="1"/>
      <w:numFmt w:val="bullet"/>
      <w:lvlText w:val=""/>
      <w:lvlJc w:val="left"/>
      <w:pPr>
        <w:ind w:left="2880" w:hanging="360"/>
      </w:pPr>
      <w:rPr>
        <w:rFonts w:ascii="Symbol" w:hAnsi="Symbol" w:hint="default"/>
      </w:rPr>
    </w:lvl>
    <w:lvl w:ilvl="4" w:tplc="1C9CF608">
      <w:start w:val="1"/>
      <w:numFmt w:val="bullet"/>
      <w:lvlText w:val="o"/>
      <w:lvlJc w:val="left"/>
      <w:pPr>
        <w:ind w:left="3600" w:hanging="360"/>
      </w:pPr>
      <w:rPr>
        <w:rFonts w:ascii="Courier New" w:hAnsi="Courier New" w:hint="default"/>
      </w:rPr>
    </w:lvl>
    <w:lvl w:ilvl="5" w:tplc="4562448C">
      <w:start w:val="1"/>
      <w:numFmt w:val="bullet"/>
      <w:lvlText w:val=""/>
      <w:lvlJc w:val="left"/>
      <w:pPr>
        <w:ind w:left="4320" w:hanging="360"/>
      </w:pPr>
      <w:rPr>
        <w:rFonts w:ascii="Wingdings" w:hAnsi="Wingdings" w:hint="default"/>
      </w:rPr>
    </w:lvl>
    <w:lvl w:ilvl="6" w:tplc="FAFAE2AA">
      <w:start w:val="1"/>
      <w:numFmt w:val="bullet"/>
      <w:lvlText w:val=""/>
      <w:lvlJc w:val="left"/>
      <w:pPr>
        <w:ind w:left="5040" w:hanging="360"/>
      </w:pPr>
      <w:rPr>
        <w:rFonts w:ascii="Symbol" w:hAnsi="Symbol" w:hint="default"/>
      </w:rPr>
    </w:lvl>
    <w:lvl w:ilvl="7" w:tplc="2142463E">
      <w:start w:val="1"/>
      <w:numFmt w:val="bullet"/>
      <w:lvlText w:val="o"/>
      <w:lvlJc w:val="left"/>
      <w:pPr>
        <w:ind w:left="5760" w:hanging="360"/>
      </w:pPr>
      <w:rPr>
        <w:rFonts w:ascii="Courier New" w:hAnsi="Courier New" w:hint="default"/>
      </w:rPr>
    </w:lvl>
    <w:lvl w:ilvl="8" w:tplc="42702A2C">
      <w:start w:val="1"/>
      <w:numFmt w:val="bullet"/>
      <w:lvlText w:val=""/>
      <w:lvlJc w:val="left"/>
      <w:pPr>
        <w:ind w:left="6480" w:hanging="360"/>
      </w:pPr>
      <w:rPr>
        <w:rFonts w:ascii="Wingdings" w:hAnsi="Wingdings" w:hint="default"/>
      </w:rPr>
    </w:lvl>
  </w:abstractNum>
  <w:abstractNum w:abstractNumId="3" w15:restartNumberingAfterBreak="0">
    <w:nsid w:val="1309639C"/>
    <w:multiLevelType w:val="hybridMultilevel"/>
    <w:tmpl w:val="34203CBC"/>
    <w:lvl w:ilvl="0" w:tplc="DA906936">
      <w:start w:val="1"/>
      <w:numFmt w:val="bullet"/>
      <w:pStyle w:val="Paragraphedeliste"/>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1D6314A3"/>
    <w:multiLevelType w:val="hybridMultilevel"/>
    <w:tmpl w:val="B25ACAE0"/>
    <w:lvl w:ilvl="0" w:tplc="6E1801D4">
      <w:start w:val="1"/>
      <w:numFmt w:val="bullet"/>
      <w:pStyle w:val="ADEMETexteRgl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63958F4"/>
    <w:multiLevelType w:val="multilevel"/>
    <w:tmpl w:val="7E82E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3471D9"/>
    <w:multiLevelType w:val="hybridMultilevel"/>
    <w:tmpl w:val="6FCA1D1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4361D77"/>
    <w:multiLevelType w:val="hybridMultilevel"/>
    <w:tmpl w:val="3C26E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B031DD"/>
    <w:multiLevelType w:val="multilevel"/>
    <w:tmpl w:val="4EF8EED2"/>
    <w:styleLink w:val="LFO20"/>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9" w15:restartNumberingAfterBreak="0">
    <w:nsid w:val="5B27AF75"/>
    <w:multiLevelType w:val="hybridMultilevel"/>
    <w:tmpl w:val="73E2494C"/>
    <w:lvl w:ilvl="0" w:tplc="79A42F2A">
      <w:start w:val="1"/>
      <w:numFmt w:val="bullet"/>
      <w:lvlText w:val=""/>
      <w:lvlJc w:val="left"/>
      <w:pPr>
        <w:ind w:left="1068" w:hanging="360"/>
      </w:pPr>
      <w:rPr>
        <w:rFonts w:ascii="Wingdings" w:hAnsi="Wingdings" w:hint="default"/>
      </w:rPr>
    </w:lvl>
    <w:lvl w:ilvl="1" w:tplc="DEFE59F2">
      <w:start w:val="1"/>
      <w:numFmt w:val="bullet"/>
      <w:lvlText w:val="o"/>
      <w:lvlJc w:val="left"/>
      <w:pPr>
        <w:ind w:left="1788" w:hanging="360"/>
      </w:pPr>
      <w:rPr>
        <w:rFonts w:ascii="Courier New" w:hAnsi="Courier New" w:hint="default"/>
      </w:rPr>
    </w:lvl>
    <w:lvl w:ilvl="2" w:tplc="2C3427C8">
      <w:start w:val="1"/>
      <w:numFmt w:val="bullet"/>
      <w:lvlText w:val=""/>
      <w:lvlJc w:val="left"/>
      <w:pPr>
        <w:ind w:left="2508" w:hanging="360"/>
      </w:pPr>
      <w:rPr>
        <w:rFonts w:ascii="Wingdings" w:hAnsi="Wingdings" w:hint="default"/>
      </w:rPr>
    </w:lvl>
    <w:lvl w:ilvl="3" w:tplc="A4CA7130">
      <w:start w:val="1"/>
      <w:numFmt w:val="bullet"/>
      <w:lvlText w:val=""/>
      <w:lvlJc w:val="left"/>
      <w:pPr>
        <w:ind w:left="3228" w:hanging="360"/>
      </w:pPr>
      <w:rPr>
        <w:rFonts w:ascii="Symbol" w:hAnsi="Symbol" w:hint="default"/>
      </w:rPr>
    </w:lvl>
    <w:lvl w:ilvl="4" w:tplc="AAB0C8FA">
      <w:start w:val="1"/>
      <w:numFmt w:val="bullet"/>
      <w:lvlText w:val="o"/>
      <w:lvlJc w:val="left"/>
      <w:pPr>
        <w:ind w:left="3948" w:hanging="360"/>
      </w:pPr>
      <w:rPr>
        <w:rFonts w:ascii="Courier New" w:hAnsi="Courier New" w:hint="default"/>
      </w:rPr>
    </w:lvl>
    <w:lvl w:ilvl="5" w:tplc="D73A8DA8">
      <w:start w:val="1"/>
      <w:numFmt w:val="bullet"/>
      <w:lvlText w:val=""/>
      <w:lvlJc w:val="left"/>
      <w:pPr>
        <w:ind w:left="4668" w:hanging="360"/>
      </w:pPr>
      <w:rPr>
        <w:rFonts w:ascii="Wingdings" w:hAnsi="Wingdings" w:hint="default"/>
      </w:rPr>
    </w:lvl>
    <w:lvl w:ilvl="6" w:tplc="DD465114">
      <w:start w:val="1"/>
      <w:numFmt w:val="bullet"/>
      <w:lvlText w:val=""/>
      <w:lvlJc w:val="left"/>
      <w:pPr>
        <w:ind w:left="5388" w:hanging="360"/>
      </w:pPr>
      <w:rPr>
        <w:rFonts w:ascii="Symbol" w:hAnsi="Symbol" w:hint="default"/>
      </w:rPr>
    </w:lvl>
    <w:lvl w:ilvl="7" w:tplc="BE2298EA">
      <w:start w:val="1"/>
      <w:numFmt w:val="bullet"/>
      <w:lvlText w:val="o"/>
      <w:lvlJc w:val="left"/>
      <w:pPr>
        <w:ind w:left="6108" w:hanging="360"/>
      </w:pPr>
      <w:rPr>
        <w:rFonts w:ascii="Courier New" w:hAnsi="Courier New" w:hint="default"/>
      </w:rPr>
    </w:lvl>
    <w:lvl w:ilvl="8" w:tplc="E962F9F2">
      <w:start w:val="1"/>
      <w:numFmt w:val="bullet"/>
      <w:lvlText w:val=""/>
      <w:lvlJc w:val="left"/>
      <w:pPr>
        <w:ind w:left="6828" w:hanging="360"/>
      </w:pPr>
      <w:rPr>
        <w:rFonts w:ascii="Wingdings" w:hAnsi="Wingdings" w:hint="default"/>
      </w:rPr>
    </w:lvl>
  </w:abstractNum>
  <w:abstractNum w:abstractNumId="10" w15:restartNumberingAfterBreak="0">
    <w:nsid w:val="5E96CE77"/>
    <w:multiLevelType w:val="hybridMultilevel"/>
    <w:tmpl w:val="C5363CD6"/>
    <w:lvl w:ilvl="0" w:tplc="55C627D8">
      <w:start w:val="1"/>
      <w:numFmt w:val="bullet"/>
      <w:lvlText w:val=""/>
      <w:lvlJc w:val="left"/>
      <w:pPr>
        <w:ind w:left="720" w:hanging="360"/>
      </w:pPr>
      <w:rPr>
        <w:rFonts w:ascii="Symbol" w:hAnsi="Symbol" w:hint="default"/>
      </w:rPr>
    </w:lvl>
    <w:lvl w:ilvl="1" w:tplc="E96A2B28">
      <w:start w:val="1"/>
      <w:numFmt w:val="bullet"/>
      <w:lvlText w:val="o"/>
      <w:lvlJc w:val="left"/>
      <w:pPr>
        <w:ind w:left="1440" w:hanging="360"/>
      </w:pPr>
      <w:rPr>
        <w:rFonts w:ascii="Courier New" w:hAnsi="Courier New" w:hint="default"/>
      </w:rPr>
    </w:lvl>
    <w:lvl w:ilvl="2" w:tplc="EDE8A282">
      <w:start w:val="1"/>
      <w:numFmt w:val="bullet"/>
      <w:lvlText w:val=""/>
      <w:lvlJc w:val="left"/>
      <w:pPr>
        <w:ind w:left="2160" w:hanging="360"/>
      </w:pPr>
      <w:rPr>
        <w:rFonts w:ascii="Wingdings" w:hAnsi="Wingdings" w:hint="default"/>
      </w:rPr>
    </w:lvl>
    <w:lvl w:ilvl="3" w:tplc="E1505560">
      <w:start w:val="1"/>
      <w:numFmt w:val="bullet"/>
      <w:lvlText w:val=""/>
      <w:lvlJc w:val="left"/>
      <w:pPr>
        <w:ind w:left="2880" w:hanging="360"/>
      </w:pPr>
      <w:rPr>
        <w:rFonts w:ascii="Symbol" w:hAnsi="Symbol" w:hint="default"/>
      </w:rPr>
    </w:lvl>
    <w:lvl w:ilvl="4" w:tplc="C91CC87A">
      <w:start w:val="1"/>
      <w:numFmt w:val="bullet"/>
      <w:lvlText w:val="o"/>
      <w:lvlJc w:val="left"/>
      <w:pPr>
        <w:ind w:left="3600" w:hanging="360"/>
      </w:pPr>
      <w:rPr>
        <w:rFonts w:ascii="Courier New" w:hAnsi="Courier New" w:hint="default"/>
      </w:rPr>
    </w:lvl>
    <w:lvl w:ilvl="5" w:tplc="96024A58">
      <w:start w:val="1"/>
      <w:numFmt w:val="bullet"/>
      <w:lvlText w:val=""/>
      <w:lvlJc w:val="left"/>
      <w:pPr>
        <w:ind w:left="4320" w:hanging="360"/>
      </w:pPr>
      <w:rPr>
        <w:rFonts w:ascii="Wingdings" w:hAnsi="Wingdings" w:hint="default"/>
      </w:rPr>
    </w:lvl>
    <w:lvl w:ilvl="6" w:tplc="86D07FB4">
      <w:start w:val="1"/>
      <w:numFmt w:val="bullet"/>
      <w:lvlText w:val=""/>
      <w:lvlJc w:val="left"/>
      <w:pPr>
        <w:ind w:left="5040" w:hanging="360"/>
      </w:pPr>
      <w:rPr>
        <w:rFonts w:ascii="Symbol" w:hAnsi="Symbol" w:hint="default"/>
      </w:rPr>
    </w:lvl>
    <w:lvl w:ilvl="7" w:tplc="825EB908">
      <w:start w:val="1"/>
      <w:numFmt w:val="bullet"/>
      <w:lvlText w:val="o"/>
      <w:lvlJc w:val="left"/>
      <w:pPr>
        <w:ind w:left="5760" w:hanging="360"/>
      </w:pPr>
      <w:rPr>
        <w:rFonts w:ascii="Courier New" w:hAnsi="Courier New" w:hint="default"/>
      </w:rPr>
    </w:lvl>
    <w:lvl w:ilvl="8" w:tplc="035C4F2A">
      <w:start w:val="1"/>
      <w:numFmt w:val="bullet"/>
      <w:lvlText w:val=""/>
      <w:lvlJc w:val="left"/>
      <w:pPr>
        <w:ind w:left="6480" w:hanging="360"/>
      </w:pPr>
      <w:rPr>
        <w:rFonts w:ascii="Wingdings" w:hAnsi="Wingdings" w:hint="default"/>
      </w:rPr>
    </w:lvl>
  </w:abstractNum>
  <w:abstractNum w:abstractNumId="11" w15:restartNumberingAfterBreak="0">
    <w:nsid w:val="6DB72135"/>
    <w:multiLevelType w:val="hybridMultilevel"/>
    <w:tmpl w:val="E02A547A"/>
    <w:lvl w:ilvl="0" w:tplc="25DE1402">
      <w:start w:val="1"/>
      <w:numFmt w:val="bullet"/>
      <w:lvlText w:val=""/>
      <w:lvlJc w:val="left"/>
      <w:pPr>
        <w:ind w:left="720" w:hanging="360"/>
      </w:pPr>
      <w:rPr>
        <w:rFonts w:ascii="Wingdings" w:hAnsi="Wingdings" w:hint="default"/>
      </w:rPr>
    </w:lvl>
    <w:lvl w:ilvl="1" w:tplc="F61C55C0">
      <w:start w:val="1"/>
      <w:numFmt w:val="bullet"/>
      <w:lvlText w:val="o"/>
      <w:lvlJc w:val="left"/>
      <w:pPr>
        <w:ind w:left="1440" w:hanging="360"/>
      </w:pPr>
      <w:rPr>
        <w:rFonts w:ascii="Courier New" w:hAnsi="Courier New" w:hint="default"/>
      </w:rPr>
    </w:lvl>
    <w:lvl w:ilvl="2" w:tplc="35F69420">
      <w:start w:val="1"/>
      <w:numFmt w:val="bullet"/>
      <w:lvlText w:val=""/>
      <w:lvlJc w:val="left"/>
      <w:pPr>
        <w:ind w:left="2160" w:hanging="360"/>
      </w:pPr>
      <w:rPr>
        <w:rFonts w:ascii="Wingdings" w:hAnsi="Wingdings" w:hint="default"/>
      </w:rPr>
    </w:lvl>
    <w:lvl w:ilvl="3" w:tplc="37225EB0">
      <w:start w:val="1"/>
      <w:numFmt w:val="bullet"/>
      <w:lvlText w:val=""/>
      <w:lvlJc w:val="left"/>
      <w:pPr>
        <w:ind w:left="2880" w:hanging="360"/>
      </w:pPr>
      <w:rPr>
        <w:rFonts w:ascii="Symbol" w:hAnsi="Symbol" w:hint="default"/>
      </w:rPr>
    </w:lvl>
    <w:lvl w:ilvl="4" w:tplc="229E5E1A">
      <w:start w:val="1"/>
      <w:numFmt w:val="bullet"/>
      <w:lvlText w:val="o"/>
      <w:lvlJc w:val="left"/>
      <w:pPr>
        <w:ind w:left="3600" w:hanging="360"/>
      </w:pPr>
      <w:rPr>
        <w:rFonts w:ascii="Courier New" w:hAnsi="Courier New" w:hint="default"/>
      </w:rPr>
    </w:lvl>
    <w:lvl w:ilvl="5" w:tplc="92EE507C">
      <w:start w:val="1"/>
      <w:numFmt w:val="bullet"/>
      <w:lvlText w:val=""/>
      <w:lvlJc w:val="left"/>
      <w:pPr>
        <w:ind w:left="4320" w:hanging="360"/>
      </w:pPr>
      <w:rPr>
        <w:rFonts w:ascii="Wingdings" w:hAnsi="Wingdings" w:hint="default"/>
      </w:rPr>
    </w:lvl>
    <w:lvl w:ilvl="6" w:tplc="1E6A2FB0">
      <w:start w:val="1"/>
      <w:numFmt w:val="bullet"/>
      <w:lvlText w:val=""/>
      <w:lvlJc w:val="left"/>
      <w:pPr>
        <w:ind w:left="5040" w:hanging="360"/>
      </w:pPr>
      <w:rPr>
        <w:rFonts w:ascii="Symbol" w:hAnsi="Symbol" w:hint="default"/>
      </w:rPr>
    </w:lvl>
    <w:lvl w:ilvl="7" w:tplc="DDE65DEC">
      <w:start w:val="1"/>
      <w:numFmt w:val="bullet"/>
      <w:lvlText w:val="o"/>
      <w:lvlJc w:val="left"/>
      <w:pPr>
        <w:ind w:left="5760" w:hanging="360"/>
      </w:pPr>
      <w:rPr>
        <w:rFonts w:ascii="Courier New" w:hAnsi="Courier New" w:hint="default"/>
      </w:rPr>
    </w:lvl>
    <w:lvl w:ilvl="8" w:tplc="A622F35A">
      <w:start w:val="1"/>
      <w:numFmt w:val="bullet"/>
      <w:lvlText w:val=""/>
      <w:lvlJc w:val="left"/>
      <w:pPr>
        <w:ind w:left="6480" w:hanging="360"/>
      </w:pPr>
      <w:rPr>
        <w:rFonts w:ascii="Wingdings" w:hAnsi="Wingdings" w:hint="default"/>
      </w:rPr>
    </w:lvl>
  </w:abstractNum>
  <w:abstractNum w:abstractNumId="12" w15:restartNumberingAfterBreak="0">
    <w:nsid w:val="7CF64030"/>
    <w:multiLevelType w:val="hybridMultilevel"/>
    <w:tmpl w:val="F814BFCA"/>
    <w:lvl w:ilvl="0" w:tplc="1B0CF3DE">
      <w:start w:val="1"/>
      <w:numFmt w:val="bullet"/>
      <w:lvlText w:val=""/>
      <w:lvlJc w:val="left"/>
      <w:pPr>
        <w:ind w:left="720" w:hanging="360"/>
      </w:pPr>
      <w:rPr>
        <w:rFonts w:ascii="Wingdings" w:hAnsi="Wingdings" w:hint="default"/>
      </w:rPr>
    </w:lvl>
    <w:lvl w:ilvl="1" w:tplc="55481206">
      <w:start w:val="1"/>
      <w:numFmt w:val="bullet"/>
      <w:lvlText w:val="o"/>
      <w:lvlJc w:val="left"/>
      <w:pPr>
        <w:ind w:left="1440" w:hanging="360"/>
      </w:pPr>
      <w:rPr>
        <w:rFonts w:ascii="Courier New" w:hAnsi="Courier New" w:hint="default"/>
      </w:rPr>
    </w:lvl>
    <w:lvl w:ilvl="2" w:tplc="D20CA9B4">
      <w:start w:val="1"/>
      <w:numFmt w:val="bullet"/>
      <w:lvlText w:val=""/>
      <w:lvlJc w:val="left"/>
      <w:pPr>
        <w:ind w:left="2160" w:hanging="360"/>
      </w:pPr>
      <w:rPr>
        <w:rFonts w:ascii="Wingdings" w:hAnsi="Wingdings" w:hint="default"/>
      </w:rPr>
    </w:lvl>
    <w:lvl w:ilvl="3" w:tplc="FD2ADDBC">
      <w:start w:val="1"/>
      <w:numFmt w:val="bullet"/>
      <w:lvlText w:val=""/>
      <w:lvlJc w:val="left"/>
      <w:pPr>
        <w:ind w:left="2880" w:hanging="360"/>
      </w:pPr>
      <w:rPr>
        <w:rFonts w:ascii="Symbol" w:hAnsi="Symbol" w:hint="default"/>
      </w:rPr>
    </w:lvl>
    <w:lvl w:ilvl="4" w:tplc="32321E16">
      <w:start w:val="1"/>
      <w:numFmt w:val="bullet"/>
      <w:lvlText w:val="o"/>
      <w:lvlJc w:val="left"/>
      <w:pPr>
        <w:ind w:left="3600" w:hanging="360"/>
      </w:pPr>
      <w:rPr>
        <w:rFonts w:ascii="Courier New" w:hAnsi="Courier New" w:hint="default"/>
      </w:rPr>
    </w:lvl>
    <w:lvl w:ilvl="5" w:tplc="BCCE9E6C">
      <w:start w:val="1"/>
      <w:numFmt w:val="bullet"/>
      <w:lvlText w:val=""/>
      <w:lvlJc w:val="left"/>
      <w:pPr>
        <w:ind w:left="4320" w:hanging="360"/>
      </w:pPr>
      <w:rPr>
        <w:rFonts w:ascii="Wingdings" w:hAnsi="Wingdings" w:hint="default"/>
      </w:rPr>
    </w:lvl>
    <w:lvl w:ilvl="6" w:tplc="FC3C2D94">
      <w:start w:val="1"/>
      <w:numFmt w:val="bullet"/>
      <w:lvlText w:val=""/>
      <w:lvlJc w:val="left"/>
      <w:pPr>
        <w:ind w:left="5040" w:hanging="360"/>
      </w:pPr>
      <w:rPr>
        <w:rFonts w:ascii="Symbol" w:hAnsi="Symbol" w:hint="default"/>
      </w:rPr>
    </w:lvl>
    <w:lvl w:ilvl="7" w:tplc="D1425FC6">
      <w:start w:val="1"/>
      <w:numFmt w:val="bullet"/>
      <w:lvlText w:val="o"/>
      <w:lvlJc w:val="left"/>
      <w:pPr>
        <w:ind w:left="5760" w:hanging="360"/>
      </w:pPr>
      <w:rPr>
        <w:rFonts w:ascii="Courier New" w:hAnsi="Courier New" w:hint="default"/>
      </w:rPr>
    </w:lvl>
    <w:lvl w:ilvl="8" w:tplc="8CE818D2">
      <w:start w:val="1"/>
      <w:numFmt w:val="bullet"/>
      <w:lvlText w:val=""/>
      <w:lvlJc w:val="left"/>
      <w:pPr>
        <w:ind w:left="6480" w:hanging="360"/>
      </w:pPr>
      <w:rPr>
        <w:rFonts w:ascii="Wingdings" w:hAnsi="Wingdings" w:hint="default"/>
      </w:rPr>
    </w:lvl>
  </w:abstractNum>
  <w:abstractNum w:abstractNumId="13" w15:restartNumberingAfterBreak="0">
    <w:nsid w:val="7FF8126D"/>
    <w:multiLevelType w:val="hybridMultilevel"/>
    <w:tmpl w:val="B33A5964"/>
    <w:lvl w:ilvl="0" w:tplc="5172123A">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16cid:durableId="918566143">
    <w:abstractNumId w:val="3"/>
  </w:num>
  <w:num w:numId="2" w16cid:durableId="800077845">
    <w:abstractNumId w:val="1"/>
  </w:num>
  <w:num w:numId="3" w16cid:durableId="1309091274">
    <w:abstractNumId w:val="4"/>
  </w:num>
  <w:num w:numId="4" w16cid:durableId="14698054">
    <w:abstractNumId w:val="13"/>
  </w:num>
  <w:num w:numId="5" w16cid:durableId="1721057622">
    <w:abstractNumId w:val="6"/>
  </w:num>
  <w:num w:numId="6" w16cid:durableId="193927822">
    <w:abstractNumId w:val="0"/>
  </w:num>
  <w:num w:numId="7" w16cid:durableId="1372727546">
    <w:abstractNumId w:val="7"/>
  </w:num>
  <w:num w:numId="8" w16cid:durableId="683433219">
    <w:abstractNumId w:val="2"/>
  </w:num>
  <w:num w:numId="9" w16cid:durableId="1517571580">
    <w:abstractNumId w:val="11"/>
  </w:num>
  <w:num w:numId="10" w16cid:durableId="1102603656">
    <w:abstractNumId w:val="5"/>
  </w:num>
  <w:num w:numId="11" w16cid:durableId="719593121">
    <w:abstractNumId w:val="3"/>
  </w:num>
  <w:num w:numId="12" w16cid:durableId="851603716">
    <w:abstractNumId w:val="12"/>
  </w:num>
  <w:num w:numId="13" w16cid:durableId="1099331564">
    <w:abstractNumId w:val="9"/>
  </w:num>
  <w:num w:numId="14" w16cid:durableId="1952592779">
    <w:abstractNumId w:val="10"/>
  </w:num>
  <w:num w:numId="15" w16cid:durableId="524713959">
    <w:abstractNumId w:val="1"/>
  </w:num>
  <w:num w:numId="16" w16cid:durableId="1458914557">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linkStyles/>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readOnly" w:enforcement="0"/>
  <w:defaultTabStop w:val="708"/>
  <w:hyphenationZone w:val="425"/>
  <w:drawingGridHorizontalSpacing w:val="11"/>
  <w:drawingGridVerticalSpacing w:val="181"/>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89"/>
    <w:rsid w:val="000000D3"/>
    <w:rsid w:val="0000013B"/>
    <w:rsid w:val="000007BC"/>
    <w:rsid w:val="000009BC"/>
    <w:rsid w:val="00000EBF"/>
    <w:rsid w:val="0000166A"/>
    <w:rsid w:val="00001E7F"/>
    <w:rsid w:val="000022B0"/>
    <w:rsid w:val="000024BC"/>
    <w:rsid w:val="000026B4"/>
    <w:rsid w:val="00002BAA"/>
    <w:rsid w:val="00002CDC"/>
    <w:rsid w:val="00002E4F"/>
    <w:rsid w:val="0000354F"/>
    <w:rsid w:val="0000370F"/>
    <w:rsid w:val="00003788"/>
    <w:rsid w:val="000037CB"/>
    <w:rsid w:val="00003858"/>
    <w:rsid w:val="00003D94"/>
    <w:rsid w:val="00003F6F"/>
    <w:rsid w:val="00004133"/>
    <w:rsid w:val="000041BE"/>
    <w:rsid w:val="00004476"/>
    <w:rsid w:val="000047BF"/>
    <w:rsid w:val="00004B1E"/>
    <w:rsid w:val="00004CAE"/>
    <w:rsid w:val="00004DDE"/>
    <w:rsid w:val="000054E6"/>
    <w:rsid w:val="000055FE"/>
    <w:rsid w:val="000059A9"/>
    <w:rsid w:val="00006386"/>
    <w:rsid w:val="00006405"/>
    <w:rsid w:val="0000641A"/>
    <w:rsid w:val="000064DD"/>
    <w:rsid w:val="00006A18"/>
    <w:rsid w:val="00006C2F"/>
    <w:rsid w:val="00006EE2"/>
    <w:rsid w:val="00006F21"/>
    <w:rsid w:val="00007048"/>
    <w:rsid w:val="000071EE"/>
    <w:rsid w:val="00007316"/>
    <w:rsid w:val="00007AB8"/>
    <w:rsid w:val="00007D16"/>
    <w:rsid w:val="00007D81"/>
    <w:rsid w:val="00007EA8"/>
    <w:rsid w:val="00010310"/>
    <w:rsid w:val="000106F7"/>
    <w:rsid w:val="000107D2"/>
    <w:rsid w:val="0001080D"/>
    <w:rsid w:val="00010E80"/>
    <w:rsid w:val="00010F09"/>
    <w:rsid w:val="000116F5"/>
    <w:rsid w:val="00011B64"/>
    <w:rsid w:val="00011EB9"/>
    <w:rsid w:val="000121E3"/>
    <w:rsid w:val="0001284D"/>
    <w:rsid w:val="00014235"/>
    <w:rsid w:val="000145B7"/>
    <w:rsid w:val="00014736"/>
    <w:rsid w:val="0001487F"/>
    <w:rsid w:val="000149AF"/>
    <w:rsid w:val="00015348"/>
    <w:rsid w:val="000153A5"/>
    <w:rsid w:val="000158F3"/>
    <w:rsid w:val="00015934"/>
    <w:rsid w:val="00015A59"/>
    <w:rsid w:val="000161E2"/>
    <w:rsid w:val="00016283"/>
    <w:rsid w:val="00016379"/>
    <w:rsid w:val="000163E6"/>
    <w:rsid w:val="000164DF"/>
    <w:rsid w:val="0001665F"/>
    <w:rsid w:val="00016737"/>
    <w:rsid w:val="000167B0"/>
    <w:rsid w:val="0001682D"/>
    <w:rsid w:val="000169F8"/>
    <w:rsid w:val="00016B1F"/>
    <w:rsid w:val="00016C10"/>
    <w:rsid w:val="000178C3"/>
    <w:rsid w:val="00017F5C"/>
    <w:rsid w:val="00020EFA"/>
    <w:rsid w:val="0002166B"/>
    <w:rsid w:val="00021945"/>
    <w:rsid w:val="00021BEB"/>
    <w:rsid w:val="00021DC6"/>
    <w:rsid w:val="00021E7A"/>
    <w:rsid w:val="000220C0"/>
    <w:rsid w:val="00022282"/>
    <w:rsid w:val="00022FD5"/>
    <w:rsid w:val="0002317C"/>
    <w:rsid w:val="000232C8"/>
    <w:rsid w:val="000232D9"/>
    <w:rsid w:val="000234E0"/>
    <w:rsid w:val="00023544"/>
    <w:rsid w:val="000236A6"/>
    <w:rsid w:val="00023809"/>
    <w:rsid w:val="0002411D"/>
    <w:rsid w:val="000243D2"/>
    <w:rsid w:val="0002448B"/>
    <w:rsid w:val="000247F3"/>
    <w:rsid w:val="00024B00"/>
    <w:rsid w:val="00024EB9"/>
    <w:rsid w:val="00024F6F"/>
    <w:rsid w:val="0002504B"/>
    <w:rsid w:val="00025312"/>
    <w:rsid w:val="00025392"/>
    <w:rsid w:val="00025842"/>
    <w:rsid w:val="00025ABC"/>
    <w:rsid w:val="00025B31"/>
    <w:rsid w:val="00025C43"/>
    <w:rsid w:val="00025E4A"/>
    <w:rsid w:val="00025FD3"/>
    <w:rsid w:val="00026150"/>
    <w:rsid w:val="0002618A"/>
    <w:rsid w:val="00026665"/>
    <w:rsid w:val="0002668B"/>
    <w:rsid w:val="0002678E"/>
    <w:rsid w:val="00026859"/>
    <w:rsid w:val="00026887"/>
    <w:rsid w:val="000269CB"/>
    <w:rsid w:val="00026AAD"/>
    <w:rsid w:val="00026BC5"/>
    <w:rsid w:val="00026BDD"/>
    <w:rsid w:val="00026FBF"/>
    <w:rsid w:val="000271E9"/>
    <w:rsid w:val="000277DE"/>
    <w:rsid w:val="0002780F"/>
    <w:rsid w:val="0002788E"/>
    <w:rsid w:val="000279F8"/>
    <w:rsid w:val="00027ABB"/>
    <w:rsid w:val="00027FA9"/>
    <w:rsid w:val="00030030"/>
    <w:rsid w:val="00030411"/>
    <w:rsid w:val="00030509"/>
    <w:rsid w:val="000305C8"/>
    <w:rsid w:val="0003067B"/>
    <w:rsid w:val="00030713"/>
    <w:rsid w:val="00030729"/>
    <w:rsid w:val="00030AAC"/>
    <w:rsid w:val="00030C69"/>
    <w:rsid w:val="0003101A"/>
    <w:rsid w:val="0003127E"/>
    <w:rsid w:val="00031436"/>
    <w:rsid w:val="0003189A"/>
    <w:rsid w:val="00031975"/>
    <w:rsid w:val="000326B7"/>
    <w:rsid w:val="00032848"/>
    <w:rsid w:val="00032C78"/>
    <w:rsid w:val="00033310"/>
    <w:rsid w:val="00033532"/>
    <w:rsid w:val="0003362B"/>
    <w:rsid w:val="00033C3C"/>
    <w:rsid w:val="00033E89"/>
    <w:rsid w:val="00034225"/>
    <w:rsid w:val="0003452A"/>
    <w:rsid w:val="00034751"/>
    <w:rsid w:val="00034C83"/>
    <w:rsid w:val="00034F88"/>
    <w:rsid w:val="000354F1"/>
    <w:rsid w:val="0003568B"/>
    <w:rsid w:val="000356A7"/>
    <w:rsid w:val="00035E15"/>
    <w:rsid w:val="00035E3D"/>
    <w:rsid w:val="0003623E"/>
    <w:rsid w:val="000365FB"/>
    <w:rsid w:val="00036B16"/>
    <w:rsid w:val="00037057"/>
    <w:rsid w:val="000374CA"/>
    <w:rsid w:val="00037847"/>
    <w:rsid w:val="00037C34"/>
    <w:rsid w:val="00037DCB"/>
    <w:rsid w:val="00037F5C"/>
    <w:rsid w:val="000400B3"/>
    <w:rsid w:val="000403B6"/>
    <w:rsid w:val="00040593"/>
    <w:rsid w:val="00040A4F"/>
    <w:rsid w:val="00040B6B"/>
    <w:rsid w:val="00041340"/>
    <w:rsid w:val="0004153D"/>
    <w:rsid w:val="0004187F"/>
    <w:rsid w:val="00041C3E"/>
    <w:rsid w:val="000422A0"/>
    <w:rsid w:val="00042B91"/>
    <w:rsid w:val="00042C2E"/>
    <w:rsid w:val="00042C85"/>
    <w:rsid w:val="0004317B"/>
    <w:rsid w:val="00043827"/>
    <w:rsid w:val="00043999"/>
    <w:rsid w:val="00043CD6"/>
    <w:rsid w:val="00043E71"/>
    <w:rsid w:val="00043FC3"/>
    <w:rsid w:val="000440E9"/>
    <w:rsid w:val="00044392"/>
    <w:rsid w:val="000448D3"/>
    <w:rsid w:val="00044C30"/>
    <w:rsid w:val="00044CF4"/>
    <w:rsid w:val="00044D2A"/>
    <w:rsid w:val="0004514B"/>
    <w:rsid w:val="00045489"/>
    <w:rsid w:val="00045999"/>
    <w:rsid w:val="00045C6C"/>
    <w:rsid w:val="00045D58"/>
    <w:rsid w:val="000462FC"/>
    <w:rsid w:val="00046540"/>
    <w:rsid w:val="00046803"/>
    <w:rsid w:val="00046839"/>
    <w:rsid w:val="00046A80"/>
    <w:rsid w:val="00046D39"/>
    <w:rsid w:val="00047045"/>
    <w:rsid w:val="0004730B"/>
    <w:rsid w:val="00047793"/>
    <w:rsid w:val="000477E0"/>
    <w:rsid w:val="00047ADB"/>
    <w:rsid w:val="00050077"/>
    <w:rsid w:val="000501AC"/>
    <w:rsid w:val="0005048A"/>
    <w:rsid w:val="00050AB8"/>
    <w:rsid w:val="00050D44"/>
    <w:rsid w:val="00050FFD"/>
    <w:rsid w:val="0005141D"/>
    <w:rsid w:val="00051536"/>
    <w:rsid w:val="000515D0"/>
    <w:rsid w:val="000517CF"/>
    <w:rsid w:val="00051857"/>
    <w:rsid w:val="00051ACE"/>
    <w:rsid w:val="00051CCF"/>
    <w:rsid w:val="00052129"/>
    <w:rsid w:val="00052366"/>
    <w:rsid w:val="000524D3"/>
    <w:rsid w:val="000534D2"/>
    <w:rsid w:val="0005354E"/>
    <w:rsid w:val="00053DAD"/>
    <w:rsid w:val="00053E35"/>
    <w:rsid w:val="00054085"/>
    <w:rsid w:val="00054138"/>
    <w:rsid w:val="0005457A"/>
    <w:rsid w:val="00054640"/>
    <w:rsid w:val="0005464E"/>
    <w:rsid w:val="00054672"/>
    <w:rsid w:val="0005536B"/>
    <w:rsid w:val="000558D6"/>
    <w:rsid w:val="00055945"/>
    <w:rsid w:val="00055A9C"/>
    <w:rsid w:val="00055EE5"/>
    <w:rsid w:val="00055F10"/>
    <w:rsid w:val="00056518"/>
    <w:rsid w:val="00056D9D"/>
    <w:rsid w:val="00056EE0"/>
    <w:rsid w:val="00056F9F"/>
    <w:rsid w:val="0005707A"/>
    <w:rsid w:val="000571D0"/>
    <w:rsid w:val="0005721D"/>
    <w:rsid w:val="00057760"/>
    <w:rsid w:val="00057A25"/>
    <w:rsid w:val="00057AAE"/>
    <w:rsid w:val="00057EEC"/>
    <w:rsid w:val="00060110"/>
    <w:rsid w:val="000602DE"/>
    <w:rsid w:val="00060BFC"/>
    <w:rsid w:val="00061151"/>
    <w:rsid w:val="000611EE"/>
    <w:rsid w:val="000615CD"/>
    <w:rsid w:val="00061CA8"/>
    <w:rsid w:val="00061FA4"/>
    <w:rsid w:val="00062D41"/>
    <w:rsid w:val="000636AF"/>
    <w:rsid w:val="00063EEC"/>
    <w:rsid w:val="000646FD"/>
    <w:rsid w:val="00064904"/>
    <w:rsid w:val="00064B57"/>
    <w:rsid w:val="00064DE3"/>
    <w:rsid w:val="000651A3"/>
    <w:rsid w:val="00065398"/>
    <w:rsid w:val="00065427"/>
    <w:rsid w:val="000654F0"/>
    <w:rsid w:val="0006560F"/>
    <w:rsid w:val="000656EF"/>
    <w:rsid w:val="0006571F"/>
    <w:rsid w:val="00065962"/>
    <w:rsid w:val="00065BDE"/>
    <w:rsid w:val="00065C9B"/>
    <w:rsid w:val="00065E47"/>
    <w:rsid w:val="00066CF1"/>
    <w:rsid w:val="00066E2B"/>
    <w:rsid w:val="00067157"/>
    <w:rsid w:val="0006783B"/>
    <w:rsid w:val="000703AE"/>
    <w:rsid w:val="00070560"/>
    <w:rsid w:val="000707DE"/>
    <w:rsid w:val="00070849"/>
    <w:rsid w:val="0007097E"/>
    <w:rsid w:val="0007121E"/>
    <w:rsid w:val="00071224"/>
    <w:rsid w:val="00072209"/>
    <w:rsid w:val="000722BE"/>
    <w:rsid w:val="00072945"/>
    <w:rsid w:val="00072A58"/>
    <w:rsid w:val="00073412"/>
    <w:rsid w:val="00073742"/>
    <w:rsid w:val="000746C6"/>
    <w:rsid w:val="00074CD4"/>
    <w:rsid w:val="00074E94"/>
    <w:rsid w:val="00075189"/>
    <w:rsid w:val="000751FD"/>
    <w:rsid w:val="000753AC"/>
    <w:rsid w:val="000759AE"/>
    <w:rsid w:val="00075A1F"/>
    <w:rsid w:val="00075A6F"/>
    <w:rsid w:val="00075B9D"/>
    <w:rsid w:val="00076267"/>
    <w:rsid w:val="000762BA"/>
    <w:rsid w:val="00076308"/>
    <w:rsid w:val="00076320"/>
    <w:rsid w:val="0007651E"/>
    <w:rsid w:val="0007652A"/>
    <w:rsid w:val="0007654D"/>
    <w:rsid w:val="0007659B"/>
    <w:rsid w:val="000765C8"/>
    <w:rsid w:val="0007674F"/>
    <w:rsid w:val="00076BA1"/>
    <w:rsid w:val="00076D60"/>
    <w:rsid w:val="00077114"/>
    <w:rsid w:val="00077260"/>
    <w:rsid w:val="000772D2"/>
    <w:rsid w:val="0007735A"/>
    <w:rsid w:val="00077637"/>
    <w:rsid w:val="00077758"/>
    <w:rsid w:val="00080387"/>
    <w:rsid w:val="000805ED"/>
    <w:rsid w:val="0008090E"/>
    <w:rsid w:val="00080C1C"/>
    <w:rsid w:val="00080C22"/>
    <w:rsid w:val="00080E2F"/>
    <w:rsid w:val="00080FE3"/>
    <w:rsid w:val="0008117A"/>
    <w:rsid w:val="00081313"/>
    <w:rsid w:val="000814D8"/>
    <w:rsid w:val="000816A5"/>
    <w:rsid w:val="0008173C"/>
    <w:rsid w:val="000819EB"/>
    <w:rsid w:val="00081DE1"/>
    <w:rsid w:val="00081DFE"/>
    <w:rsid w:val="00081F4D"/>
    <w:rsid w:val="00082086"/>
    <w:rsid w:val="0008209D"/>
    <w:rsid w:val="000826BC"/>
    <w:rsid w:val="000833D5"/>
    <w:rsid w:val="00083616"/>
    <w:rsid w:val="00084426"/>
    <w:rsid w:val="00084629"/>
    <w:rsid w:val="0008496F"/>
    <w:rsid w:val="000850AE"/>
    <w:rsid w:val="00085189"/>
    <w:rsid w:val="00085342"/>
    <w:rsid w:val="00085AF2"/>
    <w:rsid w:val="00085B45"/>
    <w:rsid w:val="00085B7D"/>
    <w:rsid w:val="00085F75"/>
    <w:rsid w:val="00086330"/>
    <w:rsid w:val="0008644B"/>
    <w:rsid w:val="00086547"/>
    <w:rsid w:val="00086638"/>
    <w:rsid w:val="0008699A"/>
    <w:rsid w:val="00086A84"/>
    <w:rsid w:val="00087070"/>
    <w:rsid w:val="00087CD1"/>
    <w:rsid w:val="0009036E"/>
    <w:rsid w:val="000904FC"/>
    <w:rsid w:val="00090BCD"/>
    <w:rsid w:val="00090DB8"/>
    <w:rsid w:val="00091B65"/>
    <w:rsid w:val="00091BCE"/>
    <w:rsid w:val="00091C82"/>
    <w:rsid w:val="00091F58"/>
    <w:rsid w:val="00091FBC"/>
    <w:rsid w:val="0009287B"/>
    <w:rsid w:val="000929AD"/>
    <w:rsid w:val="00092BF8"/>
    <w:rsid w:val="00092C8F"/>
    <w:rsid w:val="00092E18"/>
    <w:rsid w:val="00092FEA"/>
    <w:rsid w:val="00093317"/>
    <w:rsid w:val="00093851"/>
    <w:rsid w:val="00093864"/>
    <w:rsid w:val="0009394E"/>
    <w:rsid w:val="00093ADE"/>
    <w:rsid w:val="00093B13"/>
    <w:rsid w:val="00093D09"/>
    <w:rsid w:val="00093EE6"/>
    <w:rsid w:val="00093FFD"/>
    <w:rsid w:val="00094520"/>
    <w:rsid w:val="00094B6E"/>
    <w:rsid w:val="00094D98"/>
    <w:rsid w:val="00094E5D"/>
    <w:rsid w:val="00094E6E"/>
    <w:rsid w:val="000951A8"/>
    <w:rsid w:val="00095F18"/>
    <w:rsid w:val="00095F8B"/>
    <w:rsid w:val="00096048"/>
    <w:rsid w:val="00096BE6"/>
    <w:rsid w:val="00096E4F"/>
    <w:rsid w:val="00096EE1"/>
    <w:rsid w:val="00097152"/>
    <w:rsid w:val="0009718B"/>
    <w:rsid w:val="0009734F"/>
    <w:rsid w:val="00097742"/>
    <w:rsid w:val="00097949"/>
    <w:rsid w:val="00097B00"/>
    <w:rsid w:val="00097B38"/>
    <w:rsid w:val="00097C40"/>
    <w:rsid w:val="000A00D7"/>
    <w:rsid w:val="000A0301"/>
    <w:rsid w:val="000A0689"/>
    <w:rsid w:val="000A0E11"/>
    <w:rsid w:val="000A1238"/>
    <w:rsid w:val="000A1838"/>
    <w:rsid w:val="000A184A"/>
    <w:rsid w:val="000A1C50"/>
    <w:rsid w:val="000A1E3E"/>
    <w:rsid w:val="000A2936"/>
    <w:rsid w:val="000A2AED"/>
    <w:rsid w:val="000A3094"/>
    <w:rsid w:val="000A323C"/>
    <w:rsid w:val="000A32EA"/>
    <w:rsid w:val="000A3538"/>
    <w:rsid w:val="000A362E"/>
    <w:rsid w:val="000A36A0"/>
    <w:rsid w:val="000A372F"/>
    <w:rsid w:val="000A3E6C"/>
    <w:rsid w:val="000A3FE7"/>
    <w:rsid w:val="000A446A"/>
    <w:rsid w:val="000A476F"/>
    <w:rsid w:val="000A4A66"/>
    <w:rsid w:val="000A4AB0"/>
    <w:rsid w:val="000A4E1B"/>
    <w:rsid w:val="000A4F45"/>
    <w:rsid w:val="000A51B8"/>
    <w:rsid w:val="000A5619"/>
    <w:rsid w:val="000A5791"/>
    <w:rsid w:val="000A5936"/>
    <w:rsid w:val="000A5B44"/>
    <w:rsid w:val="000A5C31"/>
    <w:rsid w:val="000A60C6"/>
    <w:rsid w:val="000A659B"/>
    <w:rsid w:val="000A6862"/>
    <w:rsid w:val="000A6A55"/>
    <w:rsid w:val="000A6BC9"/>
    <w:rsid w:val="000A7550"/>
    <w:rsid w:val="000A79BF"/>
    <w:rsid w:val="000A7A0E"/>
    <w:rsid w:val="000A7AD8"/>
    <w:rsid w:val="000A7B4F"/>
    <w:rsid w:val="000A7E8C"/>
    <w:rsid w:val="000A7F4C"/>
    <w:rsid w:val="000B008B"/>
    <w:rsid w:val="000B0913"/>
    <w:rsid w:val="000B095C"/>
    <w:rsid w:val="000B1532"/>
    <w:rsid w:val="000B15C8"/>
    <w:rsid w:val="000B1635"/>
    <w:rsid w:val="000B1710"/>
    <w:rsid w:val="000B1714"/>
    <w:rsid w:val="000B1B05"/>
    <w:rsid w:val="000B1DF4"/>
    <w:rsid w:val="000B1F1C"/>
    <w:rsid w:val="000B1F9E"/>
    <w:rsid w:val="000B2C22"/>
    <w:rsid w:val="000B3356"/>
    <w:rsid w:val="000B34BE"/>
    <w:rsid w:val="000B3566"/>
    <w:rsid w:val="000B388E"/>
    <w:rsid w:val="000B3A0A"/>
    <w:rsid w:val="000B3BE5"/>
    <w:rsid w:val="000B3E51"/>
    <w:rsid w:val="000B448D"/>
    <w:rsid w:val="000B49C2"/>
    <w:rsid w:val="000B4DC2"/>
    <w:rsid w:val="000B533A"/>
    <w:rsid w:val="000B55F3"/>
    <w:rsid w:val="000B5763"/>
    <w:rsid w:val="000B581F"/>
    <w:rsid w:val="000B585E"/>
    <w:rsid w:val="000B5907"/>
    <w:rsid w:val="000B5D08"/>
    <w:rsid w:val="000B5F13"/>
    <w:rsid w:val="000B60D0"/>
    <w:rsid w:val="000B6148"/>
    <w:rsid w:val="000B63F7"/>
    <w:rsid w:val="000B64AC"/>
    <w:rsid w:val="000B64CC"/>
    <w:rsid w:val="000B6909"/>
    <w:rsid w:val="000B6A2E"/>
    <w:rsid w:val="000B6C30"/>
    <w:rsid w:val="000B73A0"/>
    <w:rsid w:val="000B7442"/>
    <w:rsid w:val="000B77AB"/>
    <w:rsid w:val="000B7898"/>
    <w:rsid w:val="000C0645"/>
    <w:rsid w:val="000C07D6"/>
    <w:rsid w:val="000C092D"/>
    <w:rsid w:val="000C0A7D"/>
    <w:rsid w:val="000C174F"/>
    <w:rsid w:val="000C18F3"/>
    <w:rsid w:val="000C1D64"/>
    <w:rsid w:val="000C1FB1"/>
    <w:rsid w:val="000C22BB"/>
    <w:rsid w:val="000C2B5F"/>
    <w:rsid w:val="000C2CDF"/>
    <w:rsid w:val="000C3085"/>
    <w:rsid w:val="000C40E4"/>
    <w:rsid w:val="000C45F1"/>
    <w:rsid w:val="000C473E"/>
    <w:rsid w:val="000C4985"/>
    <w:rsid w:val="000C4B94"/>
    <w:rsid w:val="000C4C65"/>
    <w:rsid w:val="000C4EAC"/>
    <w:rsid w:val="000C551A"/>
    <w:rsid w:val="000C5886"/>
    <w:rsid w:val="000C6011"/>
    <w:rsid w:val="000C64B8"/>
    <w:rsid w:val="000C68BD"/>
    <w:rsid w:val="000C6AAE"/>
    <w:rsid w:val="000C715E"/>
    <w:rsid w:val="000C7280"/>
    <w:rsid w:val="000C7508"/>
    <w:rsid w:val="000C7524"/>
    <w:rsid w:val="000D03F4"/>
    <w:rsid w:val="000D07E1"/>
    <w:rsid w:val="000D106B"/>
    <w:rsid w:val="000D127A"/>
    <w:rsid w:val="000D14BE"/>
    <w:rsid w:val="000D1A7E"/>
    <w:rsid w:val="000D1D5C"/>
    <w:rsid w:val="000D2395"/>
    <w:rsid w:val="000D2695"/>
    <w:rsid w:val="000D275F"/>
    <w:rsid w:val="000D2EC9"/>
    <w:rsid w:val="000D3160"/>
    <w:rsid w:val="000D3240"/>
    <w:rsid w:val="000D33AB"/>
    <w:rsid w:val="000D3568"/>
    <w:rsid w:val="000D376A"/>
    <w:rsid w:val="000D37F6"/>
    <w:rsid w:val="000D3AFE"/>
    <w:rsid w:val="000D3B6E"/>
    <w:rsid w:val="000D3E40"/>
    <w:rsid w:val="000D3FE6"/>
    <w:rsid w:val="000D4816"/>
    <w:rsid w:val="000D486C"/>
    <w:rsid w:val="000D48A5"/>
    <w:rsid w:val="000D4987"/>
    <w:rsid w:val="000D4D7B"/>
    <w:rsid w:val="000D5491"/>
    <w:rsid w:val="000D55F3"/>
    <w:rsid w:val="000D5F39"/>
    <w:rsid w:val="000D60AA"/>
    <w:rsid w:val="000D666D"/>
    <w:rsid w:val="000D6FD7"/>
    <w:rsid w:val="000D744C"/>
    <w:rsid w:val="000D78F9"/>
    <w:rsid w:val="000DDD27"/>
    <w:rsid w:val="000E00E8"/>
    <w:rsid w:val="000E00ED"/>
    <w:rsid w:val="000E012D"/>
    <w:rsid w:val="000E01E4"/>
    <w:rsid w:val="000E0919"/>
    <w:rsid w:val="000E190C"/>
    <w:rsid w:val="000E1913"/>
    <w:rsid w:val="000E19EE"/>
    <w:rsid w:val="000E1C42"/>
    <w:rsid w:val="000E1C75"/>
    <w:rsid w:val="000E1F49"/>
    <w:rsid w:val="000E29C2"/>
    <w:rsid w:val="000E2E9D"/>
    <w:rsid w:val="000E306D"/>
    <w:rsid w:val="000E3160"/>
    <w:rsid w:val="000E31AD"/>
    <w:rsid w:val="000E3435"/>
    <w:rsid w:val="000E360C"/>
    <w:rsid w:val="000E370C"/>
    <w:rsid w:val="000E4210"/>
    <w:rsid w:val="000E46AF"/>
    <w:rsid w:val="000E4797"/>
    <w:rsid w:val="000E4D5A"/>
    <w:rsid w:val="000E4E42"/>
    <w:rsid w:val="000E4FBD"/>
    <w:rsid w:val="000E50D8"/>
    <w:rsid w:val="000E5133"/>
    <w:rsid w:val="000E5907"/>
    <w:rsid w:val="000E5B19"/>
    <w:rsid w:val="000E5B5F"/>
    <w:rsid w:val="000E5E0B"/>
    <w:rsid w:val="000E6656"/>
    <w:rsid w:val="000E679B"/>
    <w:rsid w:val="000E7688"/>
    <w:rsid w:val="000E775E"/>
    <w:rsid w:val="000F053C"/>
    <w:rsid w:val="000F07A2"/>
    <w:rsid w:val="000F07C4"/>
    <w:rsid w:val="000F09C6"/>
    <w:rsid w:val="000F0BB6"/>
    <w:rsid w:val="000F1081"/>
    <w:rsid w:val="000F1ADA"/>
    <w:rsid w:val="000F1CA0"/>
    <w:rsid w:val="000F22E9"/>
    <w:rsid w:val="000F22EC"/>
    <w:rsid w:val="000F2BB5"/>
    <w:rsid w:val="000F2D18"/>
    <w:rsid w:val="000F2D2A"/>
    <w:rsid w:val="000F2ECD"/>
    <w:rsid w:val="000F3093"/>
    <w:rsid w:val="000F3140"/>
    <w:rsid w:val="000F3271"/>
    <w:rsid w:val="000F39A8"/>
    <w:rsid w:val="000F39B4"/>
    <w:rsid w:val="000F3A19"/>
    <w:rsid w:val="000F3FC4"/>
    <w:rsid w:val="000F4458"/>
    <w:rsid w:val="000F4551"/>
    <w:rsid w:val="000F456D"/>
    <w:rsid w:val="000F480E"/>
    <w:rsid w:val="000F50EF"/>
    <w:rsid w:val="000F512D"/>
    <w:rsid w:val="000F5334"/>
    <w:rsid w:val="000F560F"/>
    <w:rsid w:val="000F56BA"/>
    <w:rsid w:val="000F570A"/>
    <w:rsid w:val="000F5C6B"/>
    <w:rsid w:val="000F6260"/>
    <w:rsid w:val="000F62A7"/>
    <w:rsid w:val="000F6339"/>
    <w:rsid w:val="000F68DD"/>
    <w:rsid w:val="000F69FA"/>
    <w:rsid w:val="000F6B6A"/>
    <w:rsid w:val="000F6BC0"/>
    <w:rsid w:val="000F6F16"/>
    <w:rsid w:val="000F71F4"/>
    <w:rsid w:val="000F7B8A"/>
    <w:rsid w:val="000F7E8F"/>
    <w:rsid w:val="000F7F22"/>
    <w:rsid w:val="001000A4"/>
    <w:rsid w:val="001006A5"/>
    <w:rsid w:val="001009DB"/>
    <w:rsid w:val="00101135"/>
    <w:rsid w:val="001013A2"/>
    <w:rsid w:val="00101559"/>
    <w:rsid w:val="00101BEA"/>
    <w:rsid w:val="00101D19"/>
    <w:rsid w:val="00101EA2"/>
    <w:rsid w:val="00102289"/>
    <w:rsid w:val="00102346"/>
    <w:rsid w:val="0010244A"/>
    <w:rsid w:val="00102D03"/>
    <w:rsid w:val="00102F26"/>
    <w:rsid w:val="0010305E"/>
    <w:rsid w:val="00103785"/>
    <w:rsid w:val="001039D2"/>
    <w:rsid w:val="0010423A"/>
    <w:rsid w:val="0010444B"/>
    <w:rsid w:val="00104653"/>
    <w:rsid w:val="0010479C"/>
    <w:rsid w:val="001048D8"/>
    <w:rsid w:val="001049B1"/>
    <w:rsid w:val="00104BE9"/>
    <w:rsid w:val="0010560D"/>
    <w:rsid w:val="00105D70"/>
    <w:rsid w:val="001060D4"/>
    <w:rsid w:val="0010656A"/>
    <w:rsid w:val="00106755"/>
    <w:rsid w:val="00106915"/>
    <w:rsid w:val="001069CF"/>
    <w:rsid w:val="00106C47"/>
    <w:rsid w:val="00106CE5"/>
    <w:rsid w:val="001070A1"/>
    <w:rsid w:val="00107632"/>
    <w:rsid w:val="001077A2"/>
    <w:rsid w:val="001078DA"/>
    <w:rsid w:val="00110298"/>
    <w:rsid w:val="0011053E"/>
    <w:rsid w:val="00110559"/>
    <w:rsid w:val="00110605"/>
    <w:rsid w:val="0011119D"/>
    <w:rsid w:val="001116D2"/>
    <w:rsid w:val="001118EE"/>
    <w:rsid w:val="00111E88"/>
    <w:rsid w:val="00111FB0"/>
    <w:rsid w:val="00111FC6"/>
    <w:rsid w:val="00112261"/>
    <w:rsid w:val="00112783"/>
    <w:rsid w:val="00112C10"/>
    <w:rsid w:val="00112D56"/>
    <w:rsid w:val="00112F21"/>
    <w:rsid w:val="001139BD"/>
    <w:rsid w:val="00114414"/>
    <w:rsid w:val="00114664"/>
    <w:rsid w:val="00114749"/>
    <w:rsid w:val="00114ACB"/>
    <w:rsid w:val="00114B6D"/>
    <w:rsid w:val="00114BD8"/>
    <w:rsid w:val="00114C05"/>
    <w:rsid w:val="00115BC2"/>
    <w:rsid w:val="00115DF9"/>
    <w:rsid w:val="00116558"/>
    <w:rsid w:val="0011662F"/>
    <w:rsid w:val="00116A05"/>
    <w:rsid w:val="00116A0D"/>
    <w:rsid w:val="00117682"/>
    <w:rsid w:val="0011772F"/>
    <w:rsid w:val="00117ADC"/>
    <w:rsid w:val="00120083"/>
    <w:rsid w:val="00120142"/>
    <w:rsid w:val="001201C9"/>
    <w:rsid w:val="00120888"/>
    <w:rsid w:val="00120A64"/>
    <w:rsid w:val="00120E52"/>
    <w:rsid w:val="0012144C"/>
    <w:rsid w:val="00121556"/>
    <w:rsid w:val="001215EC"/>
    <w:rsid w:val="0012186F"/>
    <w:rsid w:val="00121C70"/>
    <w:rsid w:val="00122047"/>
    <w:rsid w:val="001220C5"/>
    <w:rsid w:val="001224C5"/>
    <w:rsid w:val="0012303C"/>
    <w:rsid w:val="001231FC"/>
    <w:rsid w:val="00123492"/>
    <w:rsid w:val="0012354D"/>
    <w:rsid w:val="001235CA"/>
    <w:rsid w:val="00123D70"/>
    <w:rsid w:val="00123EC0"/>
    <w:rsid w:val="00123EC3"/>
    <w:rsid w:val="00123F63"/>
    <w:rsid w:val="001247A5"/>
    <w:rsid w:val="001247E7"/>
    <w:rsid w:val="00124C46"/>
    <w:rsid w:val="00125051"/>
    <w:rsid w:val="0012513A"/>
    <w:rsid w:val="00125517"/>
    <w:rsid w:val="00125909"/>
    <w:rsid w:val="00125979"/>
    <w:rsid w:val="00125C42"/>
    <w:rsid w:val="00125C7E"/>
    <w:rsid w:val="00125DC0"/>
    <w:rsid w:val="00126345"/>
    <w:rsid w:val="00126828"/>
    <w:rsid w:val="00126B4A"/>
    <w:rsid w:val="0012733B"/>
    <w:rsid w:val="00127670"/>
    <w:rsid w:val="00127935"/>
    <w:rsid w:val="00127BF5"/>
    <w:rsid w:val="00127C3E"/>
    <w:rsid w:val="001306E3"/>
    <w:rsid w:val="001306F3"/>
    <w:rsid w:val="00130A24"/>
    <w:rsid w:val="00130BA5"/>
    <w:rsid w:val="00130F2A"/>
    <w:rsid w:val="00131042"/>
    <w:rsid w:val="00131201"/>
    <w:rsid w:val="001318C1"/>
    <w:rsid w:val="001322CF"/>
    <w:rsid w:val="0013231A"/>
    <w:rsid w:val="00132418"/>
    <w:rsid w:val="00132777"/>
    <w:rsid w:val="00132A44"/>
    <w:rsid w:val="00132ADA"/>
    <w:rsid w:val="00132FDC"/>
    <w:rsid w:val="00133206"/>
    <w:rsid w:val="00133643"/>
    <w:rsid w:val="00133DEA"/>
    <w:rsid w:val="001341B7"/>
    <w:rsid w:val="00134A7D"/>
    <w:rsid w:val="00134C54"/>
    <w:rsid w:val="00134DA9"/>
    <w:rsid w:val="00135118"/>
    <w:rsid w:val="00135478"/>
    <w:rsid w:val="00135486"/>
    <w:rsid w:val="001358F3"/>
    <w:rsid w:val="00135963"/>
    <w:rsid w:val="00135AF0"/>
    <w:rsid w:val="00136060"/>
    <w:rsid w:val="00136200"/>
    <w:rsid w:val="001362AF"/>
    <w:rsid w:val="00136308"/>
    <w:rsid w:val="00136352"/>
    <w:rsid w:val="001363F6"/>
    <w:rsid w:val="001365D2"/>
    <w:rsid w:val="00136745"/>
    <w:rsid w:val="00136813"/>
    <w:rsid w:val="001368FB"/>
    <w:rsid w:val="0013692A"/>
    <w:rsid w:val="001369F5"/>
    <w:rsid w:val="00136A50"/>
    <w:rsid w:val="00136BFB"/>
    <w:rsid w:val="00136C5E"/>
    <w:rsid w:val="0013730F"/>
    <w:rsid w:val="00137D2E"/>
    <w:rsid w:val="00137FAA"/>
    <w:rsid w:val="001407D5"/>
    <w:rsid w:val="00140AD7"/>
    <w:rsid w:val="00140C9E"/>
    <w:rsid w:val="0014171B"/>
    <w:rsid w:val="00141871"/>
    <w:rsid w:val="00141DE1"/>
    <w:rsid w:val="00141EB5"/>
    <w:rsid w:val="001420A5"/>
    <w:rsid w:val="00142117"/>
    <w:rsid w:val="001426AE"/>
    <w:rsid w:val="00142866"/>
    <w:rsid w:val="00142B87"/>
    <w:rsid w:val="00143783"/>
    <w:rsid w:val="00143875"/>
    <w:rsid w:val="00143EF7"/>
    <w:rsid w:val="00143FF9"/>
    <w:rsid w:val="00144094"/>
    <w:rsid w:val="00144156"/>
    <w:rsid w:val="00144316"/>
    <w:rsid w:val="0014444C"/>
    <w:rsid w:val="00144C59"/>
    <w:rsid w:val="00144CC3"/>
    <w:rsid w:val="00145088"/>
    <w:rsid w:val="001451E2"/>
    <w:rsid w:val="001453C6"/>
    <w:rsid w:val="001453EF"/>
    <w:rsid w:val="001454C1"/>
    <w:rsid w:val="00145DA6"/>
    <w:rsid w:val="00145E13"/>
    <w:rsid w:val="00145FD5"/>
    <w:rsid w:val="00146434"/>
    <w:rsid w:val="00146A3C"/>
    <w:rsid w:val="00146C75"/>
    <w:rsid w:val="00146E7A"/>
    <w:rsid w:val="00146F9C"/>
    <w:rsid w:val="001470E7"/>
    <w:rsid w:val="00147AAB"/>
    <w:rsid w:val="00147EA8"/>
    <w:rsid w:val="00147F9C"/>
    <w:rsid w:val="0014F8DF"/>
    <w:rsid w:val="00150083"/>
    <w:rsid w:val="001501F7"/>
    <w:rsid w:val="00150395"/>
    <w:rsid w:val="00150805"/>
    <w:rsid w:val="001509D9"/>
    <w:rsid w:val="00150C89"/>
    <w:rsid w:val="00150C9C"/>
    <w:rsid w:val="00150D3B"/>
    <w:rsid w:val="00151271"/>
    <w:rsid w:val="0015139F"/>
    <w:rsid w:val="001515A9"/>
    <w:rsid w:val="001517B9"/>
    <w:rsid w:val="001519AB"/>
    <w:rsid w:val="00151BBC"/>
    <w:rsid w:val="001524AE"/>
    <w:rsid w:val="00152588"/>
    <w:rsid w:val="00152594"/>
    <w:rsid w:val="001525D5"/>
    <w:rsid w:val="00152601"/>
    <w:rsid w:val="00152605"/>
    <w:rsid w:val="001526A1"/>
    <w:rsid w:val="00152ADC"/>
    <w:rsid w:val="00152D73"/>
    <w:rsid w:val="00152D90"/>
    <w:rsid w:val="00152DA2"/>
    <w:rsid w:val="00153198"/>
    <w:rsid w:val="001531AE"/>
    <w:rsid w:val="0015349B"/>
    <w:rsid w:val="001537DC"/>
    <w:rsid w:val="00153AA0"/>
    <w:rsid w:val="00153AB7"/>
    <w:rsid w:val="00153AE2"/>
    <w:rsid w:val="00154135"/>
    <w:rsid w:val="001544A6"/>
    <w:rsid w:val="0015465E"/>
    <w:rsid w:val="00154DA6"/>
    <w:rsid w:val="00154DF1"/>
    <w:rsid w:val="0015528B"/>
    <w:rsid w:val="001555CD"/>
    <w:rsid w:val="00156155"/>
    <w:rsid w:val="001563AF"/>
    <w:rsid w:val="00156832"/>
    <w:rsid w:val="00156EB6"/>
    <w:rsid w:val="001570ED"/>
    <w:rsid w:val="00157ADE"/>
    <w:rsid w:val="00157B53"/>
    <w:rsid w:val="00157D72"/>
    <w:rsid w:val="00157EC0"/>
    <w:rsid w:val="00160AEC"/>
    <w:rsid w:val="00160B28"/>
    <w:rsid w:val="00160B83"/>
    <w:rsid w:val="00160DAB"/>
    <w:rsid w:val="00161229"/>
    <w:rsid w:val="001613B5"/>
    <w:rsid w:val="001613BA"/>
    <w:rsid w:val="00161A19"/>
    <w:rsid w:val="00161E14"/>
    <w:rsid w:val="00161E41"/>
    <w:rsid w:val="00161EEE"/>
    <w:rsid w:val="00161F21"/>
    <w:rsid w:val="00162434"/>
    <w:rsid w:val="001625A9"/>
    <w:rsid w:val="00162700"/>
    <w:rsid w:val="0016337B"/>
    <w:rsid w:val="001633D3"/>
    <w:rsid w:val="001635AE"/>
    <w:rsid w:val="001639DD"/>
    <w:rsid w:val="00163DF9"/>
    <w:rsid w:val="00163E26"/>
    <w:rsid w:val="0016414F"/>
    <w:rsid w:val="00164431"/>
    <w:rsid w:val="001646FC"/>
    <w:rsid w:val="00164913"/>
    <w:rsid w:val="0016498F"/>
    <w:rsid w:val="001649E7"/>
    <w:rsid w:val="00164DB8"/>
    <w:rsid w:val="00164F6F"/>
    <w:rsid w:val="00164FF7"/>
    <w:rsid w:val="00165336"/>
    <w:rsid w:val="00165574"/>
    <w:rsid w:val="001656D7"/>
    <w:rsid w:val="001656F5"/>
    <w:rsid w:val="00166E7E"/>
    <w:rsid w:val="00167196"/>
    <w:rsid w:val="001672D1"/>
    <w:rsid w:val="0016747A"/>
    <w:rsid w:val="00167F20"/>
    <w:rsid w:val="00167FCA"/>
    <w:rsid w:val="001700A9"/>
    <w:rsid w:val="00170283"/>
    <w:rsid w:val="00170AB5"/>
    <w:rsid w:val="00170EC0"/>
    <w:rsid w:val="00170FFB"/>
    <w:rsid w:val="00171131"/>
    <w:rsid w:val="00171276"/>
    <w:rsid w:val="0017136C"/>
    <w:rsid w:val="00171461"/>
    <w:rsid w:val="001714CD"/>
    <w:rsid w:val="00171AC1"/>
    <w:rsid w:val="00171B4D"/>
    <w:rsid w:val="00171CA9"/>
    <w:rsid w:val="00171D8B"/>
    <w:rsid w:val="00172064"/>
    <w:rsid w:val="00172482"/>
    <w:rsid w:val="00172875"/>
    <w:rsid w:val="00172F8F"/>
    <w:rsid w:val="00173357"/>
    <w:rsid w:val="00173419"/>
    <w:rsid w:val="00173444"/>
    <w:rsid w:val="00173506"/>
    <w:rsid w:val="0017386D"/>
    <w:rsid w:val="0017392A"/>
    <w:rsid w:val="001739DF"/>
    <w:rsid w:val="00173A62"/>
    <w:rsid w:val="00173B7D"/>
    <w:rsid w:val="00173E82"/>
    <w:rsid w:val="00173FFF"/>
    <w:rsid w:val="00174599"/>
    <w:rsid w:val="00174D73"/>
    <w:rsid w:val="001751F8"/>
    <w:rsid w:val="0017530B"/>
    <w:rsid w:val="001757A2"/>
    <w:rsid w:val="0017593B"/>
    <w:rsid w:val="00175AE9"/>
    <w:rsid w:val="00175E9D"/>
    <w:rsid w:val="00176023"/>
    <w:rsid w:val="001760F3"/>
    <w:rsid w:val="00176197"/>
    <w:rsid w:val="001762E7"/>
    <w:rsid w:val="00176931"/>
    <w:rsid w:val="00177A11"/>
    <w:rsid w:val="00177A78"/>
    <w:rsid w:val="00177A7E"/>
    <w:rsid w:val="00177D1E"/>
    <w:rsid w:val="00177D42"/>
    <w:rsid w:val="00177D63"/>
    <w:rsid w:val="00177E0D"/>
    <w:rsid w:val="0018022E"/>
    <w:rsid w:val="00180441"/>
    <w:rsid w:val="0018058A"/>
    <w:rsid w:val="00180B48"/>
    <w:rsid w:val="0018151B"/>
    <w:rsid w:val="00181922"/>
    <w:rsid w:val="00181E0A"/>
    <w:rsid w:val="00182175"/>
    <w:rsid w:val="00182176"/>
    <w:rsid w:val="00182984"/>
    <w:rsid w:val="00182C61"/>
    <w:rsid w:val="001835C5"/>
    <w:rsid w:val="001836B7"/>
    <w:rsid w:val="001836C6"/>
    <w:rsid w:val="00183A97"/>
    <w:rsid w:val="00183D70"/>
    <w:rsid w:val="00184695"/>
    <w:rsid w:val="00184AA4"/>
    <w:rsid w:val="00184B21"/>
    <w:rsid w:val="00184DD2"/>
    <w:rsid w:val="00184F44"/>
    <w:rsid w:val="0018513E"/>
    <w:rsid w:val="00185531"/>
    <w:rsid w:val="001858B7"/>
    <w:rsid w:val="00185907"/>
    <w:rsid w:val="0018594D"/>
    <w:rsid w:val="001859EB"/>
    <w:rsid w:val="00185A36"/>
    <w:rsid w:val="00185ADF"/>
    <w:rsid w:val="00185C45"/>
    <w:rsid w:val="00185DCE"/>
    <w:rsid w:val="001865F2"/>
    <w:rsid w:val="001869D9"/>
    <w:rsid w:val="00186E5B"/>
    <w:rsid w:val="00186F97"/>
    <w:rsid w:val="0018725F"/>
    <w:rsid w:val="0018751A"/>
    <w:rsid w:val="00187631"/>
    <w:rsid w:val="001879B4"/>
    <w:rsid w:val="00187C13"/>
    <w:rsid w:val="00187FD5"/>
    <w:rsid w:val="001901AE"/>
    <w:rsid w:val="001901D7"/>
    <w:rsid w:val="0019024D"/>
    <w:rsid w:val="001902F8"/>
    <w:rsid w:val="00190698"/>
    <w:rsid w:val="00190D83"/>
    <w:rsid w:val="00190ED7"/>
    <w:rsid w:val="001912D9"/>
    <w:rsid w:val="00191305"/>
    <w:rsid w:val="00191569"/>
    <w:rsid w:val="0019162E"/>
    <w:rsid w:val="00191778"/>
    <w:rsid w:val="0019187F"/>
    <w:rsid w:val="00191A6B"/>
    <w:rsid w:val="00191D72"/>
    <w:rsid w:val="00191E7F"/>
    <w:rsid w:val="00192714"/>
    <w:rsid w:val="00192722"/>
    <w:rsid w:val="00192E44"/>
    <w:rsid w:val="001935B5"/>
    <w:rsid w:val="00193F25"/>
    <w:rsid w:val="001944CA"/>
    <w:rsid w:val="001944D6"/>
    <w:rsid w:val="001944F6"/>
    <w:rsid w:val="001944FB"/>
    <w:rsid w:val="001948B0"/>
    <w:rsid w:val="00194AED"/>
    <w:rsid w:val="00194D09"/>
    <w:rsid w:val="00194EFE"/>
    <w:rsid w:val="001950BF"/>
    <w:rsid w:val="001950CA"/>
    <w:rsid w:val="00195211"/>
    <w:rsid w:val="0019548F"/>
    <w:rsid w:val="001958A5"/>
    <w:rsid w:val="00195A7B"/>
    <w:rsid w:val="00195CB5"/>
    <w:rsid w:val="00195E5C"/>
    <w:rsid w:val="00196A46"/>
    <w:rsid w:val="001973F6"/>
    <w:rsid w:val="001974A3"/>
    <w:rsid w:val="00197505"/>
    <w:rsid w:val="0019763C"/>
    <w:rsid w:val="00197D9F"/>
    <w:rsid w:val="001A0365"/>
    <w:rsid w:val="001A05DA"/>
    <w:rsid w:val="001A095E"/>
    <w:rsid w:val="001A0B67"/>
    <w:rsid w:val="001A112A"/>
    <w:rsid w:val="001A13FC"/>
    <w:rsid w:val="001A17D2"/>
    <w:rsid w:val="001A18AE"/>
    <w:rsid w:val="001A18DE"/>
    <w:rsid w:val="001A192C"/>
    <w:rsid w:val="001A1C35"/>
    <w:rsid w:val="001A223F"/>
    <w:rsid w:val="001A224A"/>
    <w:rsid w:val="001A258A"/>
    <w:rsid w:val="001A2D0B"/>
    <w:rsid w:val="001A3092"/>
    <w:rsid w:val="001A3281"/>
    <w:rsid w:val="001A3594"/>
    <w:rsid w:val="001A37AE"/>
    <w:rsid w:val="001A3DF6"/>
    <w:rsid w:val="001A43EB"/>
    <w:rsid w:val="001A4445"/>
    <w:rsid w:val="001A520F"/>
    <w:rsid w:val="001A54AE"/>
    <w:rsid w:val="001A5546"/>
    <w:rsid w:val="001A56A8"/>
    <w:rsid w:val="001A5930"/>
    <w:rsid w:val="001A59B5"/>
    <w:rsid w:val="001A5A94"/>
    <w:rsid w:val="001A5E57"/>
    <w:rsid w:val="001A6870"/>
    <w:rsid w:val="001A6E11"/>
    <w:rsid w:val="001A7036"/>
    <w:rsid w:val="001A7115"/>
    <w:rsid w:val="001A77C5"/>
    <w:rsid w:val="001A7E7E"/>
    <w:rsid w:val="001A7F1A"/>
    <w:rsid w:val="001B022E"/>
    <w:rsid w:val="001B0531"/>
    <w:rsid w:val="001B0B6D"/>
    <w:rsid w:val="001B16C0"/>
    <w:rsid w:val="001B1A0E"/>
    <w:rsid w:val="001B2067"/>
    <w:rsid w:val="001B27E7"/>
    <w:rsid w:val="001B2872"/>
    <w:rsid w:val="001B2A66"/>
    <w:rsid w:val="001B2C45"/>
    <w:rsid w:val="001B2F5B"/>
    <w:rsid w:val="001B3128"/>
    <w:rsid w:val="001B3218"/>
    <w:rsid w:val="001B3255"/>
    <w:rsid w:val="001B32E6"/>
    <w:rsid w:val="001B33B4"/>
    <w:rsid w:val="001B341D"/>
    <w:rsid w:val="001B37F9"/>
    <w:rsid w:val="001B3831"/>
    <w:rsid w:val="001B38B1"/>
    <w:rsid w:val="001B3D1D"/>
    <w:rsid w:val="001B3F0A"/>
    <w:rsid w:val="001B3F10"/>
    <w:rsid w:val="001B4246"/>
    <w:rsid w:val="001B4920"/>
    <w:rsid w:val="001B4E27"/>
    <w:rsid w:val="001B5347"/>
    <w:rsid w:val="001B545B"/>
    <w:rsid w:val="001B5642"/>
    <w:rsid w:val="001B5666"/>
    <w:rsid w:val="001B570E"/>
    <w:rsid w:val="001B594E"/>
    <w:rsid w:val="001B5AA1"/>
    <w:rsid w:val="001B5F22"/>
    <w:rsid w:val="001B626F"/>
    <w:rsid w:val="001B666D"/>
    <w:rsid w:val="001B67F7"/>
    <w:rsid w:val="001B730A"/>
    <w:rsid w:val="001B755C"/>
    <w:rsid w:val="001C08CD"/>
    <w:rsid w:val="001C091D"/>
    <w:rsid w:val="001C0AD3"/>
    <w:rsid w:val="001C0DCD"/>
    <w:rsid w:val="001C1750"/>
    <w:rsid w:val="001C1AC3"/>
    <w:rsid w:val="001C1DCA"/>
    <w:rsid w:val="001C1FF8"/>
    <w:rsid w:val="001C21DD"/>
    <w:rsid w:val="001C23A8"/>
    <w:rsid w:val="001C296F"/>
    <w:rsid w:val="001C3096"/>
    <w:rsid w:val="001C31CF"/>
    <w:rsid w:val="001C3211"/>
    <w:rsid w:val="001C348E"/>
    <w:rsid w:val="001C363F"/>
    <w:rsid w:val="001C36EB"/>
    <w:rsid w:val="001C38B3"/>
    <w:rsid w:val="001C3972"/>
    <w:rsid w:val="001C39CC"/>
    <w:rsid w:val="001C3A89"/>
    <w:rsid w:val="001C40CC"/>
    <w:rsid w:val="001C4102"/>
    <w:rsid w:val="001C4927"/>
    <w:rsid w:val="001C4933"/>
    <w:rsid w:val="001C4D3C"/>
    <w:rsid w:val="001C4EF8"/>
    <w:rsid w:val="001C4F8D"/>
    <w:rsid w:val="001C5D3D"/>
    <w:rsid w:val="001C6734"/>
    <w:rsid w:val="001C6B2E"/>
    <w:rsid w:val="001C6C1E"/>
    <w:rsid w:val="001C6F9C"/>
    <w:rsid w:val="001D004E"/>
    <w:rsid w:val="001D0236"/>
    <w:rsid w:val="001D02DD"/>
    <w:rsid w:val="001D041A"/>
    <w:rsid w:val="001D0666"/>
    <w:rsid w:val="001D0748"/>
    <w:rsid w:val="001D0A1A"/>
    <w:rsid w:val="001D0A1F"/>
    <w:rsid w:val="001D1508"/>
    <w:rsid w:val="001D194C"/>
    <w:rsid w:val="001D23A3"/>
    <w:rsid w:val="001D24CF"/>
    <w:rsid w:val="001D261D"/>
    <w:rsid w:val="001D2647"/>
    <w:rsid w:val="001D270D"/>
    <w:rsid w:val="001D2896"/>
    <w:rsid w:val="001D28A7"/>
    <w:rsid w:val="001D29E8"/>
    <w:rsid w:val="001D2F30"/>
    <w:rsid w:val="001D310E"/>
    <w:rsid w:val="001D31FF"/>
    <w:rsid w:val="001D325D"/>
    <w:rsid w:val="001D34F0"/>
    <w:rsid w:val="001D39B8"/>
    <w:rsid w:val="001D3B4B"/>
    <w:rsid w:val="001D3C5D"/>
    <w:rsid w:val="001D3D57"/>
    <w:rsid w:val="001D4236"/>
    <w:rsid w:val="001D44CC"/>
    <w:rsid w:val="001D4930"/>
    <w:rsid w:val="001D4B0F"/>
    <w:rsid w:val="001D508A"/>
    <w:rsid w:val="001D556E"/>
    <w:rsid w:val="001D5AE0"/>
    <w:rsid w:val="001D5C4A"/>
    <w:rsid w:val="001D5DB1"/>
    <w:rsid w:val="001D6239"/>
    <w:rsid w:val="001D67A2"/>
    <w:rsid w:val="001D68D0"/>
    <w:rsid w:val="001D68E0"/>
    <w:rsid w:val="001D6BBF"/>
    <w:rsid w:val="001D7018"/>
    <w:rsid w:val="001D737B"/>
    <w:rsid w:val="001D7483"/>
    <w:rsid w:val="001D7529"/>
    <w:rsid w:val="001D762D"/>
    <w:rsid w:val="001D791D"/>
    <w:rsid w:val="001D7BDD"/>
    <w:rsid w:val="001E033F"/>
    <w:rsid w:val="001E055E"/>
    <w:rsid w:val="001E15A5"/>
    <w:rsid w:val="001E15EC"/>
    <w:rsid w:val="001E1A50"/>
    <w:rsid w:val="001E1D56"/>
    <w:rsid w:val="001E2667"/>
    <w:rsid w:val="001E2678"/>
    <w:rsid w:val="001E292C"/>
    <w:rsid w:val="001E2CCC"/>
    <w:rsid w:val="001E2D1C"/>
    <w:rsid w:val="001E2DB2"/>
    <w:rsid w:val="001E2DD3"/>
    <w:rsid w:val="001E2EDD"/>
    <w:rsid w:val="001E311B"/>
    <w:rsid w:val="001E31EE"/>
    <w:rsid w:val="001E34AB"/>
    <w:rsid w:val="001E3BDE"/>
    <w:rsid w:val="001E43D7"/>
    <w:rsid w:val="001E458A"/>
    <w:rsid w:val="001E4D39"/>
    <w:rsid w:val="001E5357"/>
    <w:rsid w:val="001E5737"/>
    <w:rsid w:val="001E5DA7"/>
    <w:rsid w:val="001E5F70"/>
    <w:rsid w:val="001E5FA5"/>
    <w:rsid w:val="001E6255"/>
    <w:rsid w:val="001E6950"/>
    <w:rsid w:val="001E6AFF"/>
    <w:rsid w:val="001E6F1D"/>
    <w:rsid w:val="001E7047"/>
    <w:rsid w:val="001E7426"/>
    <w:rsid w:val="001E77C7"/>
    <w:rsid w:val="001E7A6E"/>
    <w:rsid w:val="001E7ECA"/>
    <w:rsid w:val="001F036A"/>
    <w:rsid w:val="001F0C01"/>
    <w:rsid w:val="001F12F4"/>
    <w:rsid w:val="001F14C5"/>
    <w:rsid w:val="001F1613"/>
    <w:rsid w:val="001F18C1"/>
    <w:rsid w:val="001F1D08"/>
    <w:rsid w:val="001F1F2E"/>
    <w:rsid w:val="001F1F55"/>
    <w:rsid w:val="001F2077"/>
    <w:rsid w:val="001F211C"/>
    <w:rsid w:val="001F2453"/>
    <w:rsid w:val="001F25CC"/>
    <w:rsid w:val="001F25DA"/>
    <w:rsid w:val="001F2659"/>
    <w:rsid w:val="001F27B6"/>
    <w:rsid w:val="001F2875"/>
    <w:rsid w:val="001F29D3"/>
    <w:rsid w:val="001F2D7E"/>
    <w:rsid w:val="001F3262"/>
    <w:rsid w:val="001F32A3"/>
    <w:rsid w:val="001F35D2"/>
    <w:rsid w:val="001F35EC"/>
    <w:rsid w:val="001F3613"/>
    <w:rsid w:val="001F3A37"/>
    <w:rsid w:val="001F3D17"/>
    <w:rsid w:val="001F3E23"/>
    <w:rsid w:val="001F430C"/>
    <w:rsid w:val="001F49FB"/>
    <w:rsid w:val="001F4A83"/>
    <w:rsid w:val="001F4C5E"/>
    <w:rsid w:val="001F4EBE"/>
    <w:rsid w:val="001F4F28"/>
    <w:rsid w:val="001F54C3"/>
    <w:rsid w:val="001F5DB9"/>
    <w:rsid w:val="001F64D1"/>
    <w:rsid w:val="001F66AB"/>
    <w:rsid w:val="001F677E"/>
    <w:rsid w:val="001F6A80"/>
    <w:rsid w:val="001F6DC6"/>
    <w:rsid w:val="001F6EC4"/>
    <w:rsid w:val="001F72DF"/>
    <w:rsid w:val="001F7339"/>
    <w:rsid w:val="001F762C"/>
    <w:rsid w:val="002002F1"/>
    <w:rsid w:val="00200730"/>
    <w:rsid w:val="002007B4"/>
    <w:rsid w:val="00200B5F"/>
    <w:rsid w:val="002012F6"/>
    <w:rsid w:val="00201630"/>
    <w:rsid w:val="002017BB"/>
    <w:rsid w:val="00201BC2"/>
    <w:rsid w:val="00201EC5"/>
    <w:rsid w:val="002021DB"/>
    <w:rsid w:val="0020222D"/>
    <w:rsid w:val="002031C1"/>
    <w:rsid w:val="002034D8"/>
    <w:rsid w:val="00203707"/>
    <w:rsid w:val="002038F9"/>
    <w:rsid w:val="00203C4B"/>
    <w:rsid w:val="00203FA1"/>
    <w:rsid w:val="00204202"/>
    <w:rsid w:val="0020437E"/>
    <w:rsid w:val="00204643"/>
    <w:rsid w:val="00204734"/>
    <w:rsid w:val="00204800"/>
    <w:rsid w:val="00204E5B"/>
    <w:rsid w:val="00204EE7"/>
    <w:rsid w:val="0020549A"/>
    <w:rsid w:val="0020563B"/>
    <w:rsid w:val="00205799"/>
    <w:rsid w:val="002059F4"/>
    <w:rsid w:val="002060D6"/>
    <w:rsid w:val="002068E4"/>
    <w:rsid w:val="00206940"/>
    <w:rsid w:val="0020696D"/>
    <w:rsid w:val="00206A4A"/>
    <w:rsid w:val="00206CC3"/>
    <w:rsid w:val="00206E06"/>
    <w:rsid w:val="00206EDD"/>
    <w:rsid w:val="002070F1"/>
    <w:rsid w:val="0020715F"/>
    <w:rsid w:val="00207595"/>
    <w:rsid w:val="002075C9"/>
    <w:rsid w:val="00207650"/>
    <w:rsid w:val="00207A96"/>
    <w:rsid w:val="00207C53"/>
    <w:rsid w:val="00207D81"/>
    <w:rsid w:val="00207EC5"/>
    <w:rsid w:val="002106A8"/>
    <w:rsid w:val="002108CE"/>
    <w:rsid w:val="0021095F"/>
    <w:rsid w:val="00210992"/>
    <w:rsid w:val="00210EAF"/>
    <w:rsid w:val="002111BC"/>
    <w:rsid w:val="0021153A"/>
    <w:rsid w:val="00211638"/>
    <w:rsid w:val="00211698"/>
    <w:rsid w:val="0021184C"/>
    <w:rsid w:val="00211ED1"/>
    <w:rsid w:val="00212331"/>
    <w:rsid w:val="00212886"/>
    <w:rsid w:val="00213270"/>
    <w:rsid w:val="0021328E"/>
    <w:rsid w:val="00213F25"/>
    <w:rsid w:val="00213FD0"/>
    <w:rsid w:val="00213FEB"/>
    <w:rsid w:val="002140C1"/>
    <w:rsid w:val="002141BE"/>
    <w:rsid w:val="002144A9"/>
    <w:rsid w:val="00214BD7"/>
    <w:rsid w:val="00214F7B"/>
    <w:rsid w:val="0021505A"/>
    <w:rsid w:val="00215351"/>
    <w:rsid w:val="0021540F"/>
    <w:rsid w:val="00215504"/>
    <w:rsid w:val="00215D78"/>
    <w:rsid w:val="00215E25"/>
    <w:rsid w:val="00215EFC"/>
    <w:rsid w:val="00215FB0"/>
    <w:rsid w:val="002163AA"/>
    <w:rsid w:val="002165C4"/>
    <w:rsid w:val="002166B8"/>
    <w:rsid w:val="00216A61"/>
    <w:rsid w:val="002171C6"/>
    <w:rsid w:val="00217549"/>
    <w:rsid w:val="002175C4"/>
    <w:rsid w:val="0021775E"/>
    <w:rsid w:val="002178C6"/>
    <w:rsid w:val="00217F40"/>
    <w:rsid w:val="00217FED"/>
    <w:rsid w:val="002203EB"/>
    <w:rsid w:val="00220412"/>
    <w:rsid w:val="00220508"/>
    <w:rsid w:val="0022057F"/>
    <w:rsid w:val="00220847"/>
    <w:rsid w:val="00220849"/>
    <w:rsid w:val="00220FDF"/>
    <w:rsid w:val="00221144"/>
    <w:rsid w:val="002216F7"/>
    <w:rsid w:val="00221CE1"/>
    <w:rsid w:val="00221D82"/>
    <w:rsid w:val="00221EBD"/>
    <w:rsid w:val="002220EA"/>
    <w:rsid w:val="00222119"/>
    <w:rsid w:val="00222336"/>
    <w:rsid w:val="002224D8"/>
    <w:rsid w:val="0022262E"/>
    <w:rsid w:val="0022288E"/>
    <w:rsid w:val="00222903"/>
    <w:rsid w:val="00222951"/>
    <w:rsid w:val="00222A2C"/>
    <w:rsid w:val="00222D15"/>
    <w:rsid w:val="002232C4"/>
    <w:rsid w:val="002236A0"/>
    <w:rsid w:val="002238E2"/>
    <w:rsid w:val="00223941"/>
    <w:rsid w:val="00223A70"/>
    <w:rsid w:val="0022416E"/>
    <w:rsid w:val="0022420F"/>
    <w:rsid w:val="0022442D"/>
    <w:rsid w:val="0022472E"/>
    <w:rsid w:val="00224A51"/>
    <w:rsid w:val="00224B78"/>
    <w:rsid w:val="00224DA6"/>
    <w:rsid w:val="00224E25"/>
    <w:rsid w:val="00224FCC"/>
    <w:rsid w:val="002256D8"/>
    <w:rsid w:val="00225869"/>
    <w:rsid w:val="00225B17"/>
    <w:rsid w:val="00225E98"/>
    <w:rsid w:val="00226652"/>
    <w:rsid w:val="00226AD5"/>
    <w:rsid w:val="00226BDA"/>
    <w:rsid w:val="002270FA"/>
    <w:rsid w:val="00227774"/>
    <w:rsid w:val="002278F1"/>
    <w:rsid w:val="00227C31"/>
    <w:rsid w:val="00227E58"/>
    <w:rsid w:val="002301BC"/>
    <w:rsid w:val="0023046A"/>
    <w:rsid w:val="00230C18"/>
    <w:rsid w:val="00230DCA"/>
    <w:rsid w:val="002310B8"/>
    <w:rsid w:val="002312E5"/>
    <w:rsid w:val="00231540"/>
    <w:rsid w:val="00231829"/>
    <w:rsid w:val="00231B46"/>
    <w:rsid w:val="00231CA6"/>
    <w:rsid w:val="00231E92"/>
    <w:rsid w:val="00232207"/>
    <w:rsid w:val="00232312"/>
    <w:rsid w:val="002323DD"/>
    <w:rsid w:val="002335BB"/>
    <w:rsid w:val="00233AD9"/>
    <w:rsid w:val="00234136"/>
    <w:rsid w:val="002344D5"/>
    <w:rsid w:val="002345D9"/>
    <w:rsid w:val="00234F98"/>
    <w:rsid w:val="0023504E"/>
    <w:rsid w:val="0023544D"/>
    <w:rsid w:val="00235594"/>
    <w:rsid w:val="002356A6"/>
    <w:rsid w:val="00235ADE"/>
    <w:rsid w:val="00235D9D"/>
    <w:rsid w:val="00235EFE"/>
    <w:rsid w:val="002362F5"/>
    <w:rsid w:val="00236503"/>
    <w:rsid w:val="0023665F"/>
    <w:rsid w:val="00236689"/>
    <w:rsid w:val="002368AE"/>
    <w:rsid w:val="00236AA6"/>
    <w:rsid w:val="00236B13"/>
    <w:rsid w:val="00236D18"/>
    <w:rsid w:val="00236FC4"/>
    <w:rsid w:val="00237052"/>
    <w:rsid w:val="002371C4"/>
    <w:rsid w:val="0023755A"/>
    <w:rsid w:val="002379A7"/>
    <w:rsid w:val="00237DA0"/>
    <w:rsid w:val="00237F55"/>
    <w:rsid w:val="00240127"/>
    <w:rsid w:val="00240836"/>
    <w:rsid w:val="00240F3C"/>
    <w:rsid w:val="00241235"/>
    <w:rsid w:val="002413B6"/>
    <w:rsid w:val="002416A7"/>
    <w:rsid w:val="002426B4"/>
    <w:rsid w:val="002429C5"/>
    <w:rsid w:val="00242A83"/>
    <w:rsid w:val="00242AAB"/>
    <w:rsid w:val="00242AC5"/>
    <w:rsid w:val="00243405"/>
    <w:rsid w:val="002435E4"/>
    <w:rsid w:val="00243651"/>
    <w:rsid w:val="00243826"/>
    <w:rsid w:val="00244022"/>
    <w:rsid w:val="002440A3"/>
    <w:rsid w:val="002444A4"/>
    <w:rsid w:val="00244510"/>
    <w:rsid w:val="002445DF"/>
    <w:rsid w:val="002446E8"/>
    <w:rsid w:val="00244710"/>
    <w:rsid w:val="0024490A"/>
    <w:rsid w:val="0024499D"/>
    <w:rsid w:val="00244AEC"/>
    <w:rsid w:val="00244ED0"/>
    <w:rsid w:val="002450F2"/>
    <w:rsid w:val="00245B0F"/>
    <w:rsid w:val="00245C89"/>
    <w:rsid w:val="00245DC6"/>
    <w:rsid w:val="00245F4C"/>
    <w:rsid w:val="0024615E"/>
    <w:rsid w:val="002461D4"/>
    <w:rsid w:val="002461DD"/>
    <w:rsid w:val="002462F0"/>
    <w:rsid w:val="0024638B"/>
    <w:rsid w:val="00246A72"/>
    <w:rsid w:val="00246AFC"/>
    <w:rsid w:val="00247058"/>
    <w:rsid w:val="002471C8"/>
    <w:rsid w:val="0024746A"/>
    <w:rsid w:val="002476BF"/>
    <w:rsid w:val="00247754"/>
    <w:rsid w:val="0024782E"/>
    <w:rsid w:val="00247C8F"/>
    <w:rsid w:val="00250472"/>
    <w:rsid w:val="00250759"/>
    <w:rsid w:val="0025075C"/>
    <w:rsid w:val="00250BD7"/>
    <w:rsid w:val="00250F98"/>
    <w:rsid w:val="00251143"/>
    <w:rsid w:val="00251816"/>
    <w:rsid w:val="00251876"/>
    <w:rsid w:val="00251958"/>
    <w:rsid w:val="00251E4F"/>
    <w:rsid w:val="002520AC"/>
    <w:rsid w:val="0025222D"/>
    <w:rsid w:val="002526B6"/>
    <w:rsid w:val="002526F0"/>
    <w:rsid w:val="00252907"/>
    <w:rsid w:val="00253753"/>
    <w:rsid w:val="002537BB"/>
    <w:rsid w:val="00253ACD"/>
    <w:rsid w:val="00253BF6"/>
    <w:rsid w:val="00253DEC"/>
    <w:rsid w:val="00253F3F"/>
    <w:rsid w:val="0025400B"/>
    <w:rsid w:val="002545CE"/>
    <w:rsid w:val="00254D5A"/>
    <w:rsid w:val="00254FDB"/>
    <w:rsid w:val="0025514D"/>
    <w:rsid w:val="002551CF"/>
    <w:rsid w:val="002554C2"/>
    <w:rsid w:val="0025582C"/>
    <w:rsid w:val="00255900"/>
    <w:rsid w:val="00256152"/>
    <w:rsid w:val="00256361"/>
    <w:rsid w:val="00256A44"/>
    <w:rsid w:val="00256CED"/>
    <w:rsid w:val="00257101"/>
    <w:rsid w:val="0025736F"/>
    <w:rsid w:val="00257427"/>
    <w:rsid w:val="002574BF"/>
    <w:rsid w:val="002575C6"/>
    <w:rsid w:val="0025763C"/>
    <w:rsid w:val="00257757"/>
    <w:rsid w:val="00257ABD"/>
    <w:rsid w:val="00257D5F"/>
    <w:rsid w:val="00260C5A"/>
    <w:rsid w:val="00260D64"/>
    <w:rsid w:val="0026145E"/>
    <w:rsid w:val="0026274F"/>
    <w:rsid w:val="00262763"/>
    <w:rsid w:val="002629A1"/>
    <w:rsid w:val="00262B14"/>
    <w:rsid w:val="00262B7E"/>
    <w:rsid w:val="00262F10"/>
    <w:rsid w:val="00262F66"/>
    <w:rsid w:val="00263462"/>
    <w:rsid w:val="00263BE8"/>
    <w:rsid w:val="00263FCF"/>
    <w:rsid w:val="0026444D"/>
    <w:rsid w:val="002644E9"/>
    <w:rsid w:val="00264DB2"/>
    <w:rsid w:val="00264FAC"/>
    <w:rsid w:val="00265B53"/>
    <w:rsid w:val="00265D60"/>
    <w:rsid w:val="00265E01"/>
    <w:rsid w:val="00265F3D"/>
    <w:rsid w:val="00266108"/>
    <w:rsid w:val="00266633"/>
    <w:rsid w:val="002669AD"/>
    <w:rsid w:val="00266A89"/>
    <w:rsid w:val="00266CA4"/>
    <w:rsid w:val="00267445"/>
    <w:rsid w:val="00267C4C"/>
    <w:rsid w:val="00267E74"/>
    <w:rsid w:val="002705B8"/>
    <w:rsid w:val="00270670"/>
    <w:rsid w:val="00270B97"/>
    <w:rsid w:val="00270FC1"/>
    <w:rsid w:val="00271515"/>
    <w:rsid w:val="002717AF"/>
    <w:rsid w:val="00271800"/>
    <w:rsid w:val="00271997"/>
    <w:rsid w:val="00271BD6"/>
    <w:rsid w:val="00271BEB"/>
    <w:rsid w:val="00272074"/>
    <w:rsid w:val="002724D9"/>
    <w:rsid w:val="002725CF"/>
    <w:rsid w:val="002727CB"/>
    <w:rsid w:val="00272C50"/>
    <w:rsid w:val="00272DA2"/>
    <w:rsid w:val="00272E68"/>
    <w:rsid w:val="00274039"/>
    <w:rsid w:val="00274149"/>
    <w:rsid w:val="00274CDA"/>
    <w:rsid w:val="00274D0D"/>
    <w:rsid w:val="00275312"/>
    <w:rsid w:val="00275481"/>
    <w:rsid w:val="00275486"/>
    <w:rsid w:val="002755CD"/>
    <w:rsid w:val="00275A4E"/>
    <w:rsid w:val="0027665D"/>
    <w:rsid w:val="00276A1E"/>
    <w:rsid w:val="00276A72"/>
    <w:rsid w:val="00276A82"/>
    <w:rsid w:val="00276DE0"/>
    <w:rsid w:val="00277126"/>
    <w:rsid w:val="002773D3"/>
    <w:rsid w:val="00277465"/>
    <w:rsid w:val="002775A7"/>
    <w:rsid w:val="002775FD"/>
    <w:rsid w:val="00277777"/>
    <w:rsid w:val="00277A30"/>
    <w:rsid w:val="00277E2B"/>
    <w:rsid w:val="00280846"/>
    <w:rsid w:val="00281190"/>
    <w:rsid w:val="00281304"/>
    <w:rsid w:val="00281323"/>
    <w:rsid w:val="002817BB"/>
    <w:rsid w:val="00281CCA"/>
    <w:rsid w:val="00282244"/>
    <w:rsid w:val="00282658"/>
    <w:rsid w:val="00282BAF"/>
    <w:rsid w:val="00282E79"/>
    <w:rsid w:val="002830A1"/>
    <w:rsid w:val="002832B5"/>
    <w:rsid w:val="002835EC"/>
    <w:rsid w:val="002845E2"/>
    <w:rsid w:val="002846AC"/>
    <w:rsid w:val="002846C5"/>
    <w:rsid w:val="00284B11"/>
    <w:rsid w:val="00284B4C"/>
    <w:rsid w:val="00284BAE"/>
    <w:rsid w:val="00284C10"/>
    <w:rsid w:val="00284E46"/>
    <w:rsid w:val="00284FAD"/>
    <w:rsid w:val="00284FC5"/>
    <w:rsid w:val="0028529F"/>
    <w:rsid w:val="0028559C"/>
    <w:rsid w:val="002857B3"/>
    <w:rsid w:val="00285822"/>
    <w:rsid w:val="002858D3"/>
    <w:rsid w:val="002859BD"/>
    <w:rsid w:val="002859BE"/>
    <w:rsid w:val="002859BF"/>
    <w:rsid w:val="00286166"/>
    <w:rsid w:val="002865B5"/>
    <w:rsid w:val="00286B55"/>
    <w:rsid w:val="00287502"/>
    <w:rsid w:val="0028772B"/>
    <w:rsid w:val="00287C96"/>
    <w:rsid w:val="00287EA0"/>
    <w:rsid w:val="00290305"/>
    <w:rsid w:val="0029047A"/>
    <w:rsid w:val="0029072B"/>
    <w:rsid w:val="0029083D"/>
    <w:rsid w:val="00290C52"/>
    <w:rsid w:val="00290F42"/>
    <w:rsid w:val="0029132A"/>
    <w:rsid w:val="00291698"/>
    <w:rsid w:val="002916A1"/>
    <w:rsid w:val="002919C4"/>
    <w:rsid w:val="00291EB3"/>
    <w:rsid w:val="00291EC6"/>
    <w:rsid w:val="00291FA4"/>
    <w:rsid w:val="002920CF"/>
    <w:rsid w:val="002921F6"/>
    <w:rsid w:val="002923B3"/>
    <w:rsid w:val="00292984"/>
    <w:rsid w:val="002929A7"/>
    <w:rsid w:val="00292B2C"/>
    <w:rsid w:val="00292CE1"/>
    <w:rsid w:val="00292F65"/>
    <w:rsid w:val="00293A08"/>
    <w:rsid w:val="00293B3B"/>
    <w:rsid w:val="00293BB7"/>
    <w:rsid w:val="00293F68"/>
    <w:rsid w:val="002946DF"/>
    <w:rsid w:val="00294AD0"/>
    <w:rsid w:val="00294C87"/>
    <w:rsid w:val="00294DD7"/>
    <w:rsid w:val="0029512B"/>
    <w:rsid w:val="002951FD"/>
    <w:rsid w:val="00295567"/>
    <w:rsid w:val="0029567A"/>
    <w:rsid w:val="0029580A"/>
    <w:rsid w:val="002961F4"/>
    <w:rsid w:val="00296451"/>
    <w:rsid w:val="00296773"/>
    <w:rsid w:val="00296996"/>
    <w:rsid w:val="00296FE0"/>
    <w:rsid w:val="00297036"/>
    <w:rsid w:val="00297134"/>
    <w:rsid w:val="002973F7"/>
    <w:rsid w:val="00297418"/>
    <w:rsid w:val="002974A0"/>
    <w:rsid w:val="0029765D"/>
    <w:rsid w:val="00297792"/>
    <w:rsid w:val="002A00BA"/>
    <w:rsid w:val="002A0470"/>
    <w:rsid w:val="002A052C"/>
    <w:rsid w:val="002A054E"/>
    <w:rsid w:val="002A0667"/>
    <w:rsid w:val="002A0671"/>
    <w:rsid w:val="002A0817"/>
    <w:rsid w:val="002A0ABF"/>
    <w:rsid w:val="002A0DBC"/>
    <w:rsid w:val="002A0F31"/>
    <w:rsid w:val="002A0F65"/>
    <w:rsid w:val="002A0F68"/>
    <w:rsid w:val="002A13DA"/>
    <w:rsid w:val="002A147B"/>
    <w:rsid w:val="002A194B"/>
    <w:rsid w:val="002A19E5"/>
    <w:rsid w:val="002A1B0E"/>
    <w:rsid w:val="002A21B3"/>
    <w:rsid w:val="002A2D96"/>
    <w:rsid w:val="002A2E30"/>
    <w:rsid w:val="002A2E3D"/>
    <w:rsid w:val="002A2F1B"/>
    <w:rsid w:val="002A2F60"/>
    <w:rsid w:val="002A2FF5"/>
    <w:rsid w:val="002A32F7"/>
    <w:rsid w:val="002A343D"/>
    <w:rsid w:val="002A37B7"/>
    <w:rsid w:val="002A382A"/>
    <w:rsid w:val="002A388C"/>
    <w:rsid w:val="002A3921"/>
    <w:rsid w:val="002A394C"/>
    <w:rsid w:val="002A4671"/>
    <w:rsid w:val="002A4791"/>
    <w:rsid w:val="002A4B8B"/>
    <w:rsid w:val="002A5447"/>
    <w:rsid w:val="002A55A6"/>
    <w:rsid w:val="002A5809"/>
    <w:rsid w:val="002A5908"/>
    <w:rsid w:val="002A5BE3"/>
    <w:rsid w:val="002A6071"/>
    <w:rsid w:val="002A677A"/>
    <w:rsid w:val="002A69F9"/>
    <w:rsid w:val="002A7229"/>
    <w:rsid w:val="002A72D1"/>
    <w:rsid w:val="002A7491"/>
    <w:rsid w:val="002A75A6"/>
    <w:rsid w:val="002A76A8"/>
    <w:rsid w:val="002A7AF9"/>
    <w:rsid w:val="002A7F50"/>
    <w:rsid w:val="002A7F7C"/>
    <w:rsid w:val="002B02FF"/>
    <w:rsid w:val="002B1165"/>
    <w:rsid w:val="002B124D"/>
    <w:rsid w:val="002B1276"/>
    <w:rsid w:val="002B129C"/>
    <w:rsid w:val="002B13F5"/>
    <w:rsid w:val="002B1448"/>
    <w:rsid w:val="002B18F4"/>
    <w:rsid w:val="002B1D0E"/>
    <w:rsid w:val="002B1DF3"/>
    <w:rsid w:val="002B1FDE"/>
    <w:rsid w:val="002B20E7"/>
    <w:rsid w:val="002B259F"/>
    <w:rsid w:val="002B2600"/>
    <w:rsid w:val="002B2721"/>
    <w:rsid w:val="002B2922"/>
    <w:rsid w:val="002B324B"/>
    <w:rsid w:val="002B3379"/>
    <w:rsid w:val="002B3479"/>
    <w:rsid w:val="002B385C"/>
    <w:rsid w:val="002B3A03"/>
    <w:rsid w:val="002B401D"/>
    <w:rsid w:val="002B40BD"/>
    <w:rsid w:val="002B425F"/>
    <w:rsid w:val="002B46B8"/>
    <w:rsid w:val="002B51F3"/>
    <w:rsid w:val="002B558D"/>
    <w:rsid w:val="002B5678"/>
    <w:rsid w:val="002B5AB1"/>
    <w:rsid w:val="002B5B72"/>
    <w:rsid w:val="002B5D15"/>
    <w:rsid w:val="002B6082"/>
    <w:rsid w:val="002B60A5"/>
    <w:rsid w:val="002B6858"/>
    <w:rsid w:val="002B6D4A"/>
    <w:rsid w:val="002B7111"/>
    <w:rsid w:val="002B770C"/>
    <w:rsid w:val="002B7843"/>
    <w:rsid w:val="002C010C"/>
    <w:rsid w:val="002C0238"/>
    <w:rsid w:val="002C0461"/>
    <w:rsid w:val="002C05D2"/>
    <w:rsid w:val="002C095E"/>
    <w:rsid w:val="002C0C2F"/>
    <w:rsid w:val="002C0D1B"/>
    <w:rsid w:val="002C17F8"/>
    <w:rsid w:val="002C1858"/>
    <w:rsid w:val="002C1865"/>
    <w:rsid w:val="002C22E2"/>
    <w:rsid w:val="002C233E"/>
    <w:rsid w:val="002C2A66"/>
    <w:rsid w:val="002C31F6"/>
    <w:rsid w:val="002C347C"/>
    <w:rsid w:val="002C3B06"/>
    <w:rsid w:val="002C4164"/>
    <w:rsid w:val="002C41FD"/>
    <w:rsid w:val="002C423D"/>
    <w:rsid w:val="002C45EA"/>
    <w:rsid w:val="002C4906"/>
    <w:rsid w:val="002C4B23"/>
    <w:rsid w:val="002C510C"/>
    <w:rsid w:val="002C51A9"/>
    <w:rsid w:val="002C5330"/>
    <w:rsid w:val="002C53BE"/>
    <w:rsid w:val="002C5780"/>
    <w:rsid w:val="002C5C74"/>
    <w:rsid w:val="002C5E00"/>
    <w:rsid w:val="002C640F"/>
    <w:rsid w:val="002C651E"/>
    <w:rsid w:val="002C668A"/>
    <w:rsid w:val="002C6B03"/>
    <w:rsid w:val="002C6D1D"/>
    <w:rsid w:val="002C6D58"/>
    <w:rsid w:val="002C6D9C"/>
    <w:rsid w:val="002C7667"/>
    <w:rsid w:val="002C7D0D"/>
    <w:rsid w:val="002C7FC6"/>
    <w:rsid w:val="002C7FEB"/>
    <w:rsid w:val="002C8895"/>
    <w:rsid w:val="002D0027"/>
    <w:rsid w:val="002D009E"/>
    <w:rsid w:val="002D0117"/>
    <w:rsid w:val="002D0398"/>
    <w:rsid w:val="002D0B6D"/>
    <w:rsid w:val="002D0B95"/>
    <w:rsid w:val="002D0C87"/>
    <w:rsid w:val="002D0E01"/>
    <w:rsid w:val="002D114B"/>
    <w:rsid w:val="002D148D"/>
    <w:rsid w:val="002D16B5"/>
    <w:rsid w:val="002D1B87"/>
    <w:rsid w:val="002D1D58"/>
    <w:rsid w:val="002D20CD"/>
    <w:rsid w:val="002D234F"/>
    <w:rsid w:val="002D2423"/>
    <w:rsid w:val="002D268D"/>
    <w:rsid w:val="002D2876"/>
    <w:rsid w:val="002D2BF4"/>
    <w:rsid w:val="002D2D45"/>
    <w:rsid w:val="002D2F26"/>
    <w:rsid w:val="002D317B"/>
    <w:rsid w:val="002D31B9"/>
    <w:rsid w:val="002D420F"/>
    <w:rsid w:val="002D4684"/>
    <w:rsid w:val="002D5259"/>
    <w:rsid w:val="002D526E"/>
    <w:rsid w:val="002D59BC"/>
    <w:rsid w:val="002D6366"/>
    <w:rsid w:val="002D640E"/>
    <w:rsid w:val="002D6476"/>
    <w:rsid w:val="002D65CF"/>
    <w:rsid w:val="002D6636"/>
    <w:rsid w:val="002D677C"/>
    <w:rsid w:val="002D6922"/>
    <w:rsid w:val="002D6D8E"/>
    <w:rsid w:val="002D70A4"/>
    <w:rsid w:val="002D726E"/>
    <w:rsid w:val="002D7283"/>
    <w:rsid w:val="002D7293"/>
    <w:rsid w:val="002D7642"/>
    <w:rsid w:val="002D7B6C"/>
    <w:rsid w:val="002D7E6B"/>
    <w:rsid w:val="002E002A"/>
    <w:rsid w:val="002E020F"/>
    <w:rsid w:val="002E03E5"/>
    <w:rsid w:val="002E0779"/>
    <w:rsid w:val="002E07E4"/>
    <w:rsid w:val="002E0863"/>
    <w:rsid w:val="002E0C30"/>
    <w:rsid w:val="002E145D"/>
    <w:rsid w:val="002E18DF"/>
    <w:rsid w:val="002E21E7"/>
    <w:rsid w:val="002E2BDE"/>
    <w:rsid w:val="002E2C1B"/>
    <w:rsid w:val="002E2DF6"/>
    <w:rsid w:val="002E3455"/>
    <w:rsid w:val="002E34DE"/>
    <w:rsid w:val="002E3B52"/>
    <w:rsid w:val="002E3E59"/>
    <w:rsid w:val="002E3EEC"/>
    <w:rsid w:val="002E40B8"/>
    <w:rsid w:val="002E41DF"/>
    <w:rsid w:val="002E42EA"/>
    <w:rsid w:val="002E44E0"/>
    <w:rsid w:val="002E4527"/>
    <w:rsid w:val="002E4873"/>
    <w:rsid w:val="002E4968"/>
    <w:rsid w:val="002E4ECE"/>
    <w:rsid w:val="002E50EB"/>
    <w:rsid w:val="002E527F"/>
    <w:rsid w:val="002E5B25"/>
    <w:rsid w:val="002E5FBF"/>
    <w:rsid w:val="002E6D02"/>
    <w:rsid w:val="002E6FB6"/>
    <w:rsid w:val="002E712D"/>
    <w:rsid w:val="002E72A3"/>
    <w:rsid w:val="002E732D"/>
    <w:rsid w:val="002E73A6"/>
    <w:rsid w:val="002E7436"/>
    <w:rsid w:val="002E7778"/>
    <w:rsid w:val="002E7A10"/>
    <w:rsid w:val="002F0137"/>
    <w:rsid w:val="002F02F5"/>
    <w:rsid w:val="002F0601"/>
    <w:rsid w:val="002F0661"/>
    <w:rsid w:val="002F0834"/>
    <w:rsid w:val="002F0BBF"/>
    <w:rsid w:val="002F0E83"/>
    <w:rsid w:val="002F0E92"/>
    <w:rsid w:val="002F1104"/>
    <w:rsid w:val="002F1C29"/>
    <w:rsid w:val="002F2057"/>
    <w:rsid w:val="002F2110"/>
    <w:rsid w:val="002F22C6"/>
    <w:rsid w:val="002F2AD0"/>
    <w:rsid w:val="002F2BB7"/>
    <w:rsid w:val="002F2F10"/>
    <w:rsid w:val="002F3E54"/>
    <w:rsid w:val="002F4700"/>
    <w:rsid w:val="002F4B8F"/>
    <w:rsid w:val="002F4C2D"/>
    <w:rsid w:val="002F4E8B"/>
    <w:rsid w:val="002F4FF5"/>
    <w:rsid w:val="002F51D2"/>
    <w:rsid w:val="002F51E6"/>
    <w:rsid w:val="002F554D"/>
    <w:rsid w:val="002F557A"/>
    <w:rsid w:val="002F55D2"/>
    <w:rsid w:val="002F6355"/>
    <w:rsid w:val="002F6735"/>
    <w:rsid w:val="002F6831"/>
    <w:rsid w:val="002F6945"/>
    <w:rsid w:val="002F6A24"/>
    <w:rsid w:val="002F6E85"/>
    <w:rsid w:val="002F7495"/>
    <w:rsid w:val="002F7507"/>
    <w:rsid w:val="002F7B23"/>
    <w:rsid w:val="002F7CF2"/>
    <w:rsid w:val="00300003"/>
    <w:rsid w:val="00300663"/>
    <w:rsid w:val="00300B22"/>
    <w:rsid w:val="003011C9"/>
    <w:rsid w:val="00301325"/>
    <w:rsid w:val="003018DD"/>
    <w:rsid w:val="0030193E"/>
    <w:rsid w:val="0030193F"/>
    <w:rsid w:val="00301B45"/>
    <w:rsid w:val="003021EE"/>
    <w:rsid w:val="003021FA"/>
    <w:rsid w:val="00302265"/>
    <w:rsid w:val="0030257B"/>
    <w:rsid w:val="00302613"/>
    <w:rsid w:val="00302707"/>
    <w:rsid w:val="0030288E"/>
    <w:rsid w:val="00302A81"/>
    <w:rsid w:val="00302D42"/>
    <w:rsid w:val="0030310B"/>
    <w:rsid w:val="00303369"/>
    <w:rsid w:val="0030366A"/>
    <w:rsid w:val="00303711"/>
    <w:rsid w:val="003037C9"/>
    <w:rsid w:val="00303D6B"/>
    <w:rsid w:val="00303FCB"/>
    <w:rsid w:val="003040C7"/>
    <w:rsid w:val="003040F3"/>
    <w:rsid w:val="00304140"/>
    <w:rsid w:val="00304442"/>
    <w:rsid w:val="00304742"/>
    <w:rsid w:val="0030493C"/>
    <w:rsid w:val="00304A56"/>
    <w:rsid w:val="00304CE9"/>
    <w:rsid w:val="00305295"/>
    <w:rsid w:val="003055BF"/>
    <w:rsid w:val="00305C78"/>
    <w:rsid w:val="00306061"/>
    <w:rsid w:val="00306586"/>
    <w:rsid w:val="00306834"/>
    <w:rsid w:val="003072D1"/>
    <w:rsid w:val="003074B0"/>
    <w:rsid w:val="00307BA0"/>
    <w:rsid w:val="00307ED2"/>
    <w:rsid w:val="00310107"/>
    <w:rsid w:val="00310151"/>
    <w:rsid w:val="003107FE"/>
    <w:rsid w:val="003109C1"/>
    <w:rsid w:val="00310CBC"/>
    <w:rsid w:val="0031146E"/>
    <w:rsid w:val="003127EF"/>
    <w:rsid w:val="00312E32"/>
    <w:rsid w:val="00313492"/>
    <w:rsid w:val="00313A31"/>
    <w:rsid w:val="00313BC6"/>
    <w:rsid w:val="00313C8B"/>
    <w:rsid w:val="0031460F"/>
    <w:rsid w:val="003147BB"/>
    <w:rsid w:val="00314AD6"/>
    <w:rsid w:val="00314D91"/>
    <w:rsid w:val="00314DCE"/>
    <w:rsid w:val="00315354"/>
    <w:rsid w:val="003153F2"/>
    <w:rsid w:val="00315493"/>
    <w:rsid w:val="00315610"/>
    <w:rsid w:val="00315698"/>
    <w:rsid w:val="00315976"/>
    <w:rsid w:val="0031622D"/>
    <w:rsid w:val="003163DF"/>
    <w:rsid w:val="00316457"/>
    <w:rsid w:val="003166D3"/>
    <w:rsid w:val="00316C12"/>
    <w:rsid w:val="00316FC7"/>
    <w:rsid w:val="00317948"/>
    <w:rsid w:val="00317CE1"/>
    <w:rsid w:val="00320267"/>
    <w:rsid w:val="0032061F"/>
    <w:rsid w:val="00320856"/>
    <w:rsid w:val="00320FB0"/>
    <w:rsid w:val="00320FF9"/>
    <w:rsid w:val="00321279"/>
    <w:rsid w:val="003212A3"/>
    <w:rsid w:val="003214F7"/>
    <w:rsid w:val="0032191A"/>
    <w:rsid w:val="00321C9B"/>
    <w:rsid w:val="003221E0"/>
    <w:rsid w:val="00322C69"/>
    <w:rsid w:val="00322D91"/>
    <w:rsid w:val="00323050"/>
    <w:rsid w:val="003231E8"/>
    <w:rsid w:val="00323802"/>
    <w:rsid w:val="0032395D"/>
    <w:rsid w:val="00323973"/>
    <w:rsid w:val="00323BCA"/>
    <w:rsid w:val="003241A7"/>
    <w:rsid w:val="003242AA"/>
    <w:rsid w:val="003243C9"/>
    <w:rsid w:val="003243FE"/>
    <w:rsid w:val="003246C9"/>
    <w:rsid w:val="00324F1B"/>
    <w:rsid w:val="00325186"/>
    <w:rsid w:val="0032578B"/>
    <w:rsid w:val="00325857"/>
    <w:rsid w:val="003258DE"/>
    <w:rsid w:val="00325A17"/>
    <w:rsid w:val="00325E47"/>
    <w:rsid w:val="00325F8A"/>
    <w:rsid w:val="0032621A"/>
    <w:rsid w:val="0032621C"/>
    <w:rsid w:val="003262AB"/>
    <w:rsid w:val="003262CA"/>
    <w:rsid w:val="0032632D"/>
    <w:rsid w:val="00326A70"/>
    <w:rsid w:val="00326CF3"/>
    <w:rsid w:val="00326E4E"/>
    <w:rsid w:val="003272C2"/>
    <w:rsid w:val="0032792E"/>
    <w:rsid w:val="00327A4A"/>
    <w:rsid w:val="00327BAE"/>
    <w:rsid w:val="00327E51"/>
    <w:rsid w:val="00327EE5"/>
    <w:rsid w:val="00327F26"/>
    <w:rsid w:val="0033008C"/>
    <w:rsid w:val="0033024A"/>
    <w:rsid w:val="003307C2"/>
    <w:rsid w:val="0033096D"/>
    <w:rsid w:val="00330A63"/>
    <w:rsid w:val="00330CC5"/>
    <w:rsid w:val="00330D4F"/>
    <w:rsid w:val="00330EFC"/>
    <w:rsid w:val="00330FED"/>
    <w:rsid w:val="0033101A"/>
    <w:rsid w:val="00331073"/>
    <w:rsid w:val="003315BD"/>
    <w:rsid w:val="00331D17"/>
    <w:rsid w:val="00331D89"/>
    <w:rsid w:val="00331F0F"/>
    <w:rsid w:val="00332882"/>
    <w:rsid w:val="00332B87"/>
    <w:rsid w:val="00332E9C"/>
    <w:rsid w:val="00332FFF"/>
    <w:rsid w:val="00333268"/>
    <w:rsid w:val="0033328D"/>
    <w:rsid w:val="00333479"/>
    <w:rsid w:val="003334C5"/>
    <w:rsid w:val="0033387A"/>
    <w:rsid w:val="003339D0"/>
    <w:rsid w:val="00333BD2"/>
    <w:rsid w:val="00334238"/>
    <w:rsid w:val="00334336"/>
    <w:rsid w:val="00334F05"/>
    <w:rsid w:val="00334FE2"/>
    <w:rsid w:val="003362CE"/>
    <w:rsid w:val="003363B9"/>
    <w:rsid w:val="003369D2"/>
    <w:rsid w:val="00336A03"/>
    <w:rsid w:val="00336DB9"/>
    <w:rsid w:val="00336E7F"/>
    <w:rsid w:val="00336F00"/>
    <w:rsid w:val="00337126"/>
    <w:rsid w:val="00337362"/>
    <w:rsid w:val="003373AC"/>
    <w:rsid w:val="00337674"/>
    <w:rsid w:val="0033767E"/>
    <w:rsid w:val="003403DA"/>
    <w:rsid w:val="00340418"/>
    <w:rsid w:val="00341162"/>
    <w:rsid w:val="003411D0"/>
    <w:rsid w:val="00341EBB"/>
    <w:rsid w:val="0034205A"/>
    <w:rsid w:val="0034216C"/>
    <w:rsid w:val="0034228F"/>
    <w:rsid w:val="003430BA"/>
    <w:rsid w:val="003432E1"/>
    <w:rsid w:val="00343ACC"/>
    <w:rsid w:val="00343B62"/>
    <w:rsid w:val="00343C1C"/>
    <w:rsid w:val="00344617"/>
    <w:rsid w:val="003449DA"/>
    <w:rsid w:val="003449E2"/>
    <w:rsid w:val="00344F1B"/>
    <w:rsid w:val="00344FE8"/>
    <w:rsid w:val="003450FE"/>
    <w:rsid w:val="00345D1F"/>
    <w:rsid w:val="00345D22"/>
    <w:rsid w:val="00345EB8"/>
    <w:rsid w:val="00345F16"/>
    <w:rsid w:val="00346DD1"/>
    <w:rsid w:val="00347523"/>
    <w:rsid w:val="00347A83"/>
    <w:rsid w:val="00347CD6"/>
    <w:rsid w:val="00350764"/>
    <w:rsid w:val="00350A5B"/>
    <w:rsid w:val="00350AC5"/>
    <w:rsid w:val="00350C40"/>
    <w:rsid w:val="00350E15"/>
    <w:rsid w:val="00351011"/>
    <w:rsid w:val="003511A7"/>
    <w:rsid w:val="00351208"/>
    <w:rsid w:val="003519DD"/>
    <w:rsid w:val="00351C4D"/>
    <w:rsid w:val="00351F08"/>
    <w:rsid w:val="00351FE6"/>
    <w:rsid w:val="00352C2C"/>
    <w:rsid w:val="00352D69"/>
    <w:rsid w:val="00352DE6"/>
    <w:rsid w:val="00352E43"/>
    <w:rsid w:val="003534DB"/>
    <w:rsid w:val="00353709"/>
    <w:rsid w:val="00353789"/>
    <w:rsid w:val="00353D2E"/>
    <w:rsid w:val="00353FD0"/>
    <w:rsid w:val="00354549"/>
    <w:rsid w:val="00354582"/>
    <w:rsid w:val="003545CC"/>
    <w:rsid w:val="00354D2D"/>
    <w:rsid w:val="00354DAD"/>
    <w:rsid w:val="0035516D"/>
    <w:rsid w:val="00355174"/>
    <w:rsid w:val="0035532E"/>
    <w:rsid w:val="00355CCC"/>
    <w:rsid w:val="00355CCF"/>
    <w:rsid w:val="003562CF"/>
    <w:rsid w:val="003563AF"/>
    <w:rsid w:val="00356AF5"/>
    <w:rsid w:val="00356B12"/>
    <w:rsid w:val="00356C23"/>
    <w:rsid w:val="003570E0"/>
    <w:rsid w:val="00357217"/>
    <w:rsid w:val="00357418"/>
    <w:rsid w:val="00357958"/>
    <w:rsid w:val="00357C89"/>
    <w:rsid w:val="00357F14"/>
    <w:rsid w:val="0036001E"/>
    <w:rsid w:val="00360648"/>
    <w:rsid w:val="003607B5"/>
    <w:rsid w:val="0036080F"/>
    <w:rsid w:val="003612C4"/>
    <w:rsid w:val="003612FB"/>
    <w:rsid w:val="00361409"/>
    <w:rsid w:val="003615B8"/>
    <w:rsid w:val="003615C2"/>
    <w:rsid w:val="003615CD"/>
    <w:rsid w:val="003618FA"/>
    <w:rsid w:val="00361F2C"/>
    <w:rsid w:val="003625EF"/>
    <w:rsid w:val="003627C0"/>
    <w:rsid w:val="003628EA"/>
    <w:rsid w:val="00362EBA"/>
    <w:rsid w:val="003633BC"/>
    <w:rsid w:val="0036348D"/>
    <w:rsid w:val="0036399F"/>
    <w:rsid w:val="00363B7F"/>
    <w:rsid w:val="00363BB0"/>
    <w:rsid w:val="00363CE8"/>
    <w:rsid w:val="00363D87"/>
    <w:rsid w:val="00364200"/>
    <w:rsid w:val="00364490"/>
    <w:rsid w:val="0036466F"/>
    <w:rsid w:val="00364995"/>
    <w:rsid w:val="003649F8"/>
    <w:rsid w:val="003656AD"/>
    <w:rsid w:val="00365875"/>
    <w:rsid w:val="00365A79"/>
    <w:rsid w:val="00365EDE"/>
    <w:rsid w:val="00366024"/>
    <w:rsid w:val="00366544"/>
    <w:rsid w:val="00366D6E"/>
    <w:rsid w:val="003672D8"/>
    <w:rsid w:val="003677C9"/>
    <w:rsid w:val="00367D96"/>
    <w:rsid w:val="00370142"/>
    <w:rsid w:val="0037031C"/>
    <w:rsid w:val="0037068D"/>
    <w:rsid w:val="00371322"/>
    <w:rsid w:val="0037144F"/>
    <w:rsid w:val="00371624"/>
    <w:rsid w:val="00371788"/>
    <w:rsid w:val="0037185C"/>
    <w:rsid w:val="00371BFE"/>
    <w:rsid w:val="003723C4"/>
    <w:rsid w:val="003725EC"/>
    <w:rsid w:val="0037283D"/>
    <w:rsid w:val="00372E62"/>
    <w:rsid w:val="0037330A"/>
    <w:rsid w:val="00373673"/>
    <w:rsid w:val="00373898"/>
    <w:rsid w:val="00373B18"/>
    <w:rsid w:val="00373B58"/>
    <w:rsid w:val="003743A2"/>
    <w:rsid w:val="003746BA"/>
    <w:rsid w:val="0037477B"/>
    <w:rsid w:val="0037483C"/>
    <w:rsid w:val="003750D2"/>
    <w:rsid w:val="003750EE"/>
    <w:rsid w:val="00375424"/>
    <w:rsid w:val="00375591"/>
    <w:rsid w:val="00375963"/>
    <w:rsid w:val="00375A76"/>
    <w:rsid w:val="0037664D"/>
    <w:rsid w:val="00376672"/>
    <w:rsid w:val="0037670E"/>
    <w:rsid w:val="00376842"/>
    <w:rsid w:val="00376DC6"/>
    <w:rsid w:val="00376DCD"/>
    <w:rsid w:val="00377256"/>
    <w:rsid w:val="0037728E"/>
    <w:rsid w:val="00377E2D"/>
    <w:rsid w:val="00377F57"/>
    <w:rsid w:val="0038059F"/>
    <w:rsid w:val="00380907"/>
    <w:rsid w:val="00380DBD"/>
    <w:rsid w:val="00381066"/>
    <w:rsid w:val="00381111"/>
    <w:rsid w:val="003814D2"/>
    <w:rsid w:val="00381791"/>
    <w:rsid w:val="00381852"/>
    <w:rsid w:val="00381943"/>
    <w:rsid w:val="00381E29"/>
    <w:rsid w:val="003821B6"/>
    <w:rsid w:val="0038223B"/>
    <w:rsid w:val="003824BF"/>
    <w:rsid w:val="00382BEA"/>
    <w:rsid w:val="00382DB6"/>
    <w:rsid w:val="00382E87"/>
    <w:rsid w:val="00383064"/>
    <w:rsid w:val="0038308F"/>
    <w:rsid w:val="003830AD"/>
    <w:rsid w:val="003837A5"/>
    <w:rsid w:val="00383857"/>
    <w:rsid w:val="003838D4"/>
    <w:rsid w:val="00383ACA"/>
    <w:rsid w:val="00383BCE"/>
    <w:rsid w:val="00383C02"/>
    <w:rsid w:val="0038431A"/>
    <w:rsid w:val="00384497"/>
    <w:rsid w:val="0038454F"/>
    <w:rsid w:val="00384586"/>
    <w:rsid w:val="0038470E"/>
    <w:rsid w:val="00384939"/>
    <w:rsid w:val="00384B1B"/>
    <w:rsid w:val="00384CF5"/>
    <w:rsid w:val="00384CF6"/>
    <w:rsid w:val="00384D4B"/>
    <w:rsid w:val="00384F09"/>
    <w:rsid w:val="00385048"/>
    <w:rsid w:val="00385064"/>
    <w:rsid w:val="0038527B"/>
    <w:rsid w:val="003853E6"/>
    <w:rsid w:val="00385433"/>
    <w:rsid w:val="003855A5"/>
    <w:rsid w:val="003855BC"/>
    <w:rsid w:val="003855D8"/>
    <w:rsid w:val="003856AF"/>
    <w:rsid w:val="0038582B"/>
    <w:rsid w:val="00385C19"/>
    <w:rsid w:val="00385EC8"/>
    <w:rsid w:val="003861A2"/>
    <w:rsid w:val="00386302"/>
    <w:rsid w:val="0038646C"/>
    <w:rsid w:val="00387279"/>
    <w:rsid w:val="00387403"/>
    <w:rsid w:val="0038743F"/>
    <w:rsid w:val="003874BC"/>
    <w:rsid w:val="00387541"/>
    <w:rsid w:val="00387622"/>
    <w:rsid w:val="0038771C"/>
    <w:rsid w:val="00387CA9"/>
    <w:rsid w:val="0039012A"/>
    <w:rsid w:val="00390293"/>
    <w:rsid w:val="00390993"/>
    <w:rsid w:val="00391100"/>
    <w:rsid w:val="00391454"/>
    <w:rsid w:val="00391733"/>
    <w:rsid w:val="00391B74"/>
    <w:rsid w:val="003920AF"/>
    <w:rsid w:val="003929C6"/>
    <w:rsid w:val="00392E98"/>
    <w:rsid w:val="00393307"/>
    <w:rsid w:val="0039346E"/>
    <w:rsid w:val="003938F4"/>
    <w:rsid w:val="003939C6"/>
    <w:rsid w:val="00393D93"/>
    <w:rsid w:val="00394284"/>
    <w:rsid w:val="00394561"/>
    <w:rsid w:val="0039458C"/>
    <w:rsid w:val="00394C53"/>
    <w:rsid w:val="00395024"/>
    <w:rsid w:val="00395099"/>
    <w:rsid w:val="00395925"/>
    <w:rsid w:val="00395B5F"/>
    <w:rsid w:val="00395BDC"/>
    <w:rsid w:val="00396063"/>
    <w:rsid w:val="0039608B"/>
    <w:rsid w:val="00396AC6"/>
    <w:rsid w:val="00396D5B"/>
    <w:rsid w:val="00396EFD"/>
    <w:rsid w:val="00397169"/>
    <w:rsid w:val="003972ED"/>
    <w:rsid w:val="00397417"/>
    <w:rsid w:val="003976FA"/>
    <w:rsid w:val="003977F4"/>
    <w:rsid w:val="003979D6"/>
    <w:rsid w:val="003979F2"/>
    <w:rsid w:val="00397B41"/>
    <w:rsid w:val="00397E19"/>
    <w:rsid w:val="00397E4A"/>
    <w:rsid w:val="003A0C8A"/>
    <w:rsid w:val="003A0CCA"/>
    <w:rsid w:val="003A0CF3"/>
    <w:rsid w:val="003A0E67"/>
    <w:rsid w:val="003A0F26"/>
    <w:rsid w:val="003A160E"/>
    <w:rsid w:val="003A1C9C"/>
    <w:rsid w:val="003A1D38"/>
    <w:rsid w:val="003A1EB8"/>
    <w:rsid w:val="003A261F"/>
    <w:rsid w:val="003A2A97"/>
    <w:rsid w:val="003A2F7D"/>
    <w:rsid w:val="003A307A"/>
    <w:rsid w:val="003A31F4"/>
    <w:rsid w:val="003A374F"/>
    <w:rsid w:val="003A3842"/>
    <w:rsid w:val="003A38EB"/>
    <w:rsid w:val="003A3952"/>
    <w:rsid w:val="003A39C4"/>
    <w:rsid w:val="003A3CF1"/>
    <w:rsid w:val="003A4B7A"/>
    <w:rsid w:val="003A4BB7"/>
    <w:rsid w:val="003A4D01"/>
    <w:rsid w:val="003A4DC3"/>
    <w:rsid w:val="003A4F20"/>
    <w:rsid w:val="003A52DC"/>
    <w:rsid w:val="003A5821"/>
    <w:rsid w:val="003A5858"/>
    <w:rsid w:val="003A5FDC"/>
    <w:rsid w:val="003A5FF2"/>
    <w:rsid w:val="003A65BC"/>
    <w:rsid w:val="003A6760"/>
    <w:rsid w:val="003A692F"/>
    <w:rsid w:val="003A6BFC"/>
    <w:rsid w:val="003A6CE6"/>
    <w:rsid w:val="003A700E"/>
    <w:rsid w:val="003A7518"/>
    <w:rsid w:val="003A78BD"/>
    <w:rsid w:val="003A7B19"/>
    <w:rsid w:val="003A7E9E"/>
    <w:rsid w:val="003AA5E3"/>
    <w:rsid w:val="003B06ED"/>
    <w:rsid w:val="003B0802"/>
    <w:rsid w:val="003B098F"/>
    <w:rsid w:val="003B09F1"/>
    <w:rsid w:val="003B0C14"/>
    <w:rsid w:val="003B0C52"/>
    <w:rsid w:val="003B0D04"/>
    <w:rsid w:val="003B12F1"/>
    <w:rsid w:val="003B1363"/>
    <w:rsid w:val="003B1476"/>
    <w:rsid w:val="003B1584"/>
    <w:rsid w:val="003B17AC"/>
    <w:rsid w:val="003B1A25"/>
    <w:rsid w:val="003B1D3B"/>
    <w:rsid w:val="003B1D42"/>
    <w:rsid w:val="003B1DEE"/>
    <w:rsid w:val="003B2B56"/>
    <w:rsid w:val="003B2CC6"/>
    <w:rsid w:val="003B2D24"/>
    <w:rsid w:val="003B31BC"/>
    <w:rsid w:val="003B36EA"/>
    <w:rsid w:val="003B371E"/>
    <w:rsid w:val="003B39AA"/>
    <w:rsid w:val="003B3AE4"/>
    <w:rsid w:val="003B3BC7"/>
    <w:rsid w:val="003B3E46"/>
    <w:rsid w:val="003B3FE4"/>
    <w:rsid w:val="003B4022"/>
    <w:rsid w:val="003B41BF"/>
    <w:rsid w:val="003B438F"/>
    <w:rsid w:val="003B47FC"/>
    <w:rsid w:val="003B52D1"/>
    <w:rsid w:val="003B5FD0"/>
    <w:rsid w:val="003B61C0"/>
    <w:rsid w:val="003B6656"/>
    <w:rsid w:val="003B694B"/>
    <w:rsid w:val="003B6AFE"/>
    <w:rsid w:val="003B7045"/>
    <w:rsid w:val="003B7255"/>
    <w:rsid w:val="003B7626"/>
    <w:rsid w:val="003B7817"/>
    <w:rsid w:val="003B787F"/>
    <w:rsid w:val="003B7922"/>
    <w:rsid w:val="003B7A8C"/>
    <w:rsid w:val="003C0188"/>
    <w:rsid w:val="003C0252"/>
    <w:rsid w:val="003C0614"/>
    <w:rsid w:val="003C0A38"/>
    <w:rsid w:val="003C0BA7"/>
    <w:rsid w:val="003C0C3B"/>
    <w:rsid w:val="003C0D92"/>
    <w:rsid w:val="003C122D"/>
    <w:rsid w:val="003C1266"/>
    <w:rsid w:val="003C1429"/>
    <w:rsid w:val="003C175E"/>
    <w:rsid w:val="003C1A6F"/>
    <w:rsid w:val="003C1C0D"/>
    <w:rsid w:val="003C1C4A"/>
    <w:rsid w:val="003C1CF0"/>
    <w:rsid w:val="003C1FE5"/>
    <w:rsid w:val="003C21BE"/>
    <w:rsid w:val="003C2645"/>
    <w:rsid w:val="003C27EC"/>
    <w:rsid w:val="003C28EB"/>
    <w:rsid w:val="003C2A4D"/>
    <w:rsid w:val="003C2C17"/>
    <w:rsid w:val="003C2CA0"/>
    <w:rsid w:val="003C2F29"/>
    <w:rsid w:val="003C303E"/>
    <w:rsid w:val="003C3209"/>
    <w:rsid w:val="003C3289"/>
    <w:rsid w:val="003C399E"/>
    <w:rsid w:val="003C3ECC"/>
    <w:rsid w:val="003C430C"/>
    <w:rsid w:val="003C4567"/>
    <w:rsid w:val="003C457D"/>
    <w:rsid w:val="003C4834"/>
    <w:rsid w:val="003C499C"/>
    <w:rsid w:val="003C4B99"/>
    <w:rsid w:val="003C4BC7"/>
    <w:rsid w:val="003C5576"/>
    <w:rsid w:val="003C560E"/>
    <w:rsid w:val="003C56E5"/>
    <w:rsid w:val="003C5D82"/>
    <w:rsid w:val="003C5E34"/>
    <w:rsid w:val="003C60BB"/>
    <w:rsid w:val="003C6501"/>
    <w:rsid w:val="003C66C6"/>
    <w:rsid w:val="003C678F"/>
    <w:rsid w:val="003C67BB"/>
    <w:rsid w:val="003C67C0"/>
    <w:rsid w:val="003C6B48"/>
    <w:rsid w:val="003C6F4F"/>
    <w:rsid w:val="003C704E"/>
    <w:rsid w:val="003C70B7"/>
    <w:rsid w:val="003C74F8"/>
    <w:rsid w:val="003C76D2"/>
    <w:rsid w:val="003C7869"/>
    <w:rsid w:val="003C7CA0"/>
    <w:rsid w:val="003C7D52"/>
    <w:rsid w:val="003D0B3E"/>
    <w:rsid w:val="003D0D57"/>
    <w:rsid w:val="003D0E3E"/>
    <w:rsid w:val="003D1162"/>
    <w:rsid w:val="003D11D7"/>
    <w:rsid w:val="003D137E"/>
    <w:rsid w:val="003D1465"/>
    <w:rsid w:val="003D1931"/>
    <w:rsid w:val="003D2123"/>
    <w:rsid w:val="003D2DB1"/>
    <w:rsid w:val="003D2DF3"/>
    <w:rsid w:val="003D2EEB"/>
    <w:rsid w:val="003D2F13"/>
    <w:rsid w:val="003D334A"/>
    <w:rsid w:val="003D3542"/>
    <w:rsid w:val="003D3581"/>
    <w:rsid w:val="003D3B08"/>
    <w:rsid w:val="003D3C47"/>
    <w:rsid w:val="003D3C97"/>
    <w:rsid w:val="003D4B9F"/>
    <w:rsid w:val="003D4BC5"/>
    <w:rsid w:val="003D4E65"/>
    <w:rsid w:val="003D4E95"/>
    <w:rsid w:val="003D4FC0"/>
    <w:rsid w:val="003D5194"/>
    <w:rsid w:val="003D5473"/>
    <w:rsid w:val="003D59F5"/>
    <w:rsid w:val="003D5CBC"/>
    <w:rsid w:val="003D5D4C"/>
    <w:rsid w:val="003D5EE4"/>
    <w:rsid w:val="003D6084"/>
    <w:rsid w:val="003D6189"/>
    <w:rsid w:val="003D6368"/>
    <w:rsid w:val="003D640F"/>
    <w:rsid w:val="003D64D4"/>
    <w:rsid w:val="003D67D7"/>
    <w:rsid w:val="003D69D5"/>
    <w:rsid w:val="003D7120"/>
    <w:rsid w:val="003D7647"/>
    <w:rsid w:val="003D7735"/>
    <w:rsid w:val="003D7B3B"/>
    <w:rsid w:val="003D7EAB"/>
    <w:rsid w:val="003E00D3"/>
    <w:rsid w:val="003E0173"/>
    <w:rsid w:val="003E0B4F"/>
    <w:rsid w:val="003E0BE7"/>
    <w:rsid w:val="003E0D86"/>
    <w:rsid w:val="003E131E"/>
    <w:rsid w:val="003E162F"/>
    <w:rsid w:val="003E1665"/>
    <w:rsid w:val="003E1B11"/>
    <w:rsid w:val="003E1C31"/>
    <w:rsid w:val="003E1E3B"/>
    <w:rsid w:val="003E2401"/>
    <w:rsid w:val="003E25EA"/>
    <w:rsid w:val="003E2A88"/>
    <w:rsid w:val="003E2AE1"/>
    <w:rsid w:val="003E2F2F"/>
    <w:rsid w:val="003E310B"/>
    <w:rsid w:val="003E325E"/>
    <w:rsid w:val="003E3298"/>
    <w:rsid w:val="003E35AD"/>
    <w:rsid w:val="003E3EE5"/>
    <w:rsid w:val="003E421C"/>
    <w:rsid w:val="003E4492"/>
    <w:rsid w:val="003E4C3B"/>
    <w:rsid w:val="003E503A"/>
    <w:rsid w:val="003E518F"/>
    <w:rsid w:val="003E5320"/>
    <w:rsid w:val="003E5D8E"/>
    <w:rsid w:val="003E665C"/>
    <w:rsid w:val="003E672C"/>
    <w:rsid w:val="003E697C"/>
    <w:rsid w:val="003E6984"/>
    <w:rsid w:val="003E6C39"/>
    <w:rsid w:val="003E6EAC"/>
    <w:rsid w:val="003E7460"/>
    <w:rsid w:val="003E75E6"/>
    <w:rsid w:val="003E7BC0"/>
    <w:rsid w:val="003F0047"/>
    <w:rsid w:val="003F01AC"/>
    <w:rsid w:val="003F0480"/>
    <w:rsid w:val="003F0A72"/>
    <w:rsid w:val="003F0BC9"/>
    <w:rsid w:val="003F128D"/>
    <w:rsid w:val="003F16B0"/>
    <w:rsid w:val="003F1BDD"/>
    <w:rsid w:val="003F2902"/>
    <w:rsid w:val="003F2C4C"/>
    <w:rsid w:val="003F3629"/>
    <w:rsid w:val="003F3C90"/>
    <w:rsid w:val="003F4016"/>
    <w:rsid w:val="003F4027"/>
    <w:rsid w:val="003F4168"/>
    <w:rsid w:val="003F42E9"/>
    <w:rsid w:val="003F44DF"/>
    <w:rsid w:val="003F47EC"/>
    <w:rsid w:val="003F48A5"/>
    <w:rsid w:val="003F4F8E"/>
    <w:rsid w:val="003F5737"/>
    <w:rsid w:val="003F5A3C"/>
    <w:rsid w:val="003F5F58"/>
    <w:rsid w:val="003F62B3"/>
    <w:rsid w:val="003F63BE"/>
    <w:rsid w:val="003F65A9"/>
    <w:rsid w:val="003F6E96"/>
    <w:rsid w:val="003F70D0"/>
    <w:rsid w:val="003F7172"/>
    <w:rsid w:val="003F7708"/>
    <w:rsid w:val="003F77E8"/>
    <w:rsid w:val="003F7CDB"/>
    <w:rsid w:val="003F7DBA"/>
    <w:rsid w:val="003F7EC0"/>
    <w:rsid w:val="003F7F9E"/>
    <w:rsid w:val="0040057F"/>
    <w:rsid w:val="00400B8B"/>
    <w:rsid w:val="00400CA9"/>
    <w:rsid w:val="00400D54"/>
    <w:rsid w:val="00400DC0"/>
    <w:rsid w:val="00400FD9"/>
    <w:rsid w:val="00401079"/>
    <w:rsid w:val="0040122A"/>
    <w:rsid w:val="0040123F"/>
    <w:rsid w:val="004012A1"/>
    <w:rsid w:val="004012EF"/>
    <w:rsid w:val="00401641"/>
    <w:rsid w:val="00401989"/>
    <w:rsid w:val="00401C95"/>
    <w:rsid w:val="00402407"/>
    <w:rsid w:val="00402529"/>
    <w:rsid w:val="00402573"/>
    <w:rsid w:val="004029D2"/>
    <w:rsid w:val="00402B19"/>
    <w:rsid w:val="00402C40"/>
    <w:rsid w:val="00402E46"/>
    <w:rsid w:val="004033B6"/>
    <w:rsid w:val="00403580"/>
    <w:rsid w:val="004036D6"/>
    <w:rsid w:val="00403760"/>
    <w:rsid w:val="004038BB"/>
    <w:rsid w:val="00403C84"/>
    <w:rsid w:val="00404018"/>
    <w:rsid w:val="004042BD"/>
    <w:rsid w:val="00404413"/>
    <w:rsid w:val="00404568"/>
    <w:rsid w:val="00404DC3"/>
    <w:rsid w:val="0040540B"/>
    <w:rsid w:val="0040595D"/>
    <w:rsid w:val="004059A2"/>
    <w:rsid w:val="004059F0"/>
    <w:rsid w:val="00405D2F"/>
    <w:rsid w:val="004062D5"/>
    <w:rsid w:val="004063E2"/>
    <w:rsid w:val="00406886"/>
    <w:rsid w:val="00406913"/>
    <w:rsid w:val="00406B7F"/>
    <w:rsid w:val="00406CB4"/>
    <w:rsid w:val="00406EC6"/>
    <w:rsid w:val="0040788E"/>
    <w:rsid w:val="00407A61"/>
    <w:rsid w:val="00407B69"/>
    <w:rsid w:val="00407CC3"/>
    <w:rsid w:val="00407FE8"/>
    <w:rsid w:val="00410695"/>
    <w:rsid w:val="00410A88"/>
    <w:rsid w:val="00410D07"/>
    <w:rsid w:val="00410E5D"/>
    <w:rsid w:val="00410E9A"/>
    <w:rsid w:val="00410EF7"/>
    <w:rsid w:val="00411292"/>
    <w:rsid w:val="0041161E"/>
    <w:rsid w:val="00411931"/>
    <w:rsid w:val="004119DD"/>
    <w:rsid w:val="00411CBD"/>
    <w:rsid w:val="00411EE7"/>
    <w:rsid w:val="00412249"/>
    <w:rsid w:val="004123DD"/>
    <w:rsid w:val="004124D0"/>
    <w:rsid w:val="00412D92"/>
    <w:rsid w:val="00412E28"/>
    <w:rsid w:val="00412F1B"/>
    <w:rsid w:val="00412F62"/>
    <w:rsid w:val="00412F99"/>
    <w:rsid w:val="0041304C"/>
    <w:rsid w:val="0041309B"/>
    <w:rsid w:val="0041317F"/>
    <w:rsid w:val="0041335B"/>
    <w:rsid w:val="0041338C"/>
    <w:rsid w:val="004137D0"/>
    <w:rsid w:val="00413A65"/>
    <w:rsid w:val="00413F60"/>
    <w:rsid w:val="0041408B"/>
    <w:rsid w:val="0041472C"/>
    <w:rsid w:val="00414B5B"/>
    <w:rsid w:val="00414DDD"/>
    <w:rsid w:val="004150EE"/>
    <w:rsid w:val="00415EE1"/>
    <w:rsid w:val="00416091"/>
    <w:rsid w:val="00416283"/>
    <w:rsid w:val="00416B0E"/>
    <w:rsid w:val="00416B25"/>
    <w:rsid w:val="00416B96"/>
    <w:rsid w:val="004171CA"/>
    <w:rsid w:val="0041740D"/>
    <w:rsid w:val="0041745B"/>
    <w:rsid w:val="004174EB"/>
    <w:rsid w:val="004176A0"/>
    <w:rsid w:val="004178A0"/>
    <w:rsid w:val="00417C99"/>
    <w:rsid w:val="00420097"/>
    <w:rsid w:val="00420699"/>
    <w:rsid w:val="00420B99"/>
    <w:rsid w:val="00420D03"/>
    <w:rsid w:val="00420E97"/>
    <w:rsid w:val="00421741"/>
    <w:rsid w:val="00422032"/>
    <w:rsid w:val="00422D87"/>
    <w:rsid w:val="00422DF4"/>
    <w:rsid w:val="004232A0"/>
    <w:rsid w:val="00423CC7"/>
    <w:rsid w:val="0042423F"/>
    <w:rsid w:val="004242F2"/>
    <w:rsid w:val="00424341"/>
    <w:rsid w:val="00424549"/>
    <w:rsid w:val="00424B66"/>
    <w:rsid w:val="00424F89"/>
    <w:rsid w:val="00425104"/>
    <w:rsid w:val="00425533"/>
    <w:rsid w:val="00425864"/>
    <w:rsid w:val="004259CD"/>
    <w:rsid w:val="00425ED3"/>
    <w:rsid w:val="00425F13"/>
    <w:rsid w:val="004265A1"/>
    <w:rsid w:val="004266BB"/>
    <w:rsid w:val="00426B22"/>
    <w:rsid w:val="004270D1"/>
    <w:rsid w:val="004271DA"/>
    <w:rsid w:val="0042747E"/>
    <w:rsid w:val="004278D8"/>
    <w:rsid w:val="00427928"/>
    <w:rsid w:val="00427943"/>
    <w:rsid w:val="004279EE"/>
    <w:rsid w:val="00427AD9"/>
    <w:rsid w:val="00431214"/>
    <w:rsid w:val="004319C0"/>
    <w:rsid w:val="00431AF0"/>
    <w:rsid w:val="00431E88"/>
    <w:rsid w:val="00432507"/>
    <w:rsid w:val="0043272F"/>
    <w:rsid w:val="00432AD4"/>
    <w:rsid w:val="00432C86"/>
    <w:rsid w:val="00432E6B"/>
    <w:rsid w:val="00433184"/>
    <w:rsid w:val="004336C9"/>
    <w:rsid w:val="00433B19"/>
    <w:rsid w:val="00433B60"/>
    <w:rsid w:val="00433D4E"/>
    <w:rsid w:val="00434364"/>
    <w:rsid w:val="00435111"/>
    <w:rsid w:val="00435915"/>
    <w:rsid w:val="004361B3"/>
    <w:rsid w:val="004364CF"/>
    <w:rsid w:val="004369AD"/>
    <w:rsid w:val="004369E8"/>
    <w:rsid w:val="00436C29"/>
    <w:rsid w:val="00436CA8"/>
    <w:rsid w:val="00436D13"/>
    <w:rsid w:val="00437614"/>
    <w:rsid w:val="0043790A"/>
    <w:rsid w:val="00437CD4"/>
    <w:rsid w:val="00437D94"/>
    <w:rsid w:val="004400FB"/>
    <w:rsid w:val="00440441"/>
    <w:rsid w:val="00440E63"/>
    <w:rsid w:val="004411D3"/>
    <w:rsid w:val="00441264"/>
    <w:rsid w:val="004419E4"/>
    <w:rsid w:val="00441DD0"/>
    <w:rsid w:val="00441E2D"/>
    <w:rsid w:val="00441FB4"/>
    <w:rsid w:val="0044225B"/>
    <w:rsid w:val="00442665"/>
    <w:rsid w:val="004429D1"/>
    <w:rsid w:val="00442A38"/>
    <w:rsid w:val="00442A75"/>
    <w:rsid w:val="00442AB9"/>
    <w:rsid w:val="00442C29"/>
    <w:rsid w:val="00442E3C"/>
    <w:rsid w:val="0044325C"/>
    <w:rsid w:val="00443BB8"/>
    <w:rsid w:val="00443BD4"/>
    <w:rsid w:val="00443CAB"/>
    <w:rsid w:val="00443CBD"/>
    <w:rsid w:val="00443D4F"/>
    <w:rsid w:val="00443E62"/>
    <w:rsid w:val="00443FE5"/>
    <w:rsid w:val="0044411D"/>
    <w:rsid w:val="004441F8"/>
    <w:rsid w:val="00444A61"/>
    <w:rsid w:val="00444C70"/>
    <w:rsid w:val="00445642"/>
    <w:rsid w:val="0044574D"/>
    <w:rsid w:val="004458D8"/>
    <w:rsid w:val="00445965"/>
    <w:rsid w:val="004459F2"/>
    <w:rsid w:val="00445AB0"/>
    <w:rsid w:val="00445CF3"/>
    <w:rsid w:val="00445F9F"/>
    <w:rsid w:val="0044608F"/>
    <w:rsid w:val="004467AA"/>
    <w:rsid w:val="004467DB"/>
    <w:rsid w:val="00446A0F"/>
    <w:rsid w:val="00446B51"/>
    <w:rsid w:val="00446C26"/>
    <w:rsid w:val="00446CBE"/>
    <w:rsid w:val="00446E56"/>
    <w:rsid w:val="00446E7A"/>
    <w:rsid w:val="0044704A"/>
    <w:rsid w:val="004473B2"/>
    <w:rsid w:val="004473F7"/>
    <w:rsid w:val="0044743C"/>
    <w:rsid w:val="00447530"/>
    <w:rsid w:val="00450099"/>
    <w:rsid w:val="00450178"/>
    <w:rsid w:val="004505AC"/>
    <w:rsid w:val="00450766"/>
    <w:rsid w:val="0045114B"/>
    <w:rsid w:val="004514AA"/>
    <w:rsid w:val="0045184F"/>
    <w:rsid w:val="00451BC8"/>
    <w:rsid w:val="00452068"/>
    <w:rsid w:val="004522BB"/>
    <w:rsid w:val="00452DBD"/>
    <w:rsid w:val="00452E15"/>
    <w:rsid w:val="00453027"/>
    <w:rsid w:val="00453363"/>
    <w:rsid w:val="00453BDA"/>
    <w:rsid w:val="00453BF0"/>
    <w:rsid w:val="00453E8A"/>
    <w:rsid w:val="00454DE1"/>
    <w:rsid w:val="004550AE"/>
    <w:rsid w:val="004554E8"/>
    <w:rsid w:val="004554F2"/>
    <w:rsid w:val="0045573B"/>
    <w:rsid w:val="00455852"/>
    <w:rsid w:val="00455A3A"/>
    <w:rsid w:val="00455A76"/>
    <w:rsid w:val="00455F65"/>
    <w:rsid w:val="0045605A"/>
    <w:rsid w:val="0045631D"/>
    <w:rsid w:val="0045642F"/>
    <w:rsid w:val="00456944"/>
    <w:rsid w:val="00456ABA"/>
    <w:rsid w:val="00456B3A"/>
    <w:rsid w:val="00456DA3"/>
    <w:rsid w:val="00457050"/>
    <w:rsid w:val="004570FA"/>
    <w:rsid w:val="0045716F"/>
    <w:rsid w:val="0045718A"/>
    <w:rsid w:val="0045787C"/>
    <w:rsid w:val="00457D05"/>
    <w:rsid w:val="00457F0E"/>
    <w:rsid w:val="00460065"/>
    <w:rsid w:val="0046020A"/>
    <w:rsid w:val="00460B8B"/>
    <w:rsid w:val="00460D7D"/>
    <w:rsid w:val="004613C9"/>
    <w:rsid w:val="004616C4"/>
    <w:rsid w:val="004619C7"/>
    <w:rsid w:val="00461A5B"/>
    <w:rsid w:val="00461C3C"/>
    <w:rsid w:val="00461FE9"/>
    <w:rsid w:val="004626A5"/>
    <w:rsid w:val="00462912"/>
    <w:rsid w:val="00462AB1"/>
    <w:rsid w:val="00462AB2"/>
    <w:rsid w:val="00462BB9"/>
    <w:rsid w:val="00462EF7"/>
    <w:rsid w:val="004631B5"/>
    <w:rsid w:val="00463289"/>
    <w:rsid w:val="00463409"/>
    <w:rsid w:val="0046340D"/>
    <w:rsid w:val="00463630"/>
    <w:rsid w:val="00463CD1"/>
    <w:rsid w:val="00463F5C"/>
    <w:rsid w:val="00464421"/>
    <w:rsid w:val="00464725"/>
    <w:rsid w:val="00464DCC"/>
    <w:rsid w:val="004651EC"/>
    <w:rsid w:val="0046543C"/>
    <w:rsid w:val="0046580D"/>
    <w:rsid w:val="004658F1"/>
    <w:rsid w:val="00465C21"/>
    <w:rsid w:val="0046607C"/>
    <w:rsid w:val="004663A0"/>
    <w:rsid w:val="00466AD5"/>
    <w:rsid w:val="00466BD2"/>
    <w:rsid w:val="00466C04"/>
    <w:rsid w:val="0046715F"/>
    <w:rsid w:val="004675C8"/>
    <w:rsid w:val="00467634"/>
    <w:rsid w:val="004678A4"/>
    <w:rsid w:val="00467A3F"/>
    <w:rsid w:val="00467AA9"/>
    <w:rsid w:val="00467D4A"/>
    <w:rsid w:val="00467EDD"/>
    <w:rsid w:val="0047071F"/>
    <w:rsid w:val="0047092A"/>
    <w:rsid w:val="00470A6F"/>
    <w:rsid w:val="00470E9F"/>
    <w:rsid w:val="00471163"/>
    <w:rsid w:val="004714A6"/>
    <w:rsid w:val="004714AE"/>
    <w:rsid w:val="0047163C"/>
    <w:rsid w:val="00471686"/>
    <w:rsid w:val="0047199B"/>
    <w:rsid w:val="004719BA"/>
    <w:rsid w:val="00471A82"/>
    <w:rsid w:val="00471E1E"/>
    <w:rsid w:val="004726B3"/>
    <w:rsid w:val="00472F91"/>
    <w:rsid w:val="0047302D"/>
    <w:rsid w:val="004733E2"/>
    <w:rsid w:val="004734A6"/>
    <w:rsid w:val="0047350D"/>
    <w:rsid w:val="00473610"/>
    <w:rsid w:val="00473A09"/>
    <w:rsid w:val="00474365"/>
    <w:rsid w:val="0047439B"/>
    <w:rsid w:val="00474971"/>
    <w:rsid w:val="00474A05"/>
    <w:rsid w:val="00474B90"/>
    <w:rsid w:val="00474D9B"/>
    <w:rsid w:val="00474ECD"/>
    <w:rsid w:val="00475566"/>
    <w:rsid w:val="00475C94"/>
    <w:rsid w:val="00475D81"/>
    <w:rsid w:val="004762C8"/>
    <w:rsid w:val="004765EA"/>
    <w:rsid w:val="00476630"/>
    <w:rsid w:val="00476C23"/>
    <w:rsid w:val="00476C52"/>
    <w:rsid w:val="00477020"/>
    <w:rsid w:val="004770CA"/>
    <w:rsid w:val="00477121"/>
    <w:rsid w:val="00477932"/>
    <w:rsid w:val="00477D46"/>
    <w:rsid w:val="00477E5C"/>
    <w:rsid w:val="004802D1"/>
    <w:rsid w:val="004804B3"/>
    <w:rsid w:val="004805EF"/>
    <w:rsid w:val="0048063F"/>
    <w:rsid w:val="004808AC"/>
    <w:rsid w:val="004811C6"/>
    <w:rsid w:val="0048137B"/>
    <w:rsid w:val="0048139F"/>
    <w:rsid w:val="00481671"/>
    <w:rsid w:val="00481989"/>
    <w:rsid w:val="00481BF6"/>
    <w:rsid w:val="00482293"/>
    <w:rsid w:val="00482AA4"/>
    <w:rsid w:val="00482ABB"/>
    <w:rsid w:val="00482CC2"/>
    <w:rsid w:val="00482DC7"/>
    <w:rsid w:val="00483129"/>
    <w:rsid w:val="00483184"/>
    <w:rsid w:val="00483262"/>
    <w:rsid w:val="00483602"/>
    <w:rsid w:val="00483665"/>
    <w:rsid w:val="00483717"/>
    <w:rsid w:val="00483847"/>
    <w:rsid w:val="00483BBA"/>
    <w:rsid w:val="00483CA7"/>
    <w:rsid w:val="00483DBF"/>
    <w:rsid w:val="00483FF0"/>
    <w:rsid w:val="00483FF2"/>
    <w:rsid w:val="004841D5"/>
    <w:rsid w:val="004843DD"/>
    <w:rsid w:val="004845E4"/>
    <w:rsid w:val="00484D67"/>
    <w:rsid w:val="00484DD2"/>
    <w:rsid w:val="00484F13"/>
    <w:rsid w:val="00484FE1"/>
    <w:rsid w:val="0048512A"/>
    <w:rsid w:val="004858CE"/>
    <w:rsid w:val="0048595A"/>
    <w:rsid w:val="00485CCD"/>
    <w:rsid w:val="00485D60"/>
    <w:rsid w:val="00486321"/>
    <w:rsid w:val="00486570"/>
    <w:rsid w:val="00486F3A"/>
    <w:rsid w:val="004876E5"/>
    <w:rsid w:val="00487B80"/>
    <w:rsid w:val="00490210"/>
    <w:rsid w:val="0049057E"/>
    <w:rsid w:val="004905D8"/>
    <w:rsid w:val="004906B0"/>
    <w:rsid w:val="004909C3"/>
    <w:rsid w:val="00490ADC"/>
    <w:rsid w:val="00490FDF"/>
    <w:rsid w:val="0049190B"/>
    <w:rsid w:val="00491B69"/>
    <w:rsid w:val="00491BE3"/>
    <w:rsid w:val="00491DCC"/>
    <w:rsid w:val="0049218B"/>
    <w:rsid w:val="004922EA"/>
    <w:rsid w:val="00492428"/>
    <w:rsid w:val="00492B18"/>
    <w:rsid w:val="00492B45"/>
    <w:rsid w:val="004941C3"/>
    <w:rsid w:val="0049441C"/>
    <w:rsid w:val="004945E4"/>
    <w:rsid w:val="004946BB"/>
    <w:rsid w:val="00495031"/>
    <w:rsid w:val="004951EC"/>
    <w:rsid w:val="00495287"/>
    <w:rsid w:val="00495444"/>
    <w:rsid w:val="00495562"/>
    <w:rsid w:val="0049576A"/>
    <w:rsid w:val="00495DF4"/>
    <w:rsid w:val="00495E50"/>
    <w:rsid w:val="00495F64"/>
    <w:rsid w:val="00496060"/>
    <w:rsid w:val="0049665D"/>
    <w:rsid w:val="004973FA"/>
    <w:rsid w:val="004978CB"/>
    <w:rsid w:val="004979F6"/>
    <w:rsid w:val="00497A60"/>
    <w:rsid w:val="00497B11"/>
    <w:rsid w:val="00497FE4"/>
    <w:rsid w:val="004A0109"/>
    <w:rsid w:val="004A01CE"/>
    <w:rsid w:val="004A04E8"/>
    <w:rsid w:val="004A05BB"/>
    <w:rsid w:val="004A0A37"/>
    <w:rsid w:val="004A0ABC"/>
    <w:rsid w:val="004A0E9F"/>
    <w:rsid w:val="004A1040"/>
    <w:rsid w:val="004A124E"/>
    <w:rsid w:val="004A152D"/>
    <w:rsid w:val="004A1585"/>
    <w:rsid w:val="004A1D33"/>
    <w:rsid w:val="004A1E14"/>
    <w:rsid w:val="004A21B2"/>
    <w:rsid w:val="004A22D3"/>
    <w:rsid w:val="004A2594"/>
    <w:rsid w:val="004A29E6"/>
    <w:rsid w:val="004A2C04"/>
    <w:rsid w:val="004A2F61"/>
    <w:rsid w:val="004A3182"/>
    <w:rsid w:val="004A31A6"/>
    <w:rsid w:val="004A350B"/>
    <w:rsid w:val="004A3702"/>
    <w:rsid w:val="004A3F79"/>
    <w:rsid w:val="004A4091"/>
    <w:rsid w:val="004A4126"/>
    <w:rsid w:val="004A4215"/>
    <w:rsid w:val="004A445E"/>
    <w:rsid w:val="004A46F3"/>
    <w:rsid w:val="004A489C"/>
    <w:rsid w:val="004A4D07"/>
    <w:rsid w:val="004A5223"/>
    <w:rsid w:val="004A5264"/>
    <w:rsid w:val="004A5565"/>
    <w:rsid w:val="004A5686"/>
    <w:rsid w:val="004A5869"/>
    <w:rsid w:val="004A65A8"/>
    <w:rsid w:val="004A682A"/>
    <w:rsid w:val="004A6907"/>
    <w:rsid w:val="004A6E2A"/>
    <w:rsid w:val="004A6F38"/>
    <w:rsid w:val="004A6FAF"/>
    <w:rsid w:val="004A7456"/>
    <w:rsid w:val="004A760A"/>
    <w:rsid w:val="004A766B"/>
    <w:rsid w:val="004A76CA"/>
    <w:rsid w:val="004A7F40"/>
    <w:rsid w:val="004B0165"/>
    <w:rsid w:val="004B06CF"/>
    <w:rsid w:val="004B090D"/>
    <w:rsid w:val="004B0AD6"/>
    <w:rsid w:val="004B1012"/>
    <w:rsid w:val="004B115C"/>
    <w:rsid w:val="004B12AB"/>
    <w:rsid w:val="004B163B"/>
    <w:rsid w:val="004B1A19"/>
    <w:rsid w:val="004B25E9"/>
    <w:rsid w:val="004B25FC"/>
    <w:rsid w:val="004B262B"/>
    <w:rsid w:val="004B2D7E"/>
    <w:rsid w:val="004B2DF1"/>
    <w:rsid w:val="004B2E12"/>
    <w:rsid w:val="004B36B6"/>
    <w:rsid w:val="004B36FA"/>
    <w:rsid w:val="004B3762"/>
    <w:rsid w:val="004B39AB"/>
    <w:rsid w:val="004B3B18"/>
    <w:rsid w:val="004B3C7A"/>
    <w:rsid w:val="004B418A"/>
    <w:rsid w:val="004B432C"/>
    <w:rsid w:val="004B4466"/>
    <w:rsid w:val="004B46E4"/>
    <w:rsid w:val="004B4AD6"/>
    <w:rsid w:val="004B504A"/>
    <w:rsid w:val="004B5061"/>
    <w:rsid w:val="004B5468"/>
    <w:rsid w:val="004B5983"/>
    <w:rsid w:val="004B5A60"/>
    <w:rsid w:val="004B5B47"/>
    <w:rsid w:val="004B5B53"/>
    <w:rsid w:val="004B5C55"/>
    <w:rsid w:val="004B5D32"/>
    <w:rsid w:val="004B6168"/>
    <w:rsid w:val="004B6381"/>
    <w:rsid w:val="004B64E7"/>
    <w:rsid w:val="004B6596"/>
    <w:rsid w:val="004B67F9"/>
    <w:rsid w:val="004B6CBA"/>
    <w:rsid w:val="004B6ECA"/>
    <w:rsid w:val="004B7081"/>
    <w:rsid w:val="004B70E3"/>
    <w:rsid w:val="004B77C8"/>
    <w:rsid w:val="004B7872"/>
    <w:rsid w:val="004B7CFC"/>
    <w:rsid w:val="004B7DED"/>
    <w:rsid w:val="004C0109"/>
    <w:rsid w:val="004C021C"/>
    <w:rsid w:val="004C0250"/>
    <w:rsid w:val="004C05E1"/>
    <w:rsid w:val="004C0ABE"/>
    <w:rsid w:val="004C0B40"/>
    <w:rsid w:val="004C0BCF"/>
    <w:rsid w:val="004C0CD2"/>
    <w:rsid w:val="004C14E1"/>
    <w:rsid w:val="004C18AC"/>
    <w:rsid w:val="004C1BA6"/>
    <w:rsid w:val="004C1BF0"/>
    <w:rsid w:val="004C225F"/>
    <w:rsid w:val="004C2807"/>
    <w:rsid w:val="004C294A"/>
    <w:rsid w:val="004C2C1E"/>
    <w:rsid w:val="004C31D7"/>
    <w:rsid w:val="004C326C"/>
    <w:rsid w:val="004C3441"/>
    <w:rsid w:val="004C34AA"/>
    <w:rsid w:val="004C3578"/>
    <w:rsid w:val="004C359E"/>
    <w:rsid w:val="004C4469"/>
    <w:rsid w:val="004C47BF"/>
    <w:rsid w:val="004C4B64"/>
    <w:rsid w:val="004C4C68"/>
    <w:rsid w:val="004C51AF"/>
    <w:rsid w:val="004C559B"/>
    <w:rsid w:val="004C5764"/>
    <w:rsid w:val="004C58B9"/>
    <w:rsid w:val="004C5DC0"/>
    <w:rsid w:val="004C60CB"/>
    <w:rsid w:val="004C673E"/>
    <w:rsid w:val="004C6C13"/>
    <w:rsid w:val="004C6C52"/>
    <w:rsid w:val="004C6E18"/>
    <w:rsid w:val="004C736D"/>
    <w:rsid w:val="004C74FB"/>
    <w:rsid w:val="004C799B"/>
    <w:rsid w:val="004C7ECB"/>
    <w:rsid w:val="004C7F91"/>
    <w:rsid w:val="004D030B"/>
    <w:rsid w:val="004D072D"/>
    <w:rsid w:val="004D0A43"/>
    <w:rsid w:val="004D0F26"/>
    <w:rsid w:val="004D1072"/>
    <w:rsid w:val="004D1098"/>
    <w:rsid w:val="004D172A"/>
    <w:rsid w:val="004D1ABB"/>
    <w:rsid w:val="004D1AE8"/>
    <w:rsid w:val="004D1B61"/>
    <w:rsid w:val="004D1F5C"/>
    <w:rsid w:val="004D1FB1"/>
    <w:rsid w:val="004D1FEE"/>
    <w:rsid w:val="004D2151"/>
    <w:rsid w:val="004D2655"/>
    <w:rsid w:val="004D29A5"/>
    <w:rsid w:val="004D2A4E"/>
    <w:rsid w:val="004D2C43"/>
    <w:rsid w:val="004D2CBC"/>
    <w:rsid w:val="004D2FB4"/>
    <w:rsid w:val="004D2FC4"/>
    <w:rsid w:val="004D2FD6"/>
    <w:rsid w:val="004D3401"/>
    <w:rsid w:val="004D3453"/>
    <w:rsid w:val="004D3603"/>
    <w:rsid w:val="004D364D"/>
    <w:rsid w:val="004D36F3"/>
    <w:rsid w:val="004D38DD"/>
    <w:rsid w:val="004D39E0"/>
    <w:rsid w:val="004D41AD"/>
    <w:rsid w:val="004D4349"/>
    <w:rsid w:val="004D43DE"/>
    <w:rsid w:val="004D4578"/>
    <w:rsid w:val="004D52B0"/>
    <w:rsid w:val="004D54BB"/>
    <w:rsid w:val="004D58B2"/>
    <w:rsid w:val="004D5AF5"/>
    <w:rsid w:val="004D60B2"/>
    <w:rsid w:val="004D65AB"/>
    <w:rsid w:val="004D6916"/>
    <w:rsid w:val="004D6CA9"/>
    <w:rsid w:val="004D743B"/>
    <w:rsid w:val="004D783E"/>
    <w:rsid w:val="004D7B43"/>
    <w:rsid w:val="004D7DA8"/>
    <w:rsid w:val="004E0235"/>
    <w:rsid w:val="004E0826"/>
    <w:rsid w:val="004E08FB"/>
    <w:rsid w:val="004E0C13"/>
    <w:rsid w:val="004E0CCF"/>
    <w:rsid w:val="004E1164"/>
    <w:rsid w:val="004E1430"/>
    <w:rsid w:val="004E145A"/>
    <w:rsid w:val="004E16C3"/>
    <w:rsid w:val="004E1881"/>
    <w:rsid w:val="004E1B38"/>
    <w:rsid w:val="004E22C6"/>
    <w:rsid w:val="004E2395"/>
    <w:rsid w:val="004E261E"/>
    <w:rsid w:val="004E2694"/>
    <w:rsid w:val="004E2C9B"/>
    <w:rsid w:val="004E2F05"/>
    <w:rsid w:val="004E30DF"/>
    <w:rsid w:val="004E312C"/>
    <w:rsid w:val="004E3163"/>
    <w:rsid w:val="004E362E"/>
    <w:rsid w:val="004E3C4B"/>
    <w:rsid w:val="004E3CBC"/>
    <w:rsid w:val="004E416A"/>
    <w:rsid w:val="004E4198"/>
    <w:rsid w:val="004E49BD"/>
    <w:rsid w:val="004E4B32"/>
    <w:rsid w:val="004E4EF1"/>
    <w:rsid w:val="004E540F"/>
    <w:rsid w:val="004E5591"/>
    <w:rsid w:val="004E5B92"/>
    <w:rsid w:val="004E5E02"/>
    <w:rsid w:val="004E5F28"/>
    <w:rsid w:val="004E5FA2"/>
    <w:rsid w:val="004E656C"/>
    <w:rsid w:val="004E65D7"/>
    <w:rsid w:val="004E685A"/>
    <w:rsid w:val="004E6A4F"/>
    <w:rsid w:val="004E7402"/>
    <w:rsid w:val="004E74ED"/>
    <w:rsid w:val="004E771B"/>
    <w:rsid w:val="004E77E0"/>
    <w:rsid w:val="004E7AA1"/>
    <w:rsid w:val="004E7B74"/>
    <w:rsid w:val="004F0365"/>
    <w:rsid w:val="004F08DB"/>
    <w:rsid w:val="004F0D21"/>
    <w:rsid w:val="004F10C6"/>
    <w:rsid w:val="004F144D"/>
    <w:rsid w:val="004F1AAE"/>
    <w:rsid w:val="004F1F7B"/>
    <w:rsid w:val="004F2170"/>
    <w:rsid w:val="004F226E"/>
    <w:rsid w:val="004F26C9"/>
    <w:rsid w:val="004F2A7B"/>
    <w:rsid w:val="004F2DD0"/>
    <w:rsid w:val="004F315B"/>
    <w:rsid w:val="004F328B"/>
    <w:rsid w:val="004F33C4"/>
    <w:rsid w:val="004F49BE"/>
    <w:rsid w:val="004F4EDB"/>
    <w:rsid w:val="004F5036"/>
    <w:rsid w:val="004F512D"/>
    <w:rsid w:val="004F587B"/>
    <w:rsid w:val="004F5927"/>
    <w:rsid w:val="004F5DC5"/>
    <w:rsid w:val="004F6351"/>
    <w:rsid w:val="004F6C08"/>
    <w:rsid w:val="004F7D72"/>
    <w:rsid w:val="004F7DFF"/>
    <w:rsid w:val="004F7E47"/>
    <w:rsid w:val="00500068"/>
    <w:rsid w:val="005001AF"/>
    <w:rsid w:val="005001BB"/>
    <w:rsid w:val="005001D6"/>
    <w:rsid w:val="00500BED"/>
    <w:rsid w:val="0050148D"/>
    <w:rsid w:val="00501B5B"/>
    <w:rsid w:val="00501CB4"/>
    <w:rsid w:val="00501CE2"/>
    <w:rsid w:val="00501D8E"/>
    <w:rsid w:val="0050228D"/>
    <w:rsid w:val="005027FC"/>
    <w:rsid w:val="005027FE"/>
    <w:rsid w:val="00502979"/>
    <w:rsid w:val="00502D2D"/>
    <w:rsid w:val="00502D68"/>
    <w:rsid w:val="00502F18"/>
    <w:rsid w:val="0050334E"/>
    <w:rsid w:val="005039C4"/>
    <w:rsid w:val="00503BA1"/>
    <w:rsid w:val="00504263"/>
    <w:rsid w:val="005042F0"/>
    <w:rsid w:val="005043F8"/>
    <w:rsid w:val="005045EA"/>
    <w:rsid w:val="005046D4"/>
    <w:rsid w:val="005048D7"/>
    <w:rsid w:val="005049CA"/>
    <w:rsid w:val="005050A4"/>
    <w:rsid w:val="005055C9"/>
    <w:rsid w:val="00505747"/>
    <w:rsid w:val="005058C8"/>
    <w:rsid w:val="00505C1B"/>
    <w:rsid w:val="005060EC"/>
    <w:rsid w:val="00506180"/>
    <w:rsid w:val="005061CE"/>
    <w:rsid w:val="00506464"/>
    <w:rsid w:val="005064D6"/>
    <w:rsid w:val="00506E6D"/>
    <w:rsid w:val="0050712A"/>
    <w:rsid w:val="005071D8"/>
    <w:rsid w:val="00507280"/>
    <w:rsid w:val="005076B9"/>
    <w:rsid w:val="0050778B"/>
    <w:rsid w:val="0050779F"/>
    <w:rsid w:val="0050796C"/>
    <w:rsid w:val="00507D69"/>
    <w:rsid w:val="00510141"/>
    <w:rsid w:val="00510397"/>
    <w:rsid w:val="005104A0"/>
    <w:rsid w:val="0051054C"/>
    <w:rsid w:val="005105E6"/>
    <w:rsid w:val="00510964"/>
    <w:rsid w:val="0051167C"/>
    <w:rsid w:val="00511B37"/>
    <w:rsid w:val="00511BC4"/>
    <w:rsid w:val="00512308"/>
    <w:rsid w:val="00512428"/>
    <w:rsid w:val="0051245B"/>
    <w:rsid w:val="005126F4"/>
    <w:rsid w:val="00512FDF"/>
    <w:rsid w:val="00513025"/>
    <w:rsid w:val="00513202"/>
    <w:rsid w:val="005132A8"/>
    <w:rsid w:val="0051377E"/>
    <w:rsid w:val="00513A24"/>
    <w:rsid w:val="00513A2A"/>
    <w:rsid w:val="00513A7A"/>
    <w:rsid w:val="00513C7B"/>
    <w:rsid w:val="00513EE1"/>
    <w:rsid w:val="005140D9"/>
    <w:rsid w:val="00514258"/>
    <w:rsid w:val="005142E1"/>
    <w:rsid w:val="00514A49"/>
    <w:rsid w:val="00514E1E"/>
    <w:rsid w:val="0051510A"/>
    <w:rsid w:val="00515430"/>
    <w:rsid w:val="005154CD"/>
    <w:rsid w:val="00515555"/>
    <w:rsid w:val="00515992"/>
    <w:rsid w:val="00515CE1"/>
    <w:rsid w:val="00515EB0"/>
    <w:rsid w:val="0051644E"/>
    <w:rsid w:val="00516790"/>
    <w:rsid w:val="00516E81"/>
    <w:rsid w:val="005171E9"/>
    <w:rsid w:val="005173B6"/>
    <w:rsid w:val="00517530"/>
    <w:rsid w:val="00517A23"/>
    <w:rsid w:val="00517C17"/>
    <w:rsid w:val="00517D66"/>
    <w:rsid w:val="005209BA"/>
    <w:rsid w:val="005209ED"/>
    <w:rsid w:val="00520D9D"/>
    <w:rsid w:val="00520EBF"/>
    <w:rsid w:val="00521298"/>
    <w:rsid w:val="00521345"/>
    <w:rsid w:val="00521498"/>
    <w:rsid w:val="00521962"/>
    <w:rsid w:val="00521A36"/>
    <w:rsid w:val="00521B89"/>
    <w:rsid w:val="0052237C"/>
    <w:rsid w:val="005225C3"/>
    <w:rsid w:val="005228A2"/>
    <w:rsid w:val="00522B00"/>
    <w:rsid w:val="00522D7D"/>
    <w:rsid w:val="0052330B"/>
    <w:rsid w:val="005238D8"/>
    <w:rsid w:val="00523CDE"/>
    <w:rsid w:val="0052449E"/>
    <w:rsid w:val="00524867"/>
    <w:rsid w:val="005249E9"/>
    <w:rsid w:val="00524B24"/>
    <w:rsid w:val="00525805"/>
    <w:rsid w:val="0052580E"/>
    <w:rsid w:val="00525C07"/>
    <w:rsid w:val="00525CF7"/>
    <w:rsid w:val="00525F26"/>
    <w:rsid w:val="00526091"/>
    <w:rsid w:val="005264D3"/>
    <w:rsid w:val="00526610"/>
    <w:rsid w:val="0052681A"/>
    <w:rsid w:val="00526A5C"/>
    <w:rsid w:val="00526A95"/>
    <w:rsid w:val="00526E68"/>
    <w:rsid w:val="00526E9D"/>
    <w:rsid w:val="005270C7"/>
    <w:rsid w:val="00527204"/>
    <w:rsid w:val="00527F65"/>
    <w:rsid w:val="005301E8"/>
    <w:rsid w:val="005301FF"/>
    <w:rsid w:val="00530AC7"/>
    <w:rsid w:val="00530EBC"/>
    <w:rsid w:val="00530EF6"/>
    <w:rsid w:val="005319C6"/>
    <w:rsid w:val="00531B14"/>
    <w:rsid w:val="00531D71"/>
    <w:rsid w:val="00531FB7"/>
    <w:rsid w:val="005324FC"/>
    <w:rsid w:val="005326CA"/>
    <w:rsid w:val="00532959"/>
    <w:rsid w:val="00532E61"/>
    <w:rsid w:val="005330A4"/>
    <w:rsid w:val="00533821"/>
    <w:rsid w:val="0053388C"/>
    <w:rsid w:val="00533AAF"/>
    <w:rsid w:val="005341FB"/>
    <w:rsid w:val="0053458D"/>
    <w:rsid w:val="0053474D"/>
    <w:rsid w:val="00535225"/>
    <w:rsid w:val="0053532E"/>
    <w:rsid w:val="0053592E"/>
    <w:rsid w:val="00535C17"/>
    <w:rsid w:val="00535F6A"/>
    <w:rsid w:val="00535F7E"/>
    <w:rsid w:val="00536052"/>
    <w:rsid w:val="005361ED"/>
    <w:rsid w:val="005362D1"/>
    <w:rsid w:val="005362F7"/>
    <w:rsid w:val="00536377"/>
    <w:rsid w:val="0053650F"/>
    <w:rsid w:val="00536C07"/>
    <w:rsid w:val="00536C60"/>
    <w:rsid w:val="00537077"/>
    <w:rsid w:val="00537212"/>
    <w:rsid w:val="005374DB"/>
    <w:rsid w:val="00537768"/>
    <w:rsid w:val="00537D17"/>
    <w:rsid w:val="00537E12"/>
    <w:rsid w:val="0053CCA6"/>
    <w:rsid w:val="00540054"/>
    <w:rsid w:val="0054077E"/>
    <w:rsid w:val="005411D0"/>
    <w:rsid w:val="00541244"/>
    <w:rsid w:val="00541287"/>
    <w:rsid w:val="00541362"/>
    <w:rsid w:val="005413E5"/>
    <w:rsid w:val="005416DC"/>
    <w:rsid w:val="00541990"/>
    <w:rsid w:val="00541A3F"/>
    <w:rsid w:val="00541AA9"/>
    <w:rsid w:val="00541AB0"/>
    <w:rsid w:val="00541D2A"/>
    <w:rsid w:val="00541D75"/>
    <w:rsid w:val="00541EDD"/>
    <w:rsid w:val="00541EE8"/>
    <w:rsid w:val="0054216F"/>
    <w:rsid w:val="005427A0"/>
    <w:rsid w:val="0054290C"/>
    <w:rsid w:val="00542915"/>
    <w:rsid w:val="00542E19"/>
    <w:rsid w:val="00542E43"/>
    <w:rsid w:val="00543184"/>
    <w:rsid w:val="00543243"/>
    <w:rsid w:val="00543272"/>
    <w:rsid w:val="0054355B"/>
    <w:rsid w:val="00543D42"/>
    <w:rsid w:val="005441B0"/>
    <w:rsid w:val="0054437B"/>
    <w:rsid w:val="00544448"/>
    <w:rsid w:val="00544599"/>
    <w:rsid w:val="0054481A"/>
    <w:rsid w:val="005449D5"/>
    <w:rsid w:val="00544CF9"/>
    <w:rsid w:val="00545584"/>
    <w:rsid w:val="005455D8"/>
    <w:rsid w:val="0054582D"/>
    <w:rsid w:val="005459AE"/>
    <w:rsid w:val="005464A5"/>
    <w:rsid w:val="0054673A"/>
    <w:rsid w:val="00546A77"/>
    <w:rsid w:val="005470BE"/>
    <w:rsid w:val="0054749C"/>
    <w:rsid w:val="00547565"/>
    <w:rsid w:val="00547812"/>
    <w:rsid w:val="00547881"/>
    <w:rsid w:val="005478A0"/>
    <w:rsid w:val="00547CDA"/>
    <w:rsid w:val="005506A7"/>
    <w:rsid w:val="00550878"/>
    <w:rsid w:val="00550B61"/>
    <w:rsid w:val="00550CC4"/>
    <w:rsid w:val="00550DFD"/>
    <w:rsid w:val="00551605"/>
    <w:rsid w:val="00551C3A"/>
    <w:rsid w:val="00552037"/>
    <w:rsid w:val="0055218F"/>
    <w:rsid w:val="00552282"/>
    <w:rsid w:val="00552515"/>
    <w:rsid w:val="005528E6"/>
    <w:rsid w:val="00552A01"/>
    <w:rsid w:val="00552D12"/>
    <w:rsid w:val="00552D28"/>
    <w:rsid w:val="00552EEC"/>
    <w:rsid w:val="005530F1"/>
    <w:rsid w:val="00554333"/>
    <w:rsid w:val="005544A3"/>
    <w:rsid w:val="005545F4"/>
    <w:rsid w:val="00554C17"/>
    <w:rsid w:val="00554D96"/>
    <w:rsid w:val="00554EA7"/>
    <w:rsid w:val="005550B6"/>
    <w:rsid w:val="005552D0"/>
    <w:rsid w:val="00555AC0"/>
    <w:rsid w:val="00555C64"/>
    <w:rsid w:val="00555CC2"/>
    <w:rsid w:val="00556F6D"/>
    <w:rsid w:val="00556F97"/>
    <w:rsid w:val="0055742B"/>
    <w:rsid w:val="00557B8E"/>
    <w:rsid w:val="00560218"/>
    <w:rsid w:val="0056041E"/>
    <w:rsid w:val="00560556"/>
    <w:rsid w:val="005605F3"/>
    <w:rsid w:val="00560988"/>
    <w:rsid w:val="00560B0C"/>
    <w:rsid w:val="00560B5D"/>
    <w:rsid w:val="00560E99"/>
    <w:rsid w:val="00560E9C"/>
    <w:rsid w:val="0056110E"/>
    <w:rsid w:val="0056166C"/>
    <w:rsid w:val="005616A9"/>
    <w:rsid w:val="005616D0"/>
    <w:rsid w:val="005625FE"/>
    <w:rsid w:val="0056286D"/>
    <w:rsid w:val="00562BC4"/>
    <w:rsid w:val="00562D2D"/>
    <w:rsid w:val="00563166"/>
    <w:rsid w:val="005632DF"/>
    <w:rsid w:val="00563820"/>
    <w:rsid w:val="0056400A"/>
    <w:rsid w:val="005641FD"/>
    <w:rsid w:val="00564A01"/>
    <w:rsid w:val="00564B09"/>
    <w:rsid w:val="00565587"/>
    <w:rsid w:val="00565728"/>
    <w:rsid w:val="00565814"/>
    <w:rsid w:val="00565883"/>
    <w:rsid w:val="00565C4C"/>
    <w:rsid w:val="00565CEB"/>
    <w:rsid w:val="005667BD"/>
    <w:rsid w:val="005668B7"/>
    <w:rsid w:val="00566ABE"/>
    <w:rsid w:val="00566B36"/>
    <w:rsid w:val="00566F30"/>
    <w:rsid w:val="00567458"/>
    <w:rsid w:val="005674D4"/>
    <w:rsid w:val="0056769A"/>
    <w:rsid w:val="00567CF6"/>
    <w:rsid w:val="00567D4A"/>
    <w:rsid w:val="0057088A"/>
    <w:rsid w:val="00570942"/>
    <w:rsid w:val="00570ADA"/>
    <w:rsid w:val="00570CA0"/>
    <w:rsid w:val="00571105"/>
    <w:rsid w:val="00571241"/>
    <w:rsid w:val="005714FB"/>
    <w:rsid w:val="00571960"/>
    <w:rsid w:val="00571A0F"/>
    <w:rsid w:val="00571B89"/>
    <w:rsid w:val="00571D11"/>
    <w:rsid w:val="0057216E"/>
    <w:rsid w:val="00572274"/>
    <w:rsid w:val="00572747"/>
    <w:rsid w:val="00572F73"/>
    <w:rsid w:val="005736E5"/>
    <w:rsid w:val="00573B7E"/>
    <w:rsid w:val="00573BCD"/>
    <w:rsid w:val="00573F2F"/>
    <w:rsid w:val="00573F81"/>
    <w:rsid w:val="00574170"/>
    <w:rsid w:val="005745AA"/>
    <w:rsid w:val="00574C13"/>
    <w:rsid w:val="00574DB7"/>
    <w:rsid w:val="00574E5A"/>
    <w:rsid w:val="00575295"/>
    <w:rsid w:val="005754B2"/>
    <w:rsid w:val="0057551C"/>
    <w:rsid w:val="0057576A"/>
    <w:rsid w:val="00575777"/>
    <w:rsid w:val="005757E8"/>
    <w:rsid w:val="0057587F"/>
    <w:rsid w:val="00575895"/>
    <w:rsid w:val="00575C66"/>
    <w:rsid w:val="00575E97"/>
    <w:rsid w:val="005762B4"/>
    <w:rsid w:val="00577609"/>
    <w:rsid w:val="0057786E"/>
    <w:rsid w:val="00577883"/>
    <w:rsid w:val="00577D27"/>
    <w:rsid w:val="00577E19"/>
    <w:rsid w:val="00577EE8"/>
    <w:rsid w:val="0058022E"/>
    <w:rsid w:val="00580437"/>
    <w:rsid w:val="0058050F"/>
    <w:rsid w:val="00580BE4"/>
    <w:rsid w:val="00580C09"/>
    <w:rsid w:val="00580F4F"/>
    <w:rsid w:val="0058101B"/>
    <w:rsid w:val="00581064"/>
    <w:rsid w:val="0058138B"/>
    <w:rsid w:val="0058142F"/>
    <w:rsid w:val="005814CF"/>
    <w:rsid w:val="005816BF"/>
    <w:rsid w:val="00581DE5"/>
    <w:rsid w:val="005822A3"/>
    <w:rsid w:val="00582690"/>
    <w:rsid w:val="00582C09"/>
    <w:rsid w:val="00582FD0"/>
    <w:rsid w:val="005830B8"/>
    <w:rsid w:val="00583618"/>
    <w:rsid w:val="005839AE"/>
    <w:rsid w:val="00583A25"/>
    <w:rsid w:val="00583C95"/>
    <w:rsid w:val="00583CFC"/>
    <w:rsid w:val="00584020"/>
    <w:rsid w:val="005840C9"/>
    <w:rsid w:val="0058420B"/>
    <w:rsid w:val="005844F1"/>
    <w:rsid w:val="005848BE"/>
    <w:rsid w:val="00584B8F"/>
    <w:rsid w:val="00584CC5"/>
    <w:rsid w:val="00584D89"/>
    <w:rsid w:val="00584E0F"/>
    <w:rsid w:val="00584E47"/>
    <w:rsid w:val="00585918"/>
    <w:rsid w:val="00585D28"/>
    <w:rsid w:val="0058690D"/>
    <w:rsid w:val="00586A3B"/>
    <w:rsid w:val="00586E75"/>
    <w:rsid w:val="0058768E"/>
    <w:rsid w:val="005876F4"/>
    <w:rsid w:val="00587A66"/>
    <w:rsid w:val="0059038D"/>
    <w:rsid w:val="0059075B"/>
    <w:rsid w:val="00590A08"/>
    <w:rsid w:val="0059136F"/>
    <w:rsid w:val="005913BA"/>
    <w:rsid w:val="005913FB"/>
    <w:rsid w:val="00591776"/>
    <w:rsid w:val="005919C4"/>
    <w:rsid w:val="00591A57"/>
    <w:rsid w:val="00591B36"/>
    <w:rsid w:val="00591B90"/>
    <w:rsid w:val="00591DF4"/>
    <w:rsid w:val="0059278D"/>
    <w:rsid w:val="005928B6"/>
    <w:rsid w:val="0059298C"/>
    <w:rsid w:val="00592C6D"/>
    <w:rsid w:val="00593018"/>
    <w:rsid w:val="00593210"/>
    <w:rsid w:val="00593577"/>
    <w:rsid w:val="00593687"/>
    <w:rsid w:val="00593825"/>
    <w:rsid w:val="0059387B"/>
    <w:rsid w:val="00593956"/>
    <w:rsid w:val="00593C5C"/>
    <w:rsid w:val="00593C84"/>
    <w:rsid w:val="00593DD5"/>
    <w:rsid w:val="00593EBB"/>
    <w:rsid w:val="005940C8"/>
    <w:rsid w:val="005945DB"/>
    <w:rsid w:val="00594718"/>
    <w:rsid w:val="00594AD5"/>
    <w:rsid w:val="005952D6"/>
    <w:rsid w:val="005952FF"/>
    <w:rsid w:val="00595480"/>
    <w:rsid w:val="00595683"/>
    <w:rsid w:val="00595746"/>
    <w:rsid w:val="00595B86"/>
    <w:rsid w:val="00595E1D"/>
    <w:rsid w:val="0059607F"/>
    <w:rsid w:val="005969C5"/>
    <w:rsid w:val="00596EE1"/>
    <w:rsid w:val="005973BC"/>
    <w:rsid w:val="00597430"/>
    <w:rsid w:val="0059746A"/>
    <w:rsid w:val="005975C5"/>
    <w:rsid w:val="005A02A1"/>
    <w:rsid w:val="005A0363"/>
    <w:rsid w:val="005A03B4"/>
    <w:rsid w:val="005A1113"/>
    <w:rsid w:val="005A118E"/>
    <w:rsid w:val="005A153B"/>
    <w:rsid w:val="005A1833"/>
    <w:rsid w:val="005A18E0"/>
    <w:rsid w:val="005A1C27"/>
    <w:rsid w:val="005A1DFC"/>
    <w:rsid w:val="005A1E34"/>
    <w:rsid w:val="005A1E74"/>
    <w:rsid w:val="005A203B"/>
    <w:rsid w:val="005A270E"/>
    <w:rsid w:val="005A29C0"/>
    <w:rsid w:val="005A2E33"/>
    <w:rsid w:val="005A30FE"/>
    <w:rsid w:val="005A32A8"/>
    <w:rsid w:val="005A32C7"/>
    <w:rsid w:val="005A3D4F"/>
    <w:rsid w:val="005A3F7F"/>
    <w:rsid w:val="005A45FC"/>
    <w:rsid w:val="005A4B08"/>
    <w:rsid w:val="005A4B2F"/>
    <w:rsid w:val="005A4BB5"/>
    <w:rsid w:val="005A4D5C"/>
    <w:rsid w:val="005A4E1F"/>
    <w:rsid w:val="005A4E27"/>
    <w:rsid w:val="005A5046"/>
    <w:rsid w:val="005A5276"/>
    <w:rsid w:val="005A5709"/>
    <w:rsid w:val="005A599A"/>
    <w:rsid w:val="005A606B"/>
    <w:rsid w:val="005A6080"/>
    <w:rsid w:val="005A63F2"/>
    <w:rsid w:val="005A64AC"/>
    <w:rsid w:val="005A675E"/>
    <w:rsid w:val="005A68BD"/>
    <w:rsid w:val="005A69FD"/>
    <w:rsid w:val="005A6BF5"/>
    <w:rsid w:val="005A6EDE"/>
    <w:rsid w:val="005A703C"/>
    <w:rsid w:val="005A74C3"/>
    <w:rsid w:val="005A7EDA"/>
    <w:rsid w:val="005B0052"/>
    <w:rsid w:val="005B06C1"/>
    <w:rsid w:val="005B0930"/>
    <w:rsid w:val="005B0C36"/>
    <w:rsid w:val="005B0ED5"/>
    <w:rsid w:val="005B0FB6"/>
    <w:rsid w:val="005B1421"/>
    <w:rsid w:val="005B171A"/>
    <w:rsid w:val="005B1923"/>
    <w:rsid w:val="005B1B3C"/>
    <w:rsid w:val="005B1BC0"/>
    <w:rsid w:val="005B1CB3"/>
    <w:rsid w:val="005B2011"/>
    <w:rsid w:val="005B2638"/>
    <w:rsid w:val="005B2AC2"/>
    <w:rsid w:val="005B2B63"/>
    <w:rsid w:val="005B2B66"/>
    <w:rsid w:val="005B3071"/>
    <w:rsid w:val="005B3D98"/>
    <w:rsid w:val="005B41FE"/>
    <w:rsid w:val="005B43FE"/>
    <w:rsid w:val="005B4773"/>
    <w:rsid w:val="005B477A"/>
    <w:rsid w:val="005B4AB1"/>
    <w:rsid w:val="005B4AC9"/>
    <w:rsid w:val="005B4CF4"/>
    <w:rsid w:val="005B5355"/>
    <w:rsid w:val="005B551F"/>
    <w:rsid w:val="005B5DAC"/>
    <w:rsid w:val="005B5FCA"/>
    <w:rsid w:val="005B62C2"/>
    <w:rsid w:val="005B6702"/>
    <w:rsid w:val="005B6858"/>
    <w:rsid w:val="005B6CF1"/>
    <w:rsid w:val="005B6F13"/>
    <w:rsid w:val="005B70C0"/>
    <w:rsid w:val="005B71BB"/>
    <w:rsid w:val="005B720D"/>
    <w:rsid w:val="005B7F70"/>
    <w:rsid w:val="005C08B0"/>
    <w:rsid w:val="005C08BD"/>
    <w:rsid w:val="005C0A04"/>
    <w:rsid w:val="005C0D49"/>
    <w:rsid w:val="005C0FF1"/>
    <w:rsid w:val="005C15B4"/>
    <w:rsid w:val="005C1616"/>
    <w:rsid w:val="005C173C"/>
    <w:rsid w:val="005C1D69"/>
    <w:rsid w:val="005C1E6D"/>
    <w:rsid w:val="005C287B"/>
    <w:rsid w:val="005C29A1"/>
    <w:rsid w:val="005C2CC5"/>
    <w:rsid w:val="005C2EC3"/>
    <w:rsid w:val="005C2FE6"/>
    <w:rsid w:val="005C3215"/>
    <w:rsid w:val="005C3AF8"/>
    <w:rsid w:val="005C3B5C"/>
    <w:rsid w:val="005C3B72"/>
    <w:rsid w:val="005C4191"/>
    <w:rsid w:val="005C41D2"/>
    <w:rsid w:val="005C4221"/>
    <w:rsid w:val="005C4353"/>
    <w:rsid w:val="005C4749"/>
    <w:rsid w:val="005C4768"/>
    <w:rsid w:val="005C4DC1"/>
    <w:rsid w:val="005C4ECE"/>
    <w:rsid w:val="005C4F22"/>
    <w:rsid w:val="005C57F1"/>
    <w:rsid w:val="005C584C"/>
    <w:rsid w:val="005C5A18"/>
    <w:rsid w:val="005C5D4F"/>
    <w:rsid w:val="005C634B"/>
    <w:rsid w:val="005C64D1"/>
    <w:rsid w:val="005C6694"/>
    <w:rsid w:val="005C6758"/>
    <w:rsid w:val="005C67C5"/>
    <w:rsid w:val="005C6E29"/>
    <w:rsid w:val="005C76C2"/>
    <w:rsid w:val="005C76FE"/>
    <w:rsid w:val="005C7767"/>
    <w:rsid w:val="005C7EC6"/>
    <w:rsid w:val="005CC9CF"/>
    <w:rsid w:val="005D0163"/>
    <w:rsid w:val="005D0945"/>
    <w:rsid w:val="005D0AFE"/>
    <w:rsid w:val="005D0E36"/>
    <w:rsid w:val="005D12EF"/>
    <w:rsid w:val="005D1D8E"/>
    <w:rsid w:val="005D1E8B"/>
    <w:rsid w:val="005D1FB1"/>
    <w:rsid w:val="005D26D7"/>
    <w:rsid w:val="005D2785"/>
    <w:rsid w:val="005D2B5D"/>
    <w:rsid w:val="005D2E2F"/>
    <w:rsid w:val="005D2FEA"/>
    <w:rsid w:val="005D31D3"/>
    <w:rsid w:val="005D35B9"/>
    <w:rsid w:val="005D360D"/>
    <w:rsid w:val="005D3874"/>
    <w:rsid w:val="005D3D44"/>
    <w:rsid w:val="005D416D"/>
    <w:rsid w:val="005D43D3"/>
    <w:rsid w:val="005D4A09"/>
    <w:rsid w:val="005D5F65"/>
    <w:rsid w:val="005D5F82"/>
    <w:rsid w:val="005D623F"/>
    <w:rsid w:val="005D6870"/>
    <w:rsid w:val="005D68BB"/>
    <w:rsid w:val="005D6B2D"/>
    <w:rsid w:val="005D6E98"/>
    <w:rsid w:val="005D6EF2"/>
    <w:rsid w:val="005D779B"/>
    <w:rsid w:val="005E016A"/>
    <w:rsid w:val="005E0306"/>
    <w:rsid w:val="005E03BA"/>
    <w:rsid w:val="005E0778"/>
    <w:rsid w:val="005E0A61"/>
    <w:rsid w:val="005E104C"/>
    <w:rsid w:val="005E10AD"/>
    <w:rsid w:val="005E1289"/>
    <w:rsid w:val="005E1B85"/>
    <w:rsid w:val="005E1C6A"/>
    <w:rsid w:val="005E1DC0"/>
    <w:rsid w:val="005E1DC8"/>
    <w:rsid w:val="005E1DF8"/>
    <w:rsid w:val="005E1FC7"/>
    <w:rsid w:val="005E21D3"/>
    <w:rsid w:val="005E2220"/>
    <w:rsid w:val="005E24C1"/>
    <w:rsid w:val="005E259A"/>
    <w:rsid w:val="005E28F8"/>
    <w:rsid w:val="005E2A1C"/>
    <w:rsid w:val="005E2CFD"/>
    <w:rsid w:val="005E2E28"/>
    <w:rsid w:val="005E2E6F"/>
    <w:rsid w:val="005E2E9D"/>
    <w:rsid w:val="005E3056"/>
    <w:rsid w:val="005E3255"/>
    <w:rsid w:val="005E3342"/>
    <w:rsid w:val="005E3C2D"/>
    <w:rsid w:val="005E3E54"/>
    <w:rsid w:val="005E3FDA"/>
    <w:rsid w:val="005E403B"/>
    <w:rsid w:val="005E4367"/>
    <w:rsid w:val="005E44E2"/>
    <w:rsid w:val="005E4857"/>
    <w:rsid w:val="005E4907"/>
    <w:rsid w:val="005E4CB0"/>
    <w:rsid w:val="005E4D87"/>
    <w:rsid w:val="005E5407"/>
    <w:rsid w:val="005E577F"/>
    <w:rsid w:val="005E58EB"/>
    <w:rsid w:val="005E5A09"/>
    <w:rsid w:val="005E5CA9"/>
    <w:rsid w:val="005E5CAD"/>
    <w:rsid w:val="005E5D07"/>
    <w:rsid w:val="005E5DA0"/>
    <w:rsid w:val="005E61A0"/>
    <w:rsid w:val="005E62AA"/>
    <w:rsid w:val="005E655B"/>
    <w:rsid w:val="005E658D"/>
    <w:rsid w:val="005E6611"/>
    <w:rsid w:val="005E6C57"/>
    <w:rsid w:val="005E6E09"/>
    <w:rsid w:val="005E7275"/>
    <w:rsid w:val="005E7384"/>
    <w:rsid w:val="005E7A94"/>
    <w:rsid w:val="005F0B7E"/>
    <w:rsid w:val="005F0D6C"/>
    <w:rsid w:val="005F0D90"/>
    <w:rsid w:val="005F156F"/>
    <w:rsid w:val="005F15DF"/>
    <w:rsid w:val="005F186B"/>
    <w:rsid w:val="005F1BCD"/>
    <w:rsid w:val="005F21B5"/>
    <w:rsid w:val="005F241B"/>
    <w:rsid w:val="005F25EF"/>
    <w:rsid w:val="005F2A03"/>
    <w:rsid w:val="005F2BC5"/>
    <w:rsid w:val="005F2D3C"/>
    <w:rsid w:val="005F2EDF"/>
    <w:rsid w:val="005F2F1F"/>
    <w:rsid w:val="005F33AE"/>
    <w:rsid w:val="005F355A"/>
    <w:rsid w:val="005F36D3"/>
    <w:rsid w:val="005F3BDE"/>
    <w:rsid w:val="005F4333"/>
    <w:rsid w:val="005F4608"/>
    <w:rsid w:val="005F4675"/>
    <w:rsid w:val="005F4B61"/>
    <w:rsid w:val="005F4FBB"/>
    <w:rsid w:val="005F5122"/>
    <w:rsid w:val="005F56CE"/>
    <w:rsid w:val="005F5AB4"/>
    <w:rsid w:val="005F5B37"/>
    <w:rsid w:val="005F5D64"/>
    <w:rsid w:val="005F5E23"/>
    <w:rsid w:val="005F5F68"/>
    <w:rsid w:val="005F6006"/>
    <w:rsid w:val="005F61FC"/>
    <w:rsid w:val="005F6324"/>
    <w:rsid w:val="005F6582"/>
    <w:rsid w:val="005F668D"/>
    <w:rsid w:val="005F66CF"/>
    <w:rsid w:val="005F6F47"/>
    <w:rsid w:val="005F7396"/>
    <w:rsid w:val="005F756B"/>
    <w:rsid w:val="005F7B9E"/>
    <w:rsid w:val="005F7BF4"/>
    <w:rsid w:val="005F7FA1"/>
    <w:rsid w:val="00600498"/>
    <w:rsid w:val="00600607"/>
    <w:rsid w:val="00600A0A"/>
    <w:rsid w:val="00600D1E"/>
    <w:rsid w:val="00600E2E"/>
    <w:rsid w:val="0060106F"/>
    <w:rsid w:val="00601549"/>
    <w:rsid w:val="00602136"/>
    <w:rsid w:val="006021B0"/>
    <w:rsid w:val="006024E6"/>
    <w:rsid w:val="00602E56"/>
    <w:rsid w:val="00603206"/>
    <w:rsid w:val="006034B1"/>
    <w:rsid w:val="006037FB"/>
    <w:rsid w:val="00603831"/>
    <w:rsid w:val="00603893"/>
    <w:rsid w:val="0060399C"/>
    <w:rsid w:val="006039BA"/>
    <w:rsid w:val="00603C08"/>
    <w:rsid w:val="00603CE5"/>
    <w:rsid w:val="00603D83"/>
    <w:rsid w:val="00603E69"/>
    <w:rsid w:val="00603EF9"/>
    <w:rsid w:val="00604015"/>
    <w:rsid w:val="00604106"/>
    <w:rsid w:val="006044E7"/>
    <w:rsid w:val="00604860"/>
    <w:rsid w:val="00604884"/>
    <w:rsid w:val="00604F69"/>
    <w:rsid w:val="0060504E"/>
    <w:rsid w:val="0060532F"/>
    <w:rsid w:val="00605438"/>
    <w:rsid w:val="006056E5"/>
    <w:rsid w:val="00605C95"/>
    <w:rsid w:val="00605D2B"/>
    <w:rsid w:val="00606327"/>
    <w:rsid w:val="00606530"/>
    <w:rsid w:val="00606805"/>
    <w:rsid w:val="006069C0"/>
    <w:rsid w:val="006069F2"/>
    <w:rsid w:val="006069FE"/>
    <w:rsid w:val="00606F94"/>
    <w:rsid w:val="00607232"/>
    <w:rsid w:val="006075D6"/>
    <w:rsid w:val="0060766C"/>
    <w:rsid w:val="00607E01"/>
    <w:rsid w:val="0061007A"/>
    <w:rsid w:val="00610221"/>
    <w:rsid w:val="00610237"/>
    <w:rsid w:val="00610263"/>
    <w:rsid w:val="006102F9"/>
    <w:rsid w:val="006103F9"/>
    <w:rsid w:val="0061041D"/>
    <w:rsid w:val="006104BC"/>
    <w:rsid w:val="00610599"/>
    <w:rsid w:val="006107E0"/>
    <w:rsid w:val="00610F70"/>
    <w:rsid w:val="00611450"/>
    <w:rsid w:val="00611675"/>
    <w:rsid w:val="006119BF"/>
    <w:rsid w:val="00611A40"/>
    <w:rsid w:val="00611E71"/>
    <w:rsid w:val="006125B3"/>
    <w:rsid w:val="00612611"/>
    <w:rsid w:val="0061285A"/>
    <w:rsid w:val="00612951"/>
    <w:rsid w:val="00612C1C"/>
    <w:rsid w:val="006134BE"/>
    <w:rsid w:val="00613517"/>
    <w:rsid w:val="006136B0"/>
    <w:rsid w:val="00613701"/>
    <w:rsid w:val="006138D1"/>
    <w:rsid w:val="00613A80"/>
    <w:rsid w:val="00613C9E"/>
    <w:rsid w:val="00613D96"/>
    <w:rsid w:val="0061435A"/>
    <w:rsid w:val="006147F1"/>
    <w:rsid w:val="00614CA6"/>
    <w:rsid w:val="00614FFB"/>
    <w:rsid w:val="006158DD"/>
    <w:rsid w:val="006159C1"/>
    <w:rsid w:val="006159FD"/>
    <w:rsid w:val="006163C6"/>
    <w:rsid w:val="00616B15"/>
    <w:rsid w:val="00616D22"/>
    <w:rsid w:val="00616F1E"/>
    <w:rsid w:val="00617453"/>
    <w:rsid w:val="00617487"/>
    <w:rsid w:val="006176E0"/>
    <w:rsid w:val="00617EB9"/>
    <w:rsid w:val="00617EEB"/>
    <w:rsid w:val="00620011"/>
    <w:rsid w:val="006210BB"/>
    <w:rsid w:val="006214DB"/>
    <w:rsid w:val="00621606"/>
    <w:rsid w:val="0062162A"/>
    <w:rsid w:val="006221BD"/>
    <w:rsid w:val="006225A1"/>
    <w:rsid w:val="0062261D"/>
    <w:rsid w:val="00622A1D"/>
    <w:rsid w:val="00622A7E"/>
    <w:rsid w:val="0062383F"/>
    <w:rsid w:val="00623EBF"/>
    <w:rsid w:val="00623F5A"/>
    <w:rsid w:val="006246AE"/>
    <w:rsid w:val="0062490F"/>
    <w:rsid w:val="00624FB5"/>
    <w:rsid w:val="0062518F"/>
    <w:rsid w:val="006252C9"/>
    <w:rsid w:val="006253DE"/>
    <w:rsid w:val="006254AA"/>
    <w:rsid w:val="00625730"/>
    <w:rsid w:val="0062578B"/>
    <w:rsid w:val="00625BED"/>
    <w:rsid w:val="00625CBD"/>
    <w:rsid w:val="00625D7B"/>
    <w:rsid w:val="00625D91"/>
    <w:rsid w:val="00625EBB"/>
    <w:rsid w:val="00625F4B"/>
    <w:rsid w:val="00626118"/>
    <w:rsid w:val="0062626B"/>
    <w:rsid w:val="0062670E"/>
    <w:rsid w:val="006267AC"/>
    <w:rsid w:val="006268B2"/>
    <w:rsid w:val="00626AC5"/>
    <w:rsid w:val="00626CFE"/>
    <w:rsid w:val="00626F19"/>
    <w:rsid w:val="00626FAE"/>
    <w:rsid w:val="00627172"/>
    <w:rsid w:val="006272FA"/>
    <w:rsid w:val="006274B8"/>
    <w:rsid w:val="0062787C"/>
    <w:rsid w:val="00627D6D"/>
    <w:rsid w:val="006300B1"/>
    <w:rsid w:val="00630102"/>
    <w:rsid w:val="0063081A"/>
    <w:rsid w:val="006308E6"/>
    <w:rsid w:val="00630C62"/>
    <w:rsid w:val="00630CAF"/>
    <w:rsid w:val="006311A8"/>
    <w:rsid w:val="006315D8"/>
    <w:rsid w:val="0063165B"/>
    <w:rsid w:val="00631722"/>
    <w:rsid w:val="00631F99"/>
    <w:rsid w:val="00632033"/>
    <w:rsid w:val="00632078"/>
    <w:rsid w:val="006320B0"/>
    <w:rsid w:val="0063308B"/>
    <w:rsid w:val="00633740"/>
    <w:rsid w:val="006338ED"/>
    <w:rsid w:val="00633A2D"/>
    <w:rsid w:val="00633A56"/>
    <w:rsid w:val="00634192"/>
    <w:rsid w:val="0063463E"/>
    <w:rsid w:val="00634868"/>
    <w:rsid w:val="0063541F"/>
    <w:rsid w:val="00635872"/>
    <w:rsid w:val="00635916"/>
    <w:rsid w:val="006359E7"/>
    <w:rsid w:val="00635D4D"/>
    <w:rsid w:val="0063600E"/>
    <w:rsid w:val="00636190"/>
    <w:rsid w:val="00636273"/>
    <w:rsid w:val="00636669"/>
    <w:rsid w:val="00636681"/>
    <w:rsid w:val="00636DF0"/>
    <w:rsid w:val="00636FF0"/>
    <w:rsid w:val="006374E2"/>
    <w:rsid w:val="00637599"/>
    <w:rsid w:val="0063761F"/>
    <w:rsid w:val="00637972"/>
    <w:rsid w:val="00637A2B"/>
    <w:rsid w:val="00637CB0"/>
    <w:rsid w:val="00637E59"/>
    <w:rsid w:val="0064008E"/>
    <w:rsid w:val="006403CB"/>
    <w:rsid w:val="0064056A"/>
    <w:rsid w:val="006405AD"/>
    <w:rsid w:val="006407C0"/>
    <w:rsid w:val="00640807"/>
    <w:rsid w:val="00640A00"/>
    <w:rsid w:val="00640AB2"/>
    <w:rsid w:val="0064135D"/>
    <w:rsid w:val="006414C2"/>
    <w:rsid w:val="006414E2"/>
    <w:rsid w:val="00641807"/>
    <w:rsid w:val="00641B44"/>
    <w:rsid w:val="00641C16"/>
    <w:rsid w:val="00641F48"/>
    <w:rsid w:val="006421C7"/>
    <w:rsid w:val="006422F1"/>
    <w:rsid w:val="0064248A"/>
    <w:rsid w:val="00642694"/>
    <w:rsid w:val="00642B40"/>
    <w:rsid w:val="00642D10"/>
    <w:rsid w:val="00643225"/>
    <w:rsid w:val="00643DAA"/>
    <w:rsid w:val="00643EE1"/>
    <w:rsid w:val="00644648"/>
    <w:rsid w:val="00644783"/>
    <w:rsid w:val="00644A79"/>
    <w:rsid w:val="00644D88"/>
    <w:rsid w:val="00644D8B"/>
    <w:rsid w:val="00645021"/>
    <w:rsid w:val="00645082"/>
    <w:rsid w:val="00645260"/>
    <w:rsid w:val="00645272"/>
    <w:rsid w:val="006452CE"/>
    <w:rsid w:val="00646192"/>
    <w:rsid w:val="00646211"/>
    <w:rsid w:val="0064628D"/>
    <w:rsid w:val="006464FB"/>
    <w:rsid w:val="0064650E"/>
    <w:rsid w:val="0064671D"/>
    <w:rsid w:val="0064676D"/>
    <w:rsid w:val="00646840"/>
    <w:rsid w:val="006468F3"/>
    <w:rsid w:val="00646D9E"/>
    <w:rsid w:val="006470E5"/>
    <w:rsid w:val="00647229"/>
    <w:rsid w:val="00647393"/>
    <w:rsid w:val="0064747F"/>
    <w:rsid w:val="00647938"/>
    <w:rsid w:val="00650961"/>
    <w:rsid w:val="00650C32"/>
    <w:rsid w:val="00650CAA"/>
    <w:rsid w:val="00650D75"/>
    <w:rsid w:val="00650EF0"/>
    <w:rsid w:val="00650FB2"/>
    <w:rsid w:val="00651419"/>
    <w:rsid w:val="00651442"/>
    <w:rsid w:val="0065146A"/>
    <w:rsid w:val="006515E1"/>
    <w:rsid w:val="00651CBF"/>
    <w:rsid w:val="00652002"/>
    <w:rsid w:val="0065235E"/>
    <w:rsid w:val="006523EF"/>
    <w:rsid w:val="0065240F"/>
    <w:rsid w:val="00652771"/>
    <w:rsid w:val="006527CF"/>
    <w:rsid w:val="0065294F"/>
    <w:rsid w:val="0065336E"/>
    <w:rsid w:val="0065337A"/>
    <w:rsid w:val="006533E3"/>
    <w:rsid w:val="006536D0"/>
    <w:rsid w:val="00653710"/>
    <w:rsid w:val="00653945"/>
    <w:rsid w:val="00653E53"/>
    <w:rsid w:val="00653F8B"/>
    <w:rsid w:val="00654144"/>
    <w:rsid w:val="006542B8"/>
    <w:rsid w:val="0065459D"/>
    <w:rsid w:val="00654665"/>
    <w:rsid w:val="006546E6"/>
    <w:rsid w:val="006548A4"/>
    <w:rsid w:val="0065545A"/>
    <w:rsid w:val="006554B1"/>
    <w:rsid w:val="0065609A"/>
    <w:rsid w:val="006568A9"/>
    <w:rsid w:val="00656A80"/>
    <w:rsid w:val="00656A98"/>
    <w:rsid w:val="00656CE9"/>
    <w:rsid w:val="006570B7"/>
    <w:rsid w:val="006570CE"/>
    <w:rsid w:val="00657199"/>
    <w:rsid w:val="0065735D"/>
    <w:rsid w:val="006574BC"/>
    <w:rsid w:val="006575DE"/>
    <w:rsid w:val="0065768D"/>
    <w:rsid w:val="00657F54"/>
    <w:rsid w:val="006601AC"/>
    <w:rsid w:val="00660A78"/>
    <w:rsid w:val="00660B3F"/>
    <w:rsid w:val="00660C58"/>
    <w:rsid w:val="00660CF6"/>
    <w:rsid w:val="00660E37"/>
    <w:rsid w:val="0066114F"/>
    <w:rsid w:val="006617D2"/>
    <w:rsid w:val="006619DD"/>
    <w:rsid w:val="00662C96"/>
    <w:rsid w:val="00663132"/>
    <w:rsid w:val="006633DA"/>
    <w:rsid w:val="00663A16"/>
    <w:rsid w:val="00663D10"/>
    <w:rsid w:val="00664391"/>
    <w:rsid w:val="00664403"/>
    <w:rsid w:val="00664622"/>
    <w:rsid w:val="006649E3"/>
    <w:rsid w:val="00664D9F"/>
    <w:rsid w:val="006651CC"/>
    <w:rsid w:val="0066553A"/>
    <w:rsid w:val="006656AB"/>
    <w:rsid w:val="00665B1E"/>
    <w:rsid w:val="00665CCF"/>
    <w:rsid w:val="0066609F"/>
    <w:rsid w:val="0066690E"/>
    <w:rsid w:val="00666976"/>
    <w:rsid w:val="00666D16"/>
    <w:rsid w:val="00666DBB"/>
    <w:rsid w:val="00666E2C"/>
    <w:rsid w:val="0066728F"/>
    <w:rsid w:val="00667525"/>
    <w:rsid w:val="00667553"/>
    <w:rsid w:val="0066784D"/>
    <w:rsid w:val="00667ABB"/>
    <w:rsid w:val="00667BC8"/>
    <w:rsid w:val="00667BDF"/>
    <w:rsid w:val="00667C68"/>
    <w:rsid w:val="00667D46"/>
    <w:rsid w:val="00667EA0"/>
    <w:rsid w:val="00667F0A"/>
    <w:rsid w:val="00667FDB"/>
    <w:rsid w:val="00667FE4"/>
    <w:rsid w:val="0067071C"/>
    <w:rsid w:val="00670759"/>
    <w:rsid w:val="00670BEE"/>
    <w:rsid w:val="00670C30"/>
    <w:rsid w:val="00670EFA"/>
    <w:rsid w:val="00670FF4"/>
    <w:rsid w:val="006713CE"/>
    <w:rsid w:val="00671CE4"/>
    <w:rsid w:val="00672186"/>
    <w:rsid w:val="006727F1"/>
    <w:rsid w:val="00672A92"/>
    <w:rsid w:val="00672F5C"/>
    <w:rsid w:val="00673902"/>
    <w:rsid w:val="00673D03"/>
    <w:rsid w:val="0067460B"/>
    <w:rsid w:val="00674681"/>
    <w:rsid w:val="006747A4"/>
    <w:rsid w:val="00674B31"/>
    <w:rsid w:val="0067512E"/>
    <w:rsid w:val="0067530D"/>
    <w:rsid w:val="0067537F"/>
    <w:rsid w:val="00675963"/>
    <w:rsid w:val="0067597E"/>
    <w:rsid w:val="00675BFE"/>
    <w:rsid w:val="00676039"/>
    <w:rsid w:val="006764D1"/>
    <w:rsid w:val="006765F6"/>
    <w:rsid w:val="00676AAF"/>
    <w:rsid w:val="00676C0D"/>
    <w:rsid w:val="00677202"/>
    <w:rsid w:val="006773BB"/>
    <w:rsid w:val="0067750C"/>
    <w:rsid w:val="006775E7"/>
    <w:rsid w:val="00677761"/>
    <w:rsid w:val="00677B38"/>
    <w:rsid w:val="00677D17"/>
    <w:rsid w:val="006803E1"/>
    <w:rsid w:val="0068052B"/>
    <w:rsid w:val="00680641"/>
    <w:rsid w:val="006810EA"/>
    <w:rsid w:val="0068153D"/>
    <w:rsid w:val="00681637"/>
    <w:rsid w:val="00681750"/>
    <w:rsid w:val="00681B32"/>
    <w:rsid w:val="006821B5"/>
    <w:rsid w:val="00682A6F"/>
    <w:rsid w:val="006834D2"/>
    <w:rsid w:val="0068372E"/>
    <w:rsid w:val="006837FB"/>
    <w:rsid w:val="006839CF"/>
    <w:rsid w:val="00683B94"/>
    <w:rsid w:val="00683C62"/>
    <w:rsid w:val="00683D07"/>
    <w:rsid w:val="00683F87"/>
    <w:rsid w:val="0068415F"/>
    <w:rsid w:val="00684505"/>
    <w:rsid w:val="0068468B"/>
    <w:rsid w:val="0068482F"/>
    <w:rsid w:val="006849B1"/>
    <w:rsid w:val="00684B4C"/>
    <w:rsid w:val="00685014"/>
    <w:rsid w:val="0068539B"/>
    <w:rsid w:val="00685863"/>
    <w:rsid w:val="00685989"/>
    <w:rsid w:val="00685ABD"/>
    <w:rsid w:val="00685DA2"/>
    <w:rsid w:val="00685E46"/>
    <w:rsid w:val="006862F4"/>
    <w:rsid w:val="006865CD"/>
    <w:rsid w:val="00687842"/>
    <w:rsid w:val="00687F3B"/>
    <w:rsid w:val="006901E7"/>
    <w:rsid w:val="006905CA"/>
    <w:rsid w:val="00690628"/>
    <w:rsid w:val="006906AF"/>
    <w:rsid w:val="00690DF0"/>
    <w:rsid w:val="0069141E"/>
    <w:rsid w:val="00691842"/>
    <w:rsid w:val="00691B68"/>
    <w:rsid w:val="006924AD"/>
    <w:rsid w:val="006925AD"/>
    <w:rsid w:val="006927FD"/>
    <w:rsid w:val="00692843"/>
    <w:rsid w:val="00692FA8"/>
    <w:rsid w:val="0069314E"/>
    <w:rsid w:val="00693314"/>
    <w:rsid w:val="00693470"/>
    <w:rsid w:val="00693493"/>
    <w:rsid w:val="00693526"/>
    <w:rsid w:val="00693681"/>
    <w:rsid w:val="006938C6"/>
    <w:rsid w:val="00693B29"/>
    <w:rsid w:val="00693CC2"/>
    <w:rsid w:val="00693CDB"/>
    <w:rsid w:val="00693D4A"/>
    <w:rsid w:val="006941AB"/>
    <w:rsid w:val="00694461"/>
    <w:rsid w:val="00695233"/>
    <w:rsid w:val="0069542F"/>
    <w:rsid w:val="0069570A"/>
    <w:rsid w:val="00695E1D"/>
    <w:rsid w:val="00695FAE"/>
    <w:rsid w:val="0069637D"/>
    <w:rsid w:val="00696726"/>
    <w:rsid w:val="00696E63"/>
    <w:rsid w:val="00696F11"/>
    <w:rsid w:val="00696F4B"/>
    <w:rsid w:val="00697256"/>
    <w:rsid w:val="00697452"/>
    <w:rsid w:val="006974F0"/>
    <w:rsid w:val="00697750"/>
    <w:rsid w:val="00697BD8"/>
    <w:rsid w:val="00697C25"/>
    <w:rsid w:val="00697C2A"/>
    <w:rsid w:val="00697D0B"/>
    <w:rsid w:val="0069F249"/>
    <w:rsid w:val="006A077C"/>
    <w:rsid w:val="006A07E5"/>
    <w:rsid w:val="006A07F0"/>
    <w:rsid w:val="006A0ABC"/>
    <w:rsid w:val="006A1120"/>
    <w:rsid w:val="006A143E"/>
    <w:rsid w:val="006A14AF"/>
    <w:rsid w:val="006A1961"/>
    <w:rsid w:val="006A1EDE"/>
    <w:rsid w:val="006A2507"/>
    <w:rsid w:val="006A2D4A"/>
    <w:rsid w:val="006A32C7"/>
    <w:rsid w:val="006A39D0"/>
    <w:rsid w:val="006A3BA4"/>
    <w:rsid w:val="006A4008"/>
    <w:rsid w:val="006A48C4"/>
    <w:rsid w:val="006A54C9"/>
    <w:rsid w:val="006A57CA"/>
    <w:rsid w:val="006A5897"/>
    <w:rsid w:val="006A5B11"/>
    <w:rsid w:val="006A5E69"/>
    <w:rsid w:val="006A643A"/>
    <w:rsid w:val="006A68B7"/>
    <w:rsid w:val="006A69C4"/>
    <w:rsid w:val="006A6C05"/>
    <w:rsid w:val="006A6E26"/>
    <w:rsid w:val="006A71E3"/>
    <w:rsid w:val="006A7215"/>
    <w:rsid w:val="006A7ED9"/>
    <w:rsid w:val="006B0769"/>
    <w:rsid w:val="006B0895"/>
    <w:rsid w:val="006B0B2C"/>
    <w:rsid w:val="006B0B66"/>
    <w:rsid w:val="006B1146"/>
    <w:rsid w:val="006B1D3E"/>
    <w:rsid w:val="006B2493"/>
    <w:rsid w:val="006B25A1"/>
    <w:rsid w:val="006B263D"/>
    <w:rsid w:val="006B2656"/>
    <w:rsid w:val="006B2896"/>
    <w:rsid w:val="006B296E"/>
    <w:rsid w:val="006B2D18"/>
    <w:rsid w:val="006B3293"/>
    <w:rsid w:val="006B34B2"/>
    <w:rsid w:val="006B3646"/>
    <w:rsid w:val="006B3B4A"/>
    <w:rsid w:val="006B3C91"/>
    <w:rsid w:val="006B3CED"/>
    <w:rsid w:val="006B3F30"/>
    <w:rsid w:val="006B414D"/>
    <w:rsid w:val="006B48B5"/>
    <w:rsid w:val="006B496D"/>
    <w:rsid w:val="006B4CE7"/>
    <w:rsid w:val="006B52FB"/>
    <w:rsid w:val="006B59E4"/>
    <w:rsid w:val="006B5F81"/>
    <w:rsid w:val="006B675F"/>
    <w:rsid w:val="006B6BEE"/>
    <w:rsid w:val="006B6DBE"/>
    <w:rsid w:val="006B7009"/>
    <w:rsid w:val="006B765F"/>
    <w:rsid w:val="006C008A"/>
    <w:rsid w:val="006C0450"/>
    <w:rsid w:val="006C04A8"/>
    <w:rsid w:val="006C0D2C"/>
    <w:rsid w:val="006C10B4"/>
    <w:rsid w:val="006C1394"/>
    <w:rsid w:val="006C154A"/>
    <w:rsid w:val="006C1A82"/>
    <w:rsid w:val="006C1FFD"/>
    <w:rsid w:val="006C2295"/>
    <w:rsid w:val="006C237D"/>
    <w:rsid w:val="006C2BF2"/>
    <w:rsid w:val="006C2CCB"/>
    <w:rsid w:val="006C3038"/>
    <w:rsid w:val="006C305F"/>
    <w:rsid w:val="006C3621"/>
    <w:rsid w:val="006C38D4"/>
    <w:rsid w:val="006C4096"/>
    <w:rsid w:val="006C4452"/>
    <w:rsid w:val="006C44E9"/>
    <w:rsid w:val="006C44FB"/>
    <w:rsid w:val="006C47B2"/>
    <w:rsid w:val="006C4EE2"/>
    <w:rsid w:val="006C55C1"/>
    <w:rsid w:val="006C55E1"/>
    <w:rsid w:val="006C58E0"/>
    <w:rsid w:val="006C5FBC"/>
    <w:rsid w:val="006C6173"/>
    <w:rsid w:val="006C6482"/>
    <w:rsid w:val="006C69AA"/>
    <w:rsid w:val="006C7076"/>
    <w:rsid w:val="006C7604"/>
    <w:rsid w:val="006C79B5"/>
    <w:rsid w:val="006C7A0B"/>
    <w:rsid w:val="006C7ABF"/>
    <w:rsid w:val="006C7DBF"/>
    <w:rsid w:val="006D018E"/>
    <w:rsid w:val="006D02CC"/>
    <w:rsid w:val="006D02E9"/>
    <w:rsid w:val="006D04AB"/>
    <w:rsid w:val="006D05C4"/>
    <w:rsid w:val="006D085E"/>
    <w:rsid w:val="006D0C87"/>
    <w:rsid w:val="006D0D44"/>
    <w:rsid w:val="006D0DEA"/>
    <w:rsid w:val="006D0E24"/>
    <w:rsid w:val="006D103A"/>
    <w:rsid w:val="006D10D1"/>
    <w:rsid w:val="006D1844"/>
    <w:rsid w:val="006D18A6"/>
    <w:rsid w:val="006D18DC"/>
    <w:rsid w:val="006D22AD"/>
    <w:rsid w:val="006D2367"/>
    <w:rsid w:val="006D279E"/>
    <w:rsid w:val="006D2B4C"/>
    <w:rsid w:val="006D2BD4"/>
    <w:rsid w:val="006D2F24"/>
    <w:rsid w:val="006D3132"/>
    <w:rsid w:val="006D36BE"/>
    <w:rsid w:val="006D3784"/>
    <w:rsid w:val="006D3962"/>
    <w:rsid w:val="006D39BE"/>
    <w:rsid w:val="006D3BAB"/>
    <w:rsid w:val="006D3CB2"/>
    <w:rsid w:val="006D3D2B"/>
    <w:rsid w:val="006D3E62"/>
    <w:rsid w:val="006D408A"/>
    <w:rsid w:val="006D4320"/>
    <w:rsid w:val="006D44D3"/>
    <w:rsid w:val="006D4855"/>
    <w:rsid w:val="006D4D6A"/>
    <w:rsid w:val="006D4E51"/>
    <w:rsid w:val="006D5062"/>
    <w:rsid w:val="006D50BF"/>
    <w:rsid w:val="006D553D"/>
    <w:rsid w:val="006D555F"/>
    <w:rsid w:val="006D5732"/>
    <w:rsid w:val="006D573C"/>
    <w:rsid w:val="006D5859"/>
    <w:rsid w:val="006D5B3D"/>
    <w:rsid w:val="006D5F89"/>
    <w:rsid w:val="006D62A8"/>
    <w:rsid w:val="006D637B"/>
    <w:rsid w:val="006D6BC3"/>
    <w:rsid w:val="006D6CBF"/>
    <w:rsid w:val="006D6E1F"/>
    <w:rsid w:val="006D744E"/>
    <w:rsid w:val="006D757B"/>
    <w:rsid w:val="006D77E2"/>
    <w:rsid w:val="006D7C45"/>
    <w:rsid w:val="006D7CAF"/>
    <w:rsid w:val="006D7CD1"/>
    <w:rsid w:val="006E0004"/>
    <w:rsid w:val="006E0691"/>
    <w:rsid w:val="006E07C9"/>
    <w:rsid w:val="006E0C71"/>
    <w:rsid w:val="006E0E13"/>
    <w:rsid w:val="006E0F79"/>
    <w:rsid w:val="006E1357"/>
    <w:rsid w:val="006E17A5"/>
    <w:rsid w:val="006E195E"/>
    <w:rsid w:val="006E1C1A"/>
    <w:rsid w:val="006E1CB5"/>
    <w:rsid w:val="006E1CBA"/>
    <w:rsid w:val="006E1D54"/>
    <w:rsid w:val="006E228F"/>
    <w:rsid w:val="006E2618"/>
    <w:rsid w:val="006E26FC"/>
    <w:rsid w:val="006E2790"/>
    <w:rsid w:val="006E28F4"/>
    <w:rsid w:val="006E2A4B"/>
    <w:rsid w:val="006E2C43"/>
    <w:rsid w:val="006E2D50"/>
    <w:rsid w:val="006E2E90"/>
    <w:rsid w:val="006E34CF"/>
    <w:rsid w:val="006E3664"/>
    <w:rsid w:val="006E3B9C"/>
    <w:rsid w:val="006E3F2D"/>
    <w:rsid w:val="006E3F2E"/>
    <w:rsid w:val="006E40B5"/>
    <w:rsid w:val="006E446A"/>
    <w:rsid w:val="006E467F"/>
    <w:rsid w:val="006E4877"/>
    <w:rsid w:val="006E4A91"/>
    <w:rsid w:val="006E51B8"/>
    <w:rsid w:val="006E52A8"/>
    <w:rsid w:val="006E57DD"/>
    <w:rsid w:val="006E580F"/>
    <w:rsid w:val="006E5B64"/>
    <w:rsid w:val="006E5FA7"/>
    <w:rsid w:val="006E62FF"/>
    <w:rsid w:val="006E6A6F"/>
    <w:rsid w:val="006E6A7B"/>
    <w:rsid w:val="006E6AA3"/>
    <w:rsid w:val="006E6CF1"/>
    <w:rsid w:val="006E6F9F"/>
    <w:rsid w:val="006E71D0"/>
    <w:rsid w:val="006E72B6"/>
    <w:rsid w:val="006E746F"/>
    <w:rsid w:val="006E7A84"/>
    <w:rsid w:val="006E7AFA"/>
    <w:rsid w:val="006E7B5A"/>
    <w:rsid w:val="006F08AB"/>
    <w:rsid w:val="006F0C39"/>
    <w:rsid w:val="006F0E85"/>
    <w:rsid w:val="006F1335"/>
    <w:rsid w:val="006F1547"/>
    <w:rsid w:val="006F1736"/>
    <w:rsid w:val="006F1970"/>
    <w:rsid w:val="006F1C2F"/>
    <w:rsid w:val="006F1D3D"/>
    <w:rsid w:val="006F2256"/>
    <w:rsid w:val="006F229C"/>
    <w:rsid w:val="006F25E6"/>
    <w:rsid w:val="006F29F6"/>
    <w:rsid w:val="006F3653"/>
    <w:rsid w:val="006F3D8E"/>
    <w:rsid w:val="006F3ED2"/>
    <w:rsid w:val="006F3F16"/>
    <w:rsid w:val="006F412E"/>
    <w:rsid w:val="006F4AD2"/>
    <w:rsid w:val="006F4C5C"/>
    <w:rsid w:val="006F4D6A"/>
    <w:rsid w:val="006F51B1"/>
    <w:rsid w:val="006F5318"/>
    <w:rsid w:val="006F57C1"/>
    <w:rsid w:val="006F5E0F"/>
    <w:rsid w:val="006F64DB"/>
    <w:rsid w:val="006F6B58"/>
    <w:rsid w:val="006F6D7B"/>
    <w:rsid w:val="006F6DB6"/>
    <w:rsid w:val="006F6DF8"/>
    <w:rsid w:val="006F740F"/>
    <w:rsid w:val="006F7B17"/>
    <w:rsid w:val="006F7CF3"/>
    <w:rsid w:val="00700AA1"/>
    <w:rsid w:val="00700DD0"/>
    <w:rsid w:val="00700E7C"/>
    <w:rsid w:val="00701322"/>
    <w:rsid w:val="00701C72"/>
    <w:rsid w:val="00701EEA"/>
    <w:rsid w:val="00702231"/>
    <w:rsid w:val="007023AF"/>
    <w:rsid w:val="00702B5A"/>
    <w:rsid w:val="00703356"/>
    <w:rsid w:val="00703648"/>
    <w:rsid w:val="00703661"/>
    <w:rsid w:val="00703809"/>
    <w:rsid w:val="00703C4D"/>
    <w:rsid w:val="00703D18"/>
    <w:rsid w:val="00703D36"/>
    <w:rsid w:val="00703E8C"/>
    <w:rsid w:val="00704D8E"/>
    <w:rsid w:val="00704F68"/>
    <w:rsid w:val="0070529B"/>
    <w:rsid w:val="00705311"/>
    <w:rsid w:val="007057E4"/>
    <w:rsid w:val="00705804"/>
    <w:rsid w:val="00705F89"/>
    <w:rsid w:val="0070640C"/>
    <w:rsid w:val="007064CE"/>
    <w:rsid w:val="007065ED"/>
    <w:rsid w:val="007069AE"/>
    <w:rsid w:val="0070708E"/>
    <w:rsid w:val="007071AE"/>
    <w:rsid w:val="007077A4"/>
    <w:rsid w:val="00707823"/>
    <w:rsid w:val="00710086"/>
    <w:rsid w:val="007100BD"/>
    <w:rsid w:val="00710935"/>
    <w:rsid w:val="00710AF2"/>
    <w:rsid w:val="00710CBA"/>
    <w:rsid w:val="00710EDA"/>
    <w:rsid w:val="00710F18"/>
    <w:rsid w:val="0071103A"/>
    <w:rsid w:val="00711370"/>
    <w:rsid w:val="00711F7E"/>
    <w:rsid w:val="00712182"/>
    <w:rsid w:val="007123BE"/>
    <w:rsid w:val="0071276C"/>
    <w:rsid w:val="007128E5"/>
    <w:rsid w:val="00712968"/>
    <w:rsid w:val="00712FF3"/>
    <w:rsid w:val="00713804"/>
    <w:rsid w:val="00713C39"/>
    <w:rsid w:val="00713C3A"/>
    <w:rsid w:val="00713EFC"/>
    <w:rsid w:val="0071416D"/>
    <w:rsid w:val="00714D16"/>
    <w:rsid w:val="00714D32"/>
    <w:rsid w:val="007154CD"/>
    <w:rsid w:val="0071563C"/>
    <w:rsid w:val="00715A27"/>
    <w:rsid w:val="00715D13"/>
    <w:rsid w:val="007161DE"/>
    <w:rsid w:val="00716295"/>
    <w:rsid w:val="0071684B"/>
    <w:rsid w:val="0071697C"/>
    <w:rsid w:val="00716CAD"/>
    <w:rsid w:val="00717153"/>
    <w:rsid w:val="00717D06"/>
    <w:rsid w:val="007200A1"/>
    <w:rsid w:val="00720195"/>
    <w:rsid w:val="00720208"/>
    <w:rsid w:val="00720609"/>
    <w:rsid w:val="00720760"/>
    <w:rsid w:val="0072098A"/>
    <w:rsid w:val="007209BD"/>
    <w:rsid w:val="007209D7"/>
    <w:rsid w:val="00720CE9"/>
    <w:rsid w:val="00720E00"/>
    <w:rsid w:val="00721287"/>
    <w:rsid w:val="00721580"/>
    <w:rsid w:val="0072165D"/>
    <w:rsid w:val="007216F8"/>
    <w:rsid w:val="00721999"/>
    <w:rsid w:val="00721E43"/>
    <w:rsid w:val="00721E4C"/>
    <w:rsid w:val="00721F5C"/>
    <w:rsid w:val="007220F3"/>
    <w:rsid w:val="00722AD8"/>
    <w:rsid w:val="00722CA1"/>
    <w:rsid w:val="0072303B"/>
    <w:rsid w:val="0072311E"/>
    <w:rsid w:val="00723176"/>
    <w:rsid w:val="00723658"/>
    <w:rsid w:val="007236F4"/>
    <w:rsid w:val="00723A2A"/>
    <w:rsid w:val="00723AB8"/>
    <w:rsid w:val="00723BBA"/>
    <w:rsid w:val="00724173"/>
    <w:rsid w:val="00724CE8"/>
    <w:rsid w:val="007256D6"/>
    <w:rsid w:val="0072591D"/>
    <w:rsid w:val="00725F05"/>
    <w:rsid w:val="0072624B"/>
    <w:rsid w:val="007266A6"/>
    <w:rsid w:val="00727057"/>
    <w:rsid w:val="007273B5"/>
    <w:rsid w:val="00727488"/>
    <w:rsid w:val="00727569"/>
    <w:rsid w:val="00727711"/>
    <w:rsid w:val="0072795F"/>
    <w:rsid w:val="0072796A"/>
    <w:rsid w:val="00727AC8"/>
    <w:rsid w:val="0072D854"/>
    <w:rsid w:val="007303CF"/>
    <w:rsid w:val="007304DE"/>
    <w:rsid w:val="00730890"/>
    <w:rsid w:val="00730F7D"/>
    <w:rsid w:val="007312E3"/>
    <w:rsid w:val="007312FE"/>
    <w:rsid w:val="00731322"/>
    <w:rsid w:val="0073195A"/>
    <w:rsid w:val="00732060"/>
    <w:rsid w:val="00732144"/>
    <w:rsid w:val="007322DB"/>
    <w:rsid w:val="00732B86"/>
    <w:rsid w:val="007334E1"/>
    <w:rsid w:val="0073386F"/>
    <w:rsid w:val="007338E9"/>
    <w:rsid w:val="0073418E"/>
    <w:rsid w:val="007344DF"/>
    <w:rsid w:val="00734529"/>
    <w:rsid w:val="00734674"/>
    <w:rsid w:val="00734F11"/>
    <w:rsid w:val="00735217"/>
    <w:rsid w:val="00735AA8"/>
    <w:rsid w:val="00735DED"/>
    <w:rsid w:val="0073632E"/>
    <w:rsid w:val="007366D9"/>
    <w:rsid w:val="0073673D"/>
    <w:rsid w:val="00736BB3"/>
    <w:rsid w:val="00736F56"/>
    <w:rsid w:val="00737211"/>
    <w:rsid w:val="00737227"/>
    <w:rsid w:val="00737359"/>
    <w:rsid w:val="00737BFF"/>
    <w:rsid w:val="00741243"/>
    <w:rsid w:val="00741275"/>
    <w:rsid w:val="007412C8"/>
    <w:rsid w:val="007416DA"/>
    <w:rsid w:val="007418A0"/>
    <w:rsid w:val="00741991"/>
    <w:rsid w:val="00741F9C"/>
    <w:rsid w:val="007423EC"/>
    <w:rsid w:val="0074267F"/>
    <w:rsid w:val="0074270F"/>
    <w:rsid w:val="00742EA8"/>
    <w:rsid w:val="00743006"/>
    <w:rsid w:val="0074327A"/>
    <w:rsid w:val="00743740"/>
    <w:rsid w:val="007437D0"/>
    <w:rsid w:val="00743B3B"/>
    <w:rsid w:val="00743B8F"/>
    <w:rsid w:val="00743E3D"/>
    <w:rsid w:val="00744212"/>
    <w:rsid w:val="007447E5"/>
    <w:rsid w:val="007449F0"/>
    <w:rsid w:val="00744B51"/>
    <w:rsid w:val="00745053"/>
    <w:rsid w:val="00745088"/>
    <w:rsid w:val="00745308"/>
    <w:rsid w:val="00745A20"/>
    <w:rsid w:val="00745A7F"/>
    <w:rsid w:val="00745AED"/>
    <w:rsid w:val="00745DA9"/>
    <w:rsid w:val="0074601B"/>
    <w:rsid w:val="007463C6"/>
    <w:rsid w:val="0074686A"/>
    <w:rsid w:val="00746BF3"/>
    <w:rsid w:val="007475C2"/>
    <w:rsid w:val="00747698"/>
    <w:rsid w:val="007476A0"/>
    <w:rsid w:val="00747814"/>
    <w:rsid w:val="0074791F"/>
    <w:rsid w:val="00747AB0"/>
    <w:rsid w:val="00747D9A"/>
    <w:rsid w:val="00750703"/>
    <w:rsid w:val="00750B47"/>
    <w:rsid w:val="00750CDA"/>
    <w:rsid w:val="00750D42"/>
    <w:rsid w:val="00751287"/>
    <w:rsid w:val="007512BF"/>
    <w:rsid w:val="00751332"/>
    <w:rsid w:val="00751363"/>
    <w:rsid w:val="0075176C"/>
    <w:rsid w:val="0075188E"/>
    <w:rsid w:val="00751D37"/>
    <w:rsid w:val="007520E0"/>
    <w:rsid w:val="007528B4"/>
    <w:rsid w:val="00752BB7"/>
    <w:rsid w:val="00752E41"/>
    <w:rsid w:val="00753243"/>
    <w:rsid w:val="00753682"/>
    <w:rsid w:val="0075369A"/>
    <w:rsid w:val="00753AA9"/>
    <w:rsid w:val="00753FDF"/>
    <w:rsid w:val="007543EE"/>
    <w:rsid w:val="00754B27"/>
    <w:rsid w:val="00755229"/>
    <w:rsid w:val="00755E81"/>
    <w:rsid w:val="007564B7"/>
    <w:rsid w:val="00756962"/>
    <w:rsid w:val="00756970"/>
    <w:rsid w:val="00756AE0"/>
    <w:rsid w:val="0075705C"/>
    <w:rsid w:val="00757600"/>
    <w:rsid w:val="007577DA"/>
    <w:rsid w:val="007578D8"/>
    <w:rsid w:val="00757A5B"/>
    <w:rsid w:val="00757B99"/>
    <w:rsid w:val="00757BA9"/>
    <w:rsid w:val="00757D96"/>
    <w:rsid w:val="0076031F"/>
    <w:rsid w:val="0076037A"/>
    <w:rsid w:val="00760A12"/>
    <w:rsid w:val="00760ADC"/>
    <w:rsid w:val="00760BB6"/>
    <w:rsid w:val="007613DC"/>
    <w:rsid w:val="00761A7C"/>
    <w:rsid w:val="00761E69"/>
    <w:rsid w:val="00761F92"/>
    <w:rsid w:val="0076229D"/>
    <w:rsid w:val="00762622"/>
    <w:rsid w:val="007626FB"/>
    <w:rsid w:val="007627EC"/>
    <w:rsid w:val="00762935"/>
    <w:rsid w:val="007629B5"/>
    <w:rsid w:val="00762D4A"/>
    <w:rsid w:val="00762EBE"/>
    <w:rsid w:val="00762F44"/>
    <w:rsid w:val="00762FE1"/>
    <w:rsid w:val="0076340F"/>
    <w:rsid w:val="00763808"/>
    <w:rsid w:val="0076399B"/>
    <w:rsid w:val="00763A3B"/>
    <w:rsid w:val="00763DCE"/>
    <w:rsid w:val="00764061"/>
    <w:rsid w:val="0076445A"/>
    <w:rsid w:val="007646F4"/>
    <w:rsid w:val="00764A30"/>
    <w:rsid w:val="00764E6C"/>
    <w:rsid w:val="00765111"/>
    <w:rsid w:val="00765342"/>
    <w:rsid w:val="007653F1"/>
    <w:rsid w:val="0076582D"/>
    <w:rsid w:val="00765EB9"/>
    <w:rsid w:val="00766160"/>
    <w:rsid w:val="00766310"/>
    <w:rsid w:val="00766335"/>
    <w:rsid w:val="0076652A"/>
    <w:rsid w:val="0076687D"/>
    <w:rsid w:val="00766ACB"/>
    <w:rsid w:val="007671D0"/>
    <w:rsid w:val="00767446"/>
    <w:rsid w:val="007675C4"/>
    <w:rsid w:val="007675D3"/>
    <w:rsid w:val="00767713"/>
    <w:rsid w:val="00767DF2"/>
    <w:rsid w:val="0076A2DD"/>
    <w:rsid w:val="00770305"/>
    <w:rsid w:val="007703A0"/>
    <w:rsid w:val="00770546"/>
    <w:rsid w:val="0077088B"/>
    <w:rsid w:val="00770998"/>
    <w:rsid w:val="00770A5F"/>
    <w:rsid w:val="007710F9"/>
    <w:rsid w:val="0077110B"/>
    <w:rsid w:val="00771A97"/>
    <w:rsid w:val="00772173"/>
    <w:rsid w:val="00772363"/>
    <w:rsid w:val="007723F9"/>
    <w:rsid w:val="00772489"/>
    <w:rsid w:val="0077324C"/>
    <w:rsid w:val="00774420"/>
    <w:rsid w:val="007746B1"/>
    <w:rsid w:val="0077496B"/>
    <w:rsid w:val="007749B0"/>
    <w:rsid w:val="007749D1"/>
    <w:rsid w:val="00774AEC"/>
    <w:rsid w:val="00774D84"/>
    <w:rsid w:val="00774F33"/>
    <w:rsid w:val="00774FE6"/>
    <w:rsid w:val="00775840"/>
    <w:rsid w:val="00775C5A"/>
    <w:rsid w:val="00775C74"/>
    <w:rsid w:val="00775E3F"/>
    <w:rsid w:val="0077638F"/>
    <w:rsid w:val="007768ED"/>
    <w:rsid w:val="007769E4"/>
    <w:rsid w:val="00776FD1"/>
    <w:rsid w:val="0077770C"/>
    <w:rsid w:val="00777950"/>
    <w:rsid w:val="00777960"/>
    <w:rsid w:val="00777FC0"/>
    <w:rsid w:val="00780169"/>
    <w:rsid w:val="0078099B"/>
    <w:rsid w:val="00780C0F"/>
    <w:rsid w:val="00780E8C"/>
    <w:rsid w:val="007818A8"/>
    <w:rsid w:val="00781AD1"/>
    <w:rsid w:val="00781DE3"/>
    <w:rsid w:val="007820AD"/>
    <w:rsid w:val="00782BEF"/>
    <w:rsid w:val="00782CB6"/>
    <w:rsid w:val="00782D56"/>
    <w:rsid w:val="00782E1F"/>
    <w:rsid w:val="00783103"/>
    <w:rsid w:val="0078364C"/>
    <w:rsid w:val="007839EA"/>
    <w:rsid w:val="00783B41"/>
    <w:rsid w:val="00783BA6"/>
    <w:rsid w:val="00783D1B"/>
    <w:rsid w:val="00783D67"/>
    <w:rsid w:val="00784DD2"/>
    <w:rsid w:val="00784E7A"/>
    <w:rsid w:val="00784F03"/>
    <w:rsid w:val="007854FF"/>
    <w:rsid w:val="00785592"/>
    <w:rsid w:val="007855D7"/>
    <w:rsid w:val="007863D9"/>
    <w:rsid w:val="0078645A"/>
    <w:rsid w:val="00786760"/>
    <w:rsid w:val="00786985"/>
    <w:rsid w:val="00786B91"/>
    <w:rsid w:val="00786F00"/>
    <w:rsid w:val="00787203"/>
    <w:rsid w:val="007876AF"/>
    <w:rsid w:val="00787BD3"/>
    <w:rsid w:val="00790218"/>
    <w:rsid w:val="00790745"/>
    <w:rsid w:val="0079128F"/>
    <w:rsid w:val="007912FB"/>
    <w:rsid w:val="007916BC"/>
    <w:rsid w:val="00791A15"/>
    <w:rsid w:val="00791CD9"/>
    <w:rsid w:val="007920B5"/>
    <w:rsid w:val="00792581"/>
    <w:rsid w:val="00793246"/>
    <w:rsid w:val="007932FB"/>
    <w:rsid w:val="00793480"/>
    <w:rsid w:val="007936EF"/>
    <w:rsid w:val="00793E76"/>
    <w:rsid w:val="00793FCB"/>
    <w:rsid w:val="00794756"/>
    <w:rsid w:val="00794843"/>
    <w:rsid w:val="00794881"/>
    <w:rsid w:val="00794CC3"/>
    <w:rsid w:val="00794D4B"/>
    <w:rsid w:val="00794F2D"/>
    <w:rsid w:val="0079569A"/>
    <w:rsid w:val="0079583E"/>
    <w:rsid w:val="0079588C"/>
    <w:rsid w:val="00795B76"/>
    <w:rsid w:val="00795B88"/>
    <w:rsid w:val="00796350"/>
    <w:rsid w:val="00796385"/>
    <w:rsid w:val="00796588"/>
    <w:rsid w:val="00796729"/>
    <w:rsid w:val="007968CE"/>
    <w:rsid w:val="00796A37"/>
    <w:rsid w:val="00796B54"/>
    <w:rsid w:val="00796D2C"/>
    <w:rsid w:val="00797306"/>
    <w:rsid w:val="00797842"/>
    <w:rsid w:val="007978C7"/>
    <w:rsid w:val="007A014B"/>
    <w:rsid w:val="007A01B0"/>
    <w:rsid w:val="007A0386"/>
    <w:rsid w:val="007A103E"/>
    <w:rsid w:val="007A1134"/>
    <w:rsid w:val="007A11A2"/>
    <w:rsid w:val="007A1314"/>
    <w:rsid w:val="007A15F9"/>
    <w:rsid w:val="007A1B1C"/>
    <w:rsid w:val="007A1C6F"/>
    <w:rsid w:val="007A1EF6"/>
    <w:rsid w:val="007A263C"/>
    <w:rsid w:val="007A2F65"/>
    <w:rsid w:val="007A2F66"/>
    <w:rsid w:val="007A38AD"/>
    <w:rsid w:val="007A3DFA"/>
    <w:rsid w:val="007A3E2F"/>
    <w:rsid w:val="007A41E0"/>
    <w:rsid w:val="007A43DB"/>
    <w:rsid w:val="007A45FA"/>
    <w:rsid w:val="007A4BC5"/>
    <w:rsid w:val="007A4EB0"/>
    <w:rsid w:val="007A51F5"/>
    <w:rsid w:val="007A54A6"/>
    <w:rsid w:val="007A5531"/>
    <w:rsid w:val="007A57F4"/>
    <w:rsid w:val="007A583C"/>
    <w:rsid w:val="007A5BF2"/>
    <w:rsid w:val="007A5FC3"/>
    <w:rsid w:val="007A60CD"/>
    <w:rsid w:val="007A6430"/>
    <w:rsid w:val="007A6B80"/>
    <w:rsid w:val="007A6D6B"/>
    <w:rsid w:val="007A6DE8"/>
    <w:rsid w:val="007A6F68"/>
    <w:rsid w:val="007A7045"/>
    <w:rsid w:val="007A76B4"/>
    <w:rsid w:val="007A7785"/>
    <w:rsid w:val="007A7E3A"/>
    <w:rsid w:val="007B0021"/>
    <w:rsid w:val="007B007F"/>
    <w:rsid w:val="007B03A8"/>
    <w:rsid w:val="007B06B1"/>
    <w:rsid w:val="007B08CA"/>
    <w:rsid w:val="007B0950"/>
    <w:rsid w:val="007B0D4F"/>
    <w:rsid w:val="007B0E14"/>
    <w:rsid w:val="007B159B"/>
    <w:rsid w:val="007B1956"/>
    <w:rsid w:val="007B1FD9"/>
    <w:rsid w:val="007B2566"/>
    <w:rsid w:val="007B2807"/>
    <w:rsid w:val="007B2E28"/>
    <w:rsid w:val="007B3011"/>
    <w:rsid w:val="007B3786"/>
    <w:rsid w:val="007B3819"/>
    <w:rsid w:val="007B3F61"/>
    <w:rsid w:val="007B426D"/>
    <w:rsid w:val="007B43FC"/>
    <w:rsid w:val="007B46CE"/>
    <w:rsid w:val="007B4BE6"/>
    <w:rsid w:val="007B5708"/>
    <w:rsid w:val="007B5C14"/>
    <w:rsid w:val="007B5F88"/>
    <w:rsid w:val="007B5FC0"/>
    <w:rsid w:val="007B6219"/>
    <w:rsid w:val="007B6221"/>
    <w:rsid w:val="007B6A32"/>
    <w:rsid w:val="007B6C5D"/>
    <w:rsid w:val="007B6E40"/>
    <w:rsid w:val="007B70AC"/>
    <w:rsid w:val="007B75A4"/>
    <w:rsid w:val="007B7AA2"/>
    <w:rsid w:val="007B7C4F"/>
    <w:rsid w:val="007B7C8E"/>
    <w:rsid w:val="007C0483"/>
    <w:rsid w:val="007C08EC"/>
    <w:rsid w:val="007C09D3"/>
    <w:rsid w:val="007C0F08"/>
    <w:rsid w:val="007C1264"/>
    <w:rsid w:val="007C1555"/>
    <w:rsid w:val="007C1649"/>
    <w:rsid w:val="007C17A4"/>
    <w:rsid w:val="007C185C"/>
    <w:rsid w:val="007C1943"/>
    <w:rsid w:val="007C19DA"/>
    <w:rsid w:val="007C1C95"/>
    <w:rsid w:val="007C1CDE"/>
    <w:rsid w:val="007C1E43"/>
    <w:rsid w:val="007C1F70"/>
    <w:rsid w:val="007C217F"/>
    <w:rsid w:val="007C2217"/>
    <w:rsid w:val="007C24E4"/>
    <w:rsid w:val="007C2554"/>
    <w:rsid w:val="007C2F82"/>
    <w:rsid w:val="007C2FDB"/>
    <w:rsid w:val="007C3004"/>
    <w:rsid w:val="007C31A8"/>
    <w:rsid w:val="007C33D5"/>
    <w:rsid w:val="007C3412"/>
    <w:rsid w:val="007C35D9"/>
    <w:rsid w:val="007C366E"/>
    <w:rsid w:val="007C3D07"/>
    <w:rsid w:val="007C414F"/>
    <w:rsid w:val="007C4E5D"/>
    <w:rsid w:val="007C4F13"/>
    <w:rsid w:val="007C5576"/>
    <w:rsid w:val="007C5F32"/>
    <w:rsid w:val="007C65DE"/>
    <w:rsid w:val="007C6CF4"/>
    <w:rsid w:val="007C6F5A"/>
    <w:rsid w:val="007C7434"/>
    <w:rsid w:val="007C75FF"/>
    <w:rsid w:val="007C7727"/>
    <w:rsid w:val="007C78C3"/>
    <w:rsid w:val="007D0E00"/>
    <w:rsid w:val="007D157E"/>
    <w:rsid w:val="007D16C1"/>
    <w:rsid w:val="007D173E"/>
    <w:rsid w:val="007D1B8F"/>
    <w:rsid w:val="007D1F65"/>
    <w:rsid w:val="007D2008"/>
    <w:rsid w:val="007D23A1"/>
    <w:rsid w:val="007D24AA"/>
    <w:rsid w:val="007D260A"/>
    <w:rsid w:val="007D2614"/>
    <w:rsid w:val="007D2EB4"/>
    <w:rsid w:val="007D31ED"/>
    <w:rsid w:val="007D35DB"/>
    <w:rsid w:val="007D3622"/>
    <w:rsid w:val="007D369F"/>
    <w:rsid w:val="007D388C"/>
    <w:rsid w:val="007D3DCF"/>
    <w:rsid w:val="007D3F5D"/>
    <w:rsid w:val="007D3FFD"/>
    <w:rsid w:val="007D4108"/>
    <w:rsid w:val="007D42AE"/>
    <w:rsid w:val="007D42CF"/>
    <w:rsid w:val="007D47F6"/>
    <w:rsid w:val="007D4C1C"/>
    <w:rsid w:val="007D55D8"/>
    <w:rsid w:val="007D56F8"/>
    <w:rsid w:val="007D67F6"/>
    <w:rsid w:val="007D6A36"/>
    <w:rsid w:val="007D6C98"/>
    <w:rsid w:val="007D6DB0"/>
    <w:rsid w:val="007D7096"/>
    <w:rsid w:val="007D738B"/>
    <w:rsid w:val="007D7C9B"/>
    <w:rsid w:val="007D7ED4"/>
    <w:rsid w:val="007E0062"/>
    <w:rsid w:val="007E03AC"/>
    <w:rsid w:val="007E08BC"/>
    <w:rsid w:val="007E0952"/>
    <w:rsid w:val="007E09E1"/>
    <w:rsid w:val="007E0AB4"/>
    <w:rsid w:val="007E0EA4"/>
    <w:rsid w:val="007E1312"/>
    <w:rsid w:val="007E13B0"/>
    <w:rsid w:val="007E1405"/>
    <w:rsid w:val="007E14DB"/>
    <w:rsid w:val="007E1D60"/>
    <w:rsid w:val="007E2491"/>
    <w:rsid w:val="007E27DF"/>
    <w:rsid w:val="007E294D"/>
    <w:rsid w:val="007E2DF2"/>
    <w:rsid w:val="007E3321"/>
    <w:rsid w:val="007E33B5"/>
    <w:rsid w:val="007E34A7"/>
    <w:rsid w:val="007E3894"/>
    <w:rsid w:val="007E3A13"/>
    <w:rsid w:val="007E3BE6"/>
    <w:rsid w:val="007E4030"/>
    <w:rsid w:val="007E47E3"/>
    <w:rsid w:val="007E481A"/>
    <w:rsid w:val="007E4A1A"/>
    <w:rsid w:val="007E4D2E"/>
    <w:rsid w:val="007E4F88"/>
    <w:rsid w:val="007E50C5"/>
    <w:rsid w:val="007E554E"/>
    <w:rsid w:val="007E578C"/>
    <w:rsid w:val="007E5A29"/>
    <w:rsid w:val="007E5D62"/>
    <w:rsid w:val="007E5D93"/>
    <w:rsid w:val="007E640F"/>
    <w:rsid w:val="007E64CB"/>
    <w:rsid w:val="007E6FA3"/>
    <w:rsid w:val="007E75B5"/>
    <w:rsid w:val="007E77F8"/>
    <w:rsid w:val="007F048A"/>
    <w:rsid w:val="007F06A8"/>
    <w:rsid w:val="007F095B"/>
    <w:rsid w:val="007F0AD6"/>
    <w:rsid w:val="007F0C32"/>
    <w:rsid w:val="007F0C3A"/>
    <w:rsid w:val="007F0D4F"/>
    <w:rsid w:val="007F148B"/>
    <w:rsid w:val="007F1700"/>
    <w:rsid w:val="007F17EA"/>
    <w:rsid w:val="007F18FB"/>
    <w:rsid w:val="007F1A5E"/>
    <w:rsid w:val="007F2380"/>
    <w:rsid w:val="007F23BC"/>
    <w:rsid w:val="007F262C"/>
    <w:rsid w:val="007F2AFB"/>
    <w:rsid w:val="007F2D74"/>
    <w:rsid w:val="007F2EE8"/>
    <w:rsid w:val="007F35BD"/>
    <w:rsid w:val="007F4AA7"/>
    <w:rsid w:val="007F52A7"/>
    <w:rsid w:val="007F56BC"/>
    <w:rsid w:val="007F56EC"/>
    <w:rsid w:val="007F585C"/>
    <w:rsid w:val="007F59DA"/>
    <w:rsid w:val="007F62FA"/>
    <w:rsid w:val="007F6687"/>
    <w:rsid w:val="007F678C"/>
    <w:rsid w:val="007F6E03"/>
    <w:rsid w:val="007F6F49"/>
    <w:rsid w:val="007F7212"/>
    <w:rsid w:val="007F74BC"/>
    <w:rsid w:val="007F7733"/>
    <w:rsid w:val="007F7B99"/>
    <w:rsid w:val="008000BC"/>
    <w:rsid w:val="0080065E"/>
    <w:rsid w:val="0080095F"/>
    <w:rsid w:val="008016D1"/>
    <w:rsid w:val="008019D1"/>
    <w:rsid w:val="00801C54"/>
    <w:rsid w:val="00801CB2"/>
    <w:rsid w:val="00801DCB"/>
    <w:rsid w:val="00801FF8"/>
    <w:rsid w:val="0080241B"/>
    <w:rsid w:val="0080241D"/>
    <w:rsid w:val="00802A38"/>
    <w:rsid w:val="00802AB6"/>
    <w:rsid w:val="00802ACB"/>
    <w:rsid w:val="00802C72"/>
    <w:rsid w:val="00802F51"/>
    <w:rsid w:val="00802FB8"/>
    <w:rsid w:val="0080317C"/>
    <w:rsid w:val="00803564"/>
    <w:rsid w:val="008035A0"/>
    <w:rsid w:val="00803B78"/>
    <w:rsid w:val="00804012"/>
    <w:rsid w:val="008045A3"/>
    <w:rsid w:val="00804682"/>
    <w:rsid w:val="0080478C"/>
    <w:rsid w:val="0080496B"/>
    <w:rsid w:val="00804C60"/>
    <w:rsid w:val="00804FF4"/>
    <w:rsid w:val="0080525F"/>
    <w:rsid w:val="00805648"/>
    <w:rsid w:val="0080574B"/>
    <w:rsid w:val="0080580C"/>
    <w:rsid w:val="008059FD"/>
    <w:rsid w:val="00805C38"/>
    <w:rsid w:val="00805E7D"/>
    <w:rsid w:val="00805FE4"/>
    <w:rsid w:val="00806018"/>
    <w:rsid w:val="008067A3"/>
    <w:rsid w:val="00806A6C"/>
    <w:rsid w:val="00806A73"/>
    <w:rsid w:val="00807125"/>
    <w:rsid w:val="008076A6"/>
    <w:rsid w:val="00807823"/>
    <w:rsid w:val="00807A3A"/>
    <w:rsid w:val="00807D87"/>
    <w:rsid w:val="00807E59"/>
    <w:rsid w:val="008105FF"/>
    <w:rsid w:val="008108DA"/>
    <w:rsid w:val="0081090F"/>
    <w:rsid w:val="00810B86"/>
    <w:rsid w:val="00810D67"/>
    <w:rsid w:val="0081143C"/>
    <w:rsid w:val="00811561"/>
    <w:rsid w:val="00811607"/>
    <w:rsid w:val="008117F1"/>
    <w:rsid w:val="00811AA4"/>
    <w:rsid w:val="00811CCE"/>
    <w:rsid w:val="0081215E"/>
    <w:rsid w:val="0081253D"/>
    <w:rsid w:val="0081273B"/>
    <w:rsid w:val="00812D24"/>
    <w:rsid w:val="00813C31"/>
    <w:rsid w:val="00813EE0"/>
    <w:rsid w:val="008142AF"/>
    <w:rsid w:val="00814437"/>
    <w:rsid w:val="008145FD"/>
    <w:rsid w:val="008149D2"/>
    <w:rsid w:val="008151DC"/>
    <w:rsid w:val="00815406"/>
    <w:rsid w:val="008156B1"/>
    <w:rsid w:val="00815ADF"/>
    <w:rsid w:val="00815C9A"/>
    <w:rsid w:val="00815CDE"/>
    <w:rsid w:val="00815DD6"/>
    <w:rsid w:val="0081601C"/>
    <w:rsid w:val="0081646B"/>
    <w:rsid w:val="0081646E"/>
    <w:rsid w:val="008168ED"/>
    <w:rsid w:val="00816ADF"/>
    <w:rsid w:val="00816C1D"/>
    <w:rsid w:val="008178BE"/>
    <w:rsid w:val="00817AC5"/>
    <w:rsid w:val="00817E45"/>
    <w:rsid w:val="00817E55"/>
    <w:rsid w:val="00817F9E"/>
    <w:rsid w:val="00820281"/>
    <w:rsid w:val="008202A3"/>
    <w:rsid w:val="008202E4"/>
    <w:rsid w:val="00820777"/>
    <w:rsid w:val="00820955"/>
    <w:rsid w:val="00820C30"/>
    <w:rsid w:val="0082101C"/>
    <w:rsid w:val="0082121E"/>
    <w:rsid w:val="008214CB"/>
    <w:rsid w:val="00821558"/>
    <w:rsid w:val="00821700"/>
    <w:rsid w:val="00821817"/>
    <w:rsid w:val="00821993"/>
    <w:rsid w:val="00821B91"/>
    <w:rsid w:val="008220A2"/>
    <w:rsid w:val="00822520"/>
    <w:rsid w:val="00822917"/>
    <w:rsid w:val="00822A1F"/>
    <w:rsid w:val="00822C1A"/>
    <w:rsid w:val="00822EB2"/>
    <w:rsid w:val="00822F9A"/>
    <w:rsid w:val="008230BC"/>
    <w:rsid w:val="008239C6"/>
    <w:rsid w:val="00823A7C"/>
    <w:rsid w:val="00823C97"/>
    <w:rsid w:val="00823E1F"/>
    <w:rsid w:val="00823ED2"/>
    <w:rsid w:val="00824158"/>
    <w:rsid w:val="008245CD"/>
    <w:rsid w:val="008245FB"/>
    <w:rsid w:val="00824791"/>
    <w:rsid w:val="00824922"/>
    <w:rsid w:val="00824B05"/>
    <w:rsid w:val="00824D89"/>
    <w:rsid w:val="008251B8"/>
    <w:rsid w:val="008258BB"/>
    <w:rsid w:val="00825D74"/>
    <w:rsid w:val="00825DD2"/>
    <w:rsid w:val="00825F84"/>
    <w:rsid w:val="0082624B"/>
    <w:rsid w:val="00826252"/>
    <w:rsid w:val="00826818"/>
    <w:rsid w:val="0082689A"/>
    <w:rsid w:val="00826CED"/>
    <w:rsid w:val="00827207"/>
    <w:rsid w:val="0082760A"/>
    <w:rsid w:val="0082780F"/>
    <w:rsid w:val="008278E9"/>
    <w:rsid w:val="00827E70"/>
    <w:rsid w:val="00830443"/>
    <w:rsid w:val="008309EF"/>
    <w:rsid w:val="00830AD6"/>
    <w:rsid w:val="00830BD9"/>
    <w:rsid w:val="008314CF"/>
    <w:rsid w:val="008316A5"/>
    <w:rsid w:val="0083199F"/>
    <w:rsid w:val="00831A68"/>
    <w:rsid w:val="00831BDC"/>
    <w:rsid w:val="00831BFC"/>
    <w:rsid w:val="00831E05"/>
    <w:rsid w:val="008320B7"/>
    <w:rsid w:val="008328F3"/>
    <w:rsid w:val="00832935"/>
    <w:rsid w:val="00833167"/>
    <w:rsid w:val="00833242"/>
    <w:rsid w:val="008332AC"/>
    <w:rsid w:val="00833733"/>
    <w:rsid w:val="00833BC7"/>
    <w:rsid w:val="00833C1E"/>
    <w:rsid w:val="008343EA"/>
    <w:rsid w:val="008345B4"/>
    <w:rsid w:val="00834A64"/>
    <w:rsid w:val="00834FA2"/>
    <w:rsid w:val="008350E4"/>
    <w:rsid w:val="00835420"/>
    <w:rsid w:val="008360C3"/>
    <w:rsid w:val="008362A0"/>
    <w:rsid w:val="0083631F"/>
    <w:rsid w:val="008363F6"/>
    <w:rsid w:val="00836B41"/>
    <w:rsid w:val="00836DA9"/>
    <w:rsid w:val="00836FDE"/>
    <w:rsid w:val="00837B77"/>
    <w:rsid w:val="00837C70"/>
    <w:rsid w:val="00837E64"/>
    <w:rsid w:val="00837E7B"/>
    <w:rsid w:val="008400C4"/>
    <w:rsid w:val="00840156"/>
    <w:rsid w:val="008406D4"/>
    <w:rsid w:val="008406F8"/>
    <w:rsid w:val="00840A02"/>
    <w:rsid w:val="00840AAD"/>
    <w:rsid w:val="00840B2F"/>
    <w:rsid w:val="00841062"/>
    <w:rsid w:val="0084119B"/>
    <w:rsid w:val="008412C3"/>
    <w:rsid w:val="008412F8"/>
    <w:rsid w:val="008416C3"/>
    <w:rsid w:val="008419C1"/>
    <w:rsid w:val="00841C9A"/>
    <w:rsid w:val="00841CD4"/>
    <w:rsid w:val="00842FAC"/>
    <w:rsid w:val="00842FC9"/>
    <w:rsid w:val="0084302C"/>
    <w:rsid w:val="008430E9"/>
    <w:rsid w:val="008431E9"/>
    <w:rsid w:val="00843AA9"/>
    <w:rsid w:val="00843E75"/>
    <w:rsid w:val="00844345"/>
    <w:rsid w:val="008443A3"/>
    <w:rsid w:val="008446A2"/>
    <w:rsid w:val="00844FB5"/>
    <w:rsid w:val="008453F6"/>
    <w:rsid w:val="0084547D"/>
    <w:rsid w:val="008460BC"/>
    <w:rsid w:val="00846446"/>
    <w:rsid w:val="00846522"/>
    <w:rsid w:val="008466C5"/>
    <w:rsid w:val="008466EF"/>
    <w:rsid w:val="0084671F"/>
    <w:rsid w:val="00846794"/>
    <w:rsid w:val="00846889"/>
    <w:rsid w:val="00846ED5"/>
    <w:rsid w:val="008470FD"/>
    <w:rsid w:val="0084723F"/>
    <w:rsid w:val="008472D7"/>
    <w:rsid w:val="0084737A"/>
    <w:rsid w:val="008475D7"/>
    <w:rsid w:val="0084790F"/>
    <w:rsid w:val="00847C08"/>
    <w:rsid w:val="00847CF9"/>
    <w:rsid w:val="00850291"/>
    <w:rsid w:val="00850501"/>
    <w:rsid w:val="00850E8F"/>
    <w:rsid w:val="008520EA"/>
    <w:rsid w:val="00852104"/>
    <w:rsid w:val="00852303"/>
    <w:rsid w:val="00852755"/>
    <w:rsid w:val="008527A7"/>
    <w:rsid w:val="00852A40"/>
    <w:rsid w:val="00852D7D"/>
    <w:rsid w:val="00852FC6"/>
    <w:rsid w:val="00853092"/>
    <w:rsid w:val="0085353E"/>
    <w:rsid w:val="0085358B"/>
    <w:rsid w:val="00854097"/>
    <w:rsid w:val="00854389"/>
    <w:rsid w:val="0085465F"/>
    <w:rsid w:val="00854878"/>
    <w:rsid w:val="00854E79"/>
    <w:rsid w:val="00855617"/>
    <w:rsid w:val="008557A5"/>
    <w:rsid w:val="008559F1"/>
    <w:rsid w:val="00855C70"/>
    <w:rsid w:val="00855CB3"/>
    <w:rsid w:val="00856032"/>
    <w:rsid w:val="008562F2"/>
    <w:rsid w:val="00856CA1"/>
    <w:rsid w:val="00856CD8"/>
    <w:rsid w:val="00857047"/>
    <w:rsid w:val="00857660"/>
    <w:rsid w:val="00857A1C"/>
    <w:rsid w:val="00857A31"/>
    <w:rsid w:val="00857D7A"/>
    <w:rsid w:val="00857DD3"/>
    <w:rsid w:val="0086043B"/>
    <w:rsid w:val="00860694"/>
    <w:rsid w:val="008606E8"/>
    <w:rsid w:val="00860920"/>
    <w:rsid w:val="00860C10"/>
    <w:rsid w:val="00860E07"/>
    <w:rsid w:val="00860F72"/>
    <w:rsid w:val="00860F93"/>
    <w:rsid w:val="00861055"/>
    <w:rsid w:val="008611F6"/>
    <w:rsid w:val="00861257"/>
    <w:rsid w:val="00861D0B"/>
    <w:rsid w:val="00862397"/>
    <w:rsid w:val="008624B2"/>
    <w:rsid w:val="008629BD"/>
    <w:rsid w:val="00862D03"/>
    <w:rsid w:val="00863039"/>
    <w:rsid w:val="008631F8"/>
    <w:rsid w:val="008632A1"/>
    <w:rsid w:val="00863524"/>
    <w:rsid w:val="00863586"/>
    <w:rsid w:val="00863638"/>
    <w:rsid w:val="0086376B"/>
    <w:rsid w:val="00863798"/>
    <w:rsid w:val="0086385C"/>
    <w:rsid w:val="00863CAF"/>
    <w:rsid w:val="00864174"/>
    <w:rsid w:val="0086426E"/>
    <w:rsid w:val="008643DD"/>
    <w:rsid w:val="008646FC"/>
    <w:rsid w:val="0086470B"/>
    <w:rsid w:val="008647D5"/>
    <w:rsid w:val="00864EEE"/>
    <w:rsid w:val="008654CE"/>
    <w:rsid w:val="0086578C"/>
    <w:rsid w:val="00865857"/>
    <w:rsid w:val="008658F5"/>
    <w:rsid w:val="008658FE"/>
    <w:rsid w:val="0086592B"/>
    <w:rsid w:val="00865A62"/>
    <w:rsid w:val="00865C43"/>
    <w:rsid w:val="00865E47"/>
    <w:rsid w:val="008663EF"/>
    <w:rsid w:val="00866481"/>
    <w:rsid w:val="008664BD"/>
    <w:rsid w:val="00866A6F"/>
    <w:rsid w:val="00866AD0"/>
    <w:rsid w:val="00866AED"/>
    <w:rsid w:val="00866BB0"/>
    <w:rsid w:val="00866F45"/>
    <w:rsid w:val="00867156"/>
    <w:rsid w:val="008671BB"/>
    <w:rsid w:val="008672D3"/>
    <w:rsid w:val="00867332"/>
    <w:rsid w:val="00867368"/>
    <w:rsid w:val="0086757A"/>
    <w:rsid w:val="008679D6"/>
    <w:rsid w:val="00867A60"/>
    <w:rsid w:val="00867D2E"/>
    <w:rsid w:val="0086A873"/>
    <w:rsid w:val="00870096"/>
    <w:rsid w:val="008709DC"/>
    <w:rsid w:val="00870D16"/>
    <w:rsid w:val="00870F1B"/>
    <w:rsid w:val="00871030"/>
    <w:rsid w:val="008710E6"/>
    <w:rsid w:val="00871373"/>
    <w:rsid w:val="008716A5"/>
    <w:rsid w:val="00872501"/>
    <w:rsid w:val="00872A45"/>
    <w:rsid w:val="00872ACC"/>
    <w:rsid w:val="008732BE"/>
    <w:rsid w:val="008734A4"/>
    <w:rsid w:val="00873DCC"/>
    <w:rsid w:val="0087445C"/>
    <w:rsid w:val="00874B43"/>
    <w:rsid w:val="00874C8A"/>
    <w:rsid w:val="008751E7"/>
    <w:rsid w:val="00875374"/>
    <w:rsid w:val="008756BB"/>
    <w:rsid w:val="00875E13"/>
    <w:rsid w:val="00876367"/>
    <w:rsid w:val="00876613"/>
    <w:rsid w:val="00876B4E"/>
    <w:rsid w:val="00876EC6"/>
    <w:rsid w:val="00876EE2"/>
    <w:rsid w:val="00876F5C"/>
    <w:rsid w:val="00877406"/>
    <w:rsid w:val="00877651"/>
    <w:rsid w:val="00877800"/>
    <w:rsid w:val="00877887"/>
    <w:rsid w:val="00877A11"/>
    <w:rsid w:val="0088015D"/>
    <w:rsid w:val="008801B3"/>
    <w:rsid w:val="00880C48"/>
    <w:rsid w:val="00880CE5"/>
    <w:rsid w:val="00880DA0"/>
    <w:rsid w:val="00880FAE"/>
    <w:rsid w:val="00881CFA"/>
    <w:rsid w:val="00882052"/>
    <w:rsid w:val="00882118"/>
    <w:rsid w:val="008821F9"/>
    <w:rsid w:val="008822ED"/>
    <w:rsid w:val="00882E65"/>
    <w:rsid w:val="0088313A"/>
    <w:rsid w:val="008831CF"/>
    <w:rsid w:val="0088340A"/>
    <w:rsid w:val="00883A54"/>
    <w:rsid w:val="00883A8E"/>
    <w:rsid w:val="00884481"/>
    <w:rsid w:val="008846DE"/>
    <w:rsid w:val="00884A54"/>
    <w:rsid w:val="00884CF4"/>
    <w:rsid w:val="00884F5F"/>
    <w:rsid w:val="0088517C"/>
    <w:rsid w:val="008853E3"/>
    <w:rsid w:val="00885A1E"/>
    <w:rsid w:val="00885A9D"/>
    <w:rsid w:val="00885B35"/>
    <w:rsid w:val="00885E5A"/>
    <w:rsid w:val="008862B2"/>
    <w:rsid w:val="00886422"/>
    <w:rsid w:val="008864EC"/>
    <w:rsid w:val="008866B1"/>
    <w:rsid w:val="00886C85"/>
    <w:rsid w:val="00887434"/>
    <w:rsid w:val="00887458"/>
    <w:rsid w:val="008875CE"/>
    <w:rsid w:val="008878AC"/>
    <w:rsid w:val="008879B7"/>
    <w:rsid w:val="00887C0F"/>
    <w:rsid w:val="00887D47"/>
    <w:rsid w:val="008901D9"/>
    <w:rsid w:val="00890313"/>
    <w:rsid w:val="00890350"/>
    <w:rsid w:val="00890596"/>
    <w:rsid w:val="0089062C"/>
    <w:rsid w:val="00890A28"/>
    <w:rsid w:val="00890C23"/>
    <w:rsid w:val="00890D1D"/>
    <w:rsid w:val="00891086"/>
    <w:rsid w:val="00891170"/>
    <w:rsid w:val="00891332"/>
    <w:rsid w:val="00891956"/>
    <w:rsid w:val="00891C60"/>
    <w:rsid w:val="00891EEE"/>
    <w:rsid w:val="0089212E"/>
    <w:rsid w:val="0089235E"/>
    <w:rsid w:val="008926E7"/>
    <w:rsid w:val="008926F2"/>
    <w:rsid w:val="00892776"/>
    <w:rsid w:val="00892EDF"/>
    <w:rsid w:val="0089312F"/>
    <w:rsid w:val="008937A4"/>
    <w:rsid w:val="008938A7"/>
    <w:rsid w:val="0089392D"/>
    <w:rsid w:val="008940B6"/>
    <w:rsid w:val="00894454"/>
    <w:rsid w:val="00894A31"/>
    <w:rsid w:val="00894AD3"/>
    <w:rsid w:val="00895D5A"/>
    <w:rsid w:val="00895E4A"/>
    <w:rsid w:val="00895E4B"/>
    <w:rsid w:val="00895E89"/>
    <w:rsid w:val="00895F29"/>
    <w:rsid w:val="00895FF9"/>
    <w:rsid w:val="00896176"/>
    <w:rsid w:val="008964D8"/>
    <w:rsid w:val="0089655B"/>
    <w:rsid w:val="0089670C"/>
    <w:rsid w:val="008967B2"/>
    <w:rsid w:val="0089758E"/>
    <w:rsid w:val="008975AD"/>
    <w:rsid w:val="00897B75"/>
    <w:rsid w:val="00897BFD"/>
    <w:rsid w:val="00897DC1"/>
    <w:rsid w:val="00897F43"/>
    <w:rsid w:val="00897F4C"/>
    <w:rsid w:val="008A0108"/>
    <w:rsid w:val="008A0993"/>
    <w:rsid w:val="008A0D7D"/>
    <w:rsid w:val="008A10E1"/>
    <w:rsid w:val="008A1391"/>
    <w:rsid w:val="008A1B03"/>
    <w:rsid w:val="008A22D2"/>
    <w:rsid w:val="008A235C"/>
    <w:rsid w:val="008A238C"/>
    <w:rsid w:val="008A25E7"/>
    <w:rsid w:val="008A2684"/>
    <w:rsid w:val="008A26CC"/>
    <w:rsid w:val="008A293C"/>
    <w:rsid w:val="008A29E5"/>
    <w:rsid w:val="008A2D52"/>
    <w:rsid w:val="008A2E24"/>
    <w:rsid w:val="008A3B41"/>
    <w:rsid w:val="008A3C25"/>
    <w:rsid w:val="008A4242"/>
    <w:rsid w:val="008A465D"/>
    <w:rsid w:val="008A470E"/>
    <w:rsid w:val="008A5153"/>
    <w:rsid w:val="008A51E0"/>
    <w:rsid w:val="008A529B"/>
    <w:rsid w:val="008A5501"/>
    <w:rsid w:val="008A5693"/>
    <w:rsid w:val="008A57CE"/>
    <w:rsid w:val="008A603D"/>
    <w:rsid w:val="008A60C2"/>
    <w:rsid w:val="008A664E"/>
    <w:rsid w:val="008A6656"/>
    <w:rsid w:val="008A6B94"/>
    <w:rsid w:val="008A7581"/>
    <w:rsid w:val="008A782A"/>
    <w:rsid w:val="008B019A"/>
    <w:rsid w:val="008B0224"/>
    <w:rsid w:val="008B03CD"/>
    <w:rsid w:val="008B0861"/>
    <w:rsid w:val="008B0A39"/>
    <w:rsid w:val="008B0A81"/>
    <w:rsid w:val="008B0EE7"/>
    <w:rsid w:val="008B1330"/>
    <w:rsid w:val="008B1534"/>
    <w:rsid w:val="008B15E4"/>
    <w:rsid w:val="008B1CB7"/>
    <w:rsid w:val="008B1F30"/>
    <w:rsid w:val="008B239F"/>
    <w:rsid w:val="008B23C7"/>
    <w:rsid w:val="008B2775"/>
    <w:rsid w:val="008B2837"/>
    <w:rsid w:val="008B28CE"/>
    <w:rsid w:val="008B2A7C"/>
    <w:rsid w:val="008B3081"/>
    <w:rsid w:val="008B31A1"/>
    <w:rsid w:val="008B3760"/>
    <w:rsid w:val="008B3D4C"/>
    <w:rsid w:val="008B42CD"/>
    <w:rsid w:val="008B469A"/>
    <w:rsid w:val="008B49F7"/>
    <w:rsid w:val="008B4A68"/>
    <w:rsid w:val="008B4C10"/>
    <w:rsid w:val="008B5E03"/>
    <w:rsid w:val="008B5F15"/>
    <w:rsid w:val="008B60AF"/>
    <w:rsid w:val="008B61F3"/>
    <w:rsid w:val="008B6281"/>
    <w:rsid w:val="008B6FD4"/>
    <w:rsid w:val="008B7083"/>
    <w:rsid w:val="008B7184"/>
    <w:rsid w:val="008B7345"/>
    <w:rsid w:val="008B754B"/>
    <w:rsid w:val="008B775C"/>
    <w:rsid w:val="008B780A"/>
    <w:rsid w:val="008B7B79"/>
    <w:rsid w:val="008B7EB0"/>
    <w:rsid w:val="008B7F09"/>
    <w:rsid w:val="008C005B"/>
    <w:rsid w:val="008C0135"/>
    <w:rsid w:val="008C033D"/>
    <w:rsid w:val="008C091E"/>
    <w:rsid w:val="008C0BB5"/>
    <w:rsid w:val="008C0E67"/>
    <w:rsid w:val="008C0EFB"/>
    <w:rsid w:val="008C1267"/>
    <w:rsid w:val="008C1646"/>
    <w:rsid w:val="008C1827"/>
    <w:rsid w:val="008C1AAE"/>
    <w:rsid w:val="008C1BAA"/>
    <w:rsid w:val="008C1DC2"/>
    <w:rsid w:val="008C1EF8"/>
    <w:rsid w:val="008C1F92"/>
    <w:rsid w:val="008C2451"/>
    <w:rsid w:val="008C268C"/>
    <w:rsid w:val="008C2AF5"/>
    <w:rsid w:val="008C2D09"/>
    <w:rsid w:val="008C2E48"/>
    <w:rsid w:val="008C30D7"/>
    <w:rsid w:val="008C36AE"/>
    <w:rsid w:val="008C38D5"/>
    <w:rsid w:val="008C39F0"/>
    <w:rsid w:val="008C3A4F"/>
    <w:rsid w:val="008C3C90"/>
    <w:rsid w:val="008C3F9D"/>
    <w:rsid w:val="008C4344"/>
    <w:rsid w:val="008C48F2"/>
    <w:rsid w:val="008C4BF5"/>
    <w:rsid w:val="008C4FFD"/>
    <w:rsid w:val="008C5175"/>
    <w:rsid w:val="008C5900"/>
    <w:rsid w:val="008C5B79"/>
    <w:rsid w:val="008C5E9F"/>
    <w:rsid w:val="008C5F4E"/>
    <w:rsid w:val="008C6014"/>
    <w:rsid w:val="008C61C8"/>
    <w:rsid w:val="008C6271"/>
    <w:rsid w:val="008C63DD"/>
    <w:rsid w:val="008C63E0"/>
    <w:rsid w:val="008C685D"/>
    <w:rsid w:val="008C6C5E"/>
    <w:rsid w:val="008C6EB9"/>
    <w:rsid w:val="008C6FF0"/>
    <w:rsid w:val="008C7839"/>
    <w:rsid w:val="008C7C6E"/>
    <w:rsid w:val="008C7D33"/>
    <w:rsid w:val="008D047D"/>
    <w:rsid w:val="008D0E1E"/>
    <w:rsid w:val="008D0F1C"/>
    <w:rsid w:val="008D104D"/>
    <w:rsid w:val="008D1091"/>
    <w:rsid w:val="008D1122"/>
    <w:rsid w:val="008D1729"/>
    <w:rsid w:val="008D1ADF"/>
    <w:rsid w:val="008D1CF8"/>
    <w:rsid w:val="008D1F7F"/>
    <w:rsid w:val="008D1F87"/>
    <w:rsid w:val="008D2353"/>
    <w:rsid w:val="008D39AE"/>
    <w:rsid w:val="008D3E35"/>
    <w:rsid w:val="008D43D6"/>
    <w:rsid w:val="008D4730"/>
    <w:rsid w:val="008D47BB"/>
    <w:rsid w:val="008D4BC0"/>
    <w:rsid w:val="008D4CE0"/>
    <w:rsid w:val="008D4D7F"/>
    <w:rsid w:val="008D4FAD"/>
    <w:rsid w:val="008D5200"/>
    <w:rsid w:val="008D5EFF"/>
    <w:rsid w:val="008D5F53"/>
    <w:rsid w:val="008D6317"/>
    <w:rsid w:val="008D63FB"/>
    <w:rsid w:val="008D6646"/>
    <w:rsid w:val="008D6E4F"/>
    <w:rsid w:val="008D6FBF"/>
    <w:rsid w:val="008D701C"/>
    <w:rsid w:val="008D71DE"/>
    <w:rsid w:val="008D760D"/>
    <w:rsid w:val="008D76CE"/>
    <w:rsid w:val="008D78D7"/>
    <w:rsid w:val="008D7D9F"/>
    <w:rsid w:val="008E00F4"/>
    <w:rsid w:val="008E02D0"/>
    <w:rsid w:val="008E0D75"/>
    <w:rsid w:val="008E123A"/>
    <w:rsid w:val="008E1277"/>
    <w:rsid w:val="008E1864"/>
    <w:rsid w:val="008E19B8"/>
    <w:rsid w:val="008E1B93"/>
    <w:rsid w:val="008E1ED9"/>
    <w:rsid w:val="008E20ED"/>
    <w:rsid w:val="008E21A4"/>
    <w:rsid w:val="008E23FC"/>
    <w:rsid w:val="008E2635"/>
    <w:rsid w:val="008E2A0B"/>
    <w:rsid w:val="008E2B3F"/>
    <w:rsid w:val="008E2B57"/>
    <w:rsid w:val="008E2B8B"/>
    <w:rsid w:val="008E2E3C"/>
    <w:rsid w:val="008E3565"/>
    <w:rsid w:val="008E36D4"/>
    <w:rsid w:val="008E38B8"/>
    <w:rsid w:val="008E393E"/>
    <w:rsid w:val="008E41CD"/>
    <w:rsid w:val="008E42AB"/>
    <w:rsid w:val="008E483C"/>
    <w:rsid w:val="008E489C"/>
    <w:rsid w:val="008E4A8F"/>
    <w:rsid w:val="008E4AE4"/>
    <w:rsid w:val="008E4E94"/>
    <w:rsid w:val="008E4F8B"/>
    <w:rsid w:val="008E5015"/>
    <w:rsid w:val="008E5091"/>
    <w:rsid w:val="008E5385"/>
    <w:rsid w:val="008E57ED"/>
    <w:rsid w:val="008E5A2B"/>
    <w:rsid w:val="008E5B8A"/>
    <w:rsid w:val="008E5C95"/>
    <w:rsid w:val="008E5E01"/>
    <w:rsid w:val="008E5FCB"/>
    <w:rsid w:val="008E6022"/>
    <w:rsid w:val="008E613D"/>
    <w:rsid w:val="008E61E0"/>
    <w:rsid w:val="008E70E6"/>
    <w:rsid w:val="008E748B"/>
    <w:rsid w:val="008E79BD"/>
    <w:rsid w:val="008E7F0B"/>
    <w:rsid w:val="008F0472"/>
    <w:rsid w:val="008F0A0E"/>
    <w:rsid w:val="008F0A2F"/>
    <w:rsid w:val="008F0A9C"/>
    <w:rsid w:val="008F0C5A"/>
    <w:rsid w:val="008F0FFE"/>
    <w:rsid w:val="008F103B"/>
    <w:rsid w:val="008F12F2"/>
    <w:rsid w:val="008F13A2"/>
    <w:rsid w:val="008F19C4"/>
    <w:rsid w:val="008F1C81"/>
    <w:rsid w:val="008F1E09"/>
    <w:rsid w:val="008F1E95"/>
    <w:rsid w:val="008F2042"/>
    <w:rsid w:val="008F257B"/>
    <w:rsid w:val="008F25AE"/>
    <w:rsid w:val="008F26F1"/>
    <w:rsid w:val="008F2A04"/>
    <w:rsid w:val="008F2C3D"/>
    <w:rsid w:val="008F2D57"/>
    <w:rsid w:val="008F2D6A"/>
    <w:rsid w:val="008F3649"/>
    <w:rsid w:val="008F3F74"/>
    <w:rsid w:val="008F3FB9"/>
    <w:rsid w:val="008F41B4"/>
    <w:rsid w:val="008F4309"/>
    <w:rsid w:val="008F4349"/>
    <w:rsid w:val="008F4487"/>
    <w:rsid w:val="008F45D6"/>
    <w:rsid w:val="008F47AD"/>
    <w:rsid w:val="008F5083"/>
    <w:rsid w:val="008F5402"/>
    <w:rsid w:val="008F5693"/>
    <w:rsid w:val="008F5A38"/>
    <w:rsid w:val="008F5BE5"/>
    <w:rsid w:val="008F5D00"/>
    <w:rsid w:val="008F5F9A"/>
    <w:rsid w:val="008F641A"/>
    <w:rsid w:val="008F65FB"/>
    <w:rsid w:val="008F6D5A"/>
    <w:rsid w:val="008F6E03"/>
    <w:rsid w:val="008F722C"/>
    <w:rsid w:val="008F7255"/>
    <w:rsid w:val="008F7304"/>
    <w:rsid w:val="008F7511"/>
    <w:rsid w:val="008F7759"/>
    <w:rsid w:val="008F792F"/>
    <w:rsid w:val="008F7CF1"/>
    <w:rsid w:val="00900F8F"/>
    <w:rsid w:val="009016B3"/>
    <w:rsid w:val="009016EC"/>
    <w:rsid w:val="00901845"/>
    <w:rsid w:val="00901A12"/>
    <w:rsid w:val="009022C3"/>
    <w:rsid w:val="00902383"/>
    <w:rsid w:val="00902419"/>
    <w:rsid w:val="00902D50"/>
    <w:rsid w:val="00902D6B"/>
    <w:rsid w:val="00902FE9"/>
    <w:rsid w:val="0090306E"/>
    <w:rsid w:val="009033EF"/>
    <w:rsid w:val="00903478"/>
    <w:rsid w:val="009034AA"/>
    <w:rsid w:val="00903505"/>
    <w:rsid w:val="00903647"/>
    <w:rsid w:val="0090372A"/>
    <w:rsid w:val="009037BC"/>
    <w:rsid w:val="00903B70"/>
    <w:rsid w:val="00903EAE"/>
    <w:rsid w:val="009048B7"/>
    <w:rsid w:val="00904A6A"/>
    <w:rsid w:val="00904D4B"/>
    <w:rsid w:val="00905AD7"/>
    <w:rsid w:val="009063AB"/>
    <w:rsid w:val="009065C3"/>
    <w:rsid w:val="00906642"/>
    <w:rsid w:val="009068D9"/>
    <w:rsid w:val="009069F7"/>
    <w:rsid w:val="00907006"/>
    <w:rsid w:val="009070C2"/>
    <w:rsid w:val="009077E2"/>
    <w:rsid w:val="00907AA7"/>
    <w:rsid w:val="0091020E"/>
    <w:rsid w:val="009105CD"/>
    <w:rsid w:val="00910745"/>
    <w:rsid w:val="00910871"/>
    <w:rsid w:val="009109FC"/>
    <w:rsid w:val="00910C3A"/>
    <w:rsid w:val="00910C3C"/>
    <w:rsid w:val="00911858"/>
    <w:rsid w:val="00911CEC"/>
    <w:rsid w:val="00911D3F"/>
    <w:rsid w:val="009120DF"/>
    <w:rsid w:val="009122D7"/>
    <w:rsid w:val="00912717"/>
    <w:rsid w:val="0091273B"/>
    <w:rsid w:val="00912937"/>
    <w:rsid w:val="00912C02"/>
    <w:rsid w:val="00912F7A"/>
    <w:rsid w:val="0091303B"/>
    <w:rsid w:val="009138BA"/>
    <w:rsid w:val="00913B60"/>
    <w:rsid w:val="00913BC0"/>
    <w:rsid w:val="00914350"/>
    <w:rsid w:val="009143DA"/>
    <w:rsid w:val="0091446C"/>
    <w:rsid w:val="00914A86"/>
    <w:rsid w:val="00914A91"/>
    <w:rsid w:val="0091545F"/>
    <w:rsid w:val="009155D3"/>
    <w:rsid w:val="009156EF"/>
    <w:rsid w:val="0091584A"/>
    <w:rsid w:val="00915F25"/>
    <w:rsid w:val="00915FA2"/>
    <w:rsid w:val="00915FCE"/>
    <w:rsid w:val="00916041"/>
    <w:rsid w:val="009161A7"/>
    <w:rsid w:val="009162A3"/>
    <w:rsid w:val="0091631E"/>
    <w:rsid w:val="00916D17"/>
    <w:rsid w:val="00916F89"/>
    <w:rsid w:val="0091787E"/>
    <w:rsid w:val="00917913"/>
    <w:rsid w:val="00917A21"/>
    <w:rsid w:val="00917BA7"/>
    <w:rsid w:val="00917E78"/>
    <w:rsid w:val="009201C5"/>
    <w:rsid w:val="00920351"/>
    <w:rsid w:val="00920E3E"/>
    <w:rsid w:val="00920F04"/>
    <w:rsid w:val="00921079"/>
    <w:rsid w:val="009210A5"/>
    <w:rsid w:val="0092121B"/>
    <w:rsid w:val="00921539"/>
    <w:rsid w:val="009215A0"/>
    <w:rsid w:val="009215EC"/>
    <w:rsid w:val="00921C47"/>
    <w:rsid w:val="00921D28"/>
    <w:rsid w:val="00922050"/>
    <w:rsid w:val="00922415"/>
    <w:rsid w:val="00922924"/>
    <w:rsid w:val="00923365"/>
    <w:rsid w:val="009234B3"/>
    <w:rsid w:val="0092357A"/>
    <w:rsid w:val="0092378B"/>
    <w:rsid w:val="0092495D"/>
    <w:rsid w:val="00924CDE"/>
    <w:rsid w:val="00924D1D"/>
    <w:rsid w:val="00924DAF"/>
    <w:rsid w:val="00925326"/>
    <w:rsid w:val="009256DB"/>
    <w:rsid w:val="00925728"/>
    <w:rsid w:val="00925808"/>
    <w:rsid w:val="009259B7"/>
    <w:rsid w:val="009266D6"/>
    <w:rsid w:val="0092677E"/>
    <w:rsid w:val="00926B20"/>
    <w:rsid w:val="00926E4F"/>
    <w:rsid w:val="009271DE"/>
    <w:rsid w:val="0092745B"/>
    <w:rsid w:val="009276CE"/>
    <w:rsid w:val="00927708"/>
    <w:rsid w:val="009278AF"/>
    <w:rsid w:val="0092798A"/>
    <w:rsid w:val="00927B83"/>
    <w:rsid w:val="00927EED"/>
    <w:rsid w:val="00927FA7"/>
    <w:rsid w:val="009303EB"/>
    <w:rsid w:val="00930584"/>
    <w:rsid w:val="009307BC"/>
    <w:rsid w:val="009308F9"/>
    <w:rsid w:val="0093119D"/>
    <w:rsid w:val="00931879"/>
    <w:rsid w:val="00931E3A"/>
    <w:rsid w:val="00931F91"/>
    <w:rsid w:val="00932600"/>
    <w:rsid w:val="00932B92"/>
    <w:rsid w:val="00932CBC"/>
    <w:rsid w:val="00933214"/>
    <w:rsid w:val="0093341A"/>
    <w:rsid w:val="00933487"/>
    <w:rsid w:val="0093359F"/>
    <w:rsid w:val="0093379C"/>
    <w:rsid w:val="00933C9E"/>
    <w:rsid w:val="00933E50"/>
    <w:rsid w:val="009343F2"/>
    <w:rsid w:val="009344EC"/>
    <w:rsid w:val="00934682"/>
    <w:rsid w:val="00934828"/>
    <w:rsid w:val="00934EAB"/>
    <w:rsid w:val="0093524F"/>
    <w:rsid w:val="0093588F"/>
    <w:rsid w:val="0093625B"/>
    <w:rsid w:val="00936459"/>
    <w:rsid w:val="00936730"/>
    <w:rsid w:val="00937468"/>
    <w:rsid w:val="00937650"/>
    <w:rsid w:val="00937AC1"/>
    <w:rsid w:val="00937CC1"/>
    <w:rsid w:val="009400DD"/>
    <w:rsid w:val="00940200"/>
    <w:rsid w:val="00940464"/>
    <w:rsid w:val="00940486"/>
    <w:rsid w:val="0094052D"/>
    <w:rsid w:val="0094057C"/>
    <w:rsid w:val="0094059B"/>
    <w:rsid w:val="009409B7"/>
    <w:rsid w:val="00940B33"/>
    <w:rsid w:val="00940FDC"/>
    <w:rsid w:val="00941004"/>
    <w:rsid w:val="0094124C"/>
    <w:rsid w:val="00941388"/>
    <w:rsid w:val="0094139F"/>
    <w:rsid w:val="00941628"/>
    <w:rsid w:val="00941AF2"/>
    <w:rsid w:val="00941B7F"/>
    <w:rsid w:val="00942803"/>
    <w:rsid w:val="00942829"/>
    <w:rsid w:val="00942917"/>
    <w:rsid w:val="00942937"/>
    <w:rsid w:val="00942A25"/>
    <w:rsid w:val="00942E04"/>
    <w:rsid w:val="00942E3A"/>
    <w:rsid w:val="00942F53"/>
    <w:rsid w:val="009432A9"/>
    <w:rsid w:val="00943374"/>
    <w:rsid w:val="009436AE"/>
    <w:rsid w:val="00943E07"/>
    <w:rsid w:val="00944410"/>
    <w:rsid w:val="009446AA"/>
    <w:rsid w:val="0094493F"/>
    <w:rsid w:val="009450A5"/>
    <w:rsid w:val="00945BB8"/>
    <w:rsid w:val="00945BC1"/>
    <w:rsid w:val="0094615B"/>
    <w:rsid w:val="009468F6"/>
    <w:rsid w:val="00947024"/>
    <w:rsid w:val="00947079"/>
    <w:rsid w:val="009473A5"/>
    <w:rsid w:val="0094762E"/>
    <w:rsid w:val="00947D62"/>
    <w:rsid w:val="00947F96"/>
    <w:rsid w:val="00950014"/>
    <w:rsid w:val="009502D3"/>
    <w:rsid w:val="009508C9"/>
    <w:rsid w:val="00950A53"/>
    <w:rsid w:val="00950E6A"/>
    <w:rsid w:val="009517BD"/>
    <w:rsid w:val="009518A9"/>
    <w:rsid w:val="00951CD1"/>
    <w:rsid w:val="00951EE0"/>
    <w:rsid w:val="00951FB9"/>
    <w:rsid w:val="00951FBA"/>
    <w:rsid w:val="00952528"/>
    <w:rsid w:val="00952699"/>
    <w:rsid w:val="009526CB"/>
    <w:rsid w:val="009526F5"/>
    <w:rsid w:val="00952AA7"/>
    <w:rsid w:val="00952AEB"/>
    <w:rsid w:val="00952CBC"/>
    <w:rsid w:val="00952D11"/>
    <w:rsid w:val="00952F12"/>
    <w:rsid w:val="00953114"/>
    <w:rsid w:val="00953199"/>
    <w:rsid w:val="009532CC"/>
    <w:rsid w:val="009533C3"/>
    <w:rsid w:val="009537CC"/>
    <w:rsid w:val="00953CC3"/>
    <w:rsid w:val="00953EA2"/>
    <w:rsid w:val="00953F34"/>
    <w:rsid w:val="009541E0"/>
    <w:rsid w:val="0095454D"/>
    <w:rsid w:val="00954B3F"/>
    <w:rsid w:val="0095517C"/>
    <w:rsid w:val="009553D7"/>
    <w:rsid w:val="00955433"/>
    <w:rsid w:val="00955849"/>
    <w:rsid w:val="00955C76"/>
    <w:rsid w:val="00955CBD"/>
    <w:rsid w:val="0095603D"/>
    <w:rsid w:val="009568A0"/>
    <w:rsid w:val="00956923"/>
    <w:rsid w:val="00956988"/>
    <w:rsid w:val="00956C28"/>
    <w:rsid w:val="009570F9"/>
    <w:rsid w:val="00957DA9"/>
    <w:rsid w:val="00960678"/>
    <w:rsid w:val="0096170C"/>
    <w:rsid w:val="009617F9"/>
    <w:rsid w:val="00961F45"/>
    <w:rsid w:val="00961F6D"/>
    <w:rsid w:val="00961FBD"/>
    <w:rsid w:val="00962210"/>
    <w:rsid w:val="0096249D"/>
    <w:rsid w:val="00962560"/>
    <w:rsid w:val="009625F2"/>
    <w:rsid w:val="00962B38"/>
    <w:rsid w:val="00962C35"/>
    <w:rsid w:val="00962C3A"/>
    <w:rsid w:val="009631BE"/>
    <w:rsid w:val="009634FD"/>
    <w:rsid w:val="00963D94"/>
    <w:rsid w:val="009644A2"/>
    <w:rsid w:val="00964AA9"/>
    <w:rsid w:val="0096531D"/>
    <w:rsid w:val="00965491"/>
    <w:rsid w:val="0096562D"/>
    <w:rsid w:val="009656A1"/>
    <w:rsid w:val="00965BCE"/>
    <w:rsid w:val="00965BD4"/>
    <w:rsid w:val="00965EFA"/>
    <w:rsid w:val="00965F15"/>
    <w:rsid w:val="00966636"/>
    <w:rsid w:val="009666B5"/>
    <w:rsid w:val="00966C55"/>
    <w:rsid w:val="00967319"/>
    <w:rsid w:val="0096746B"/>
    <w:rsid w:val="0096757E"/>
    <w:rsid w:val="009676D4"/>
    <w:rsid w:val="00967C71"/>
    <w:rsid w:val="00967CEA"/>
    <w:rsid w:val="00970300"/>
    <w:rsid w:val="0097064E"/>
    <w:rsid w:val="00970F7C"/>
    <w:rsid w:val="00972025"/>
    <w:rsid w:val="009720D1"/>
    <w:rsid w:val="009721D6"/>
    <w:rsid w:val="00972207"/>
    <w:rsid w:val="00972819"/>
    <w:rsid w:val="00972AA9"/>
    <w:rsid w:val="00972D85"/>
    <w:rsid w:val="00972EB8"/>
    <w:rsid w:val="0097314A"/>
    <w:rsid w:val="0097333D"/>
    <w:rsid w:val="0097338B"/>
    <w:rsid w:val="0097344D"/>
    <w:rsid w:val="00973530"/>
    <w:rsid w:val="009735EB"/>
    <w:rsid w:val="009736FD"/>
    <w:rsid w:val="0097385F"/>
    <w:rsid w:val="00973EA7"/>
    <w:rsid w:val="00974208"/>
    <w:rsid w:val="00974340"/>
    <w:rsid w:val="0097459F"/>
    <w:rsid w:val="009745A5"/>
    <w:rsid w:val="009751BB"/>
    <w:rsid w:val="0097578E"/>
    <w:rsid w:val="009757E2"/>
    <w:rsid w:val="00975B9C"/>
    <w:rsid w:val="0097601E"/>
    <w:rsid w:val="00976427"/>
    <w:rsid w:val="00976B42"/>
    <w:rsid w:val="00976FC4"/>
    <w:rsid w:val="0097711E"/>
    <w:rsid w:val="0097731D"/>
    <w:rsid w:val="00977627"/>
    <w:rsid w:val="00980326"/>
    <w:rsid w:val="00980787"/>
    <w:rsid w:val="00980B8F"/>
    <w:rsid w:val="00980CC4"/>
    <w:rsid w:val="00981013"/>
    <w:rsid w:val="00981F93"/>
    <w:rsid w:val="00982400"/>
    <w:rsid w:val="009826F3"/>
    <w:rsid w:val="009827CB"/>
    <w:rsid w:val="00982874"/>
    <w:rsid w:val="00982934"/>
    <w:rsid w:val="00982BCB"/>
    <w:rsid w:val="009831C9"/>
    <w:rsid w:val="009834C3"/>
    <w:rsid w:val="00983634"/>
    <w:rsid w:val="009837AB"/>
    <w:rsid w:val="00983B32"/>
    <w:rsid w:val="00983D1A"/>
    <w:rsid w:val="00984065"/>
    <w:rsid w:val="009841F7"/>
    <w:rsid w:val="00984533"/>
    <w:rsid w:val="009846A5"/>
    <w:rsid w:val="00985043"/>
    <w:rsid w:val="009852D0"/>
    <w:rsid w:val="00985AE0"/>
    <w:rsid w:val="00985DE7"/>
    <w:rsid w:val="00986220"/>
    <w:rsid w:val="009869BD"/>
    <w:rsid w:val="00986C73"/>
    <w:rsid w:val="009870AB"/>
    <w:rsid w:val="009871F0"/>
    <w:rsid w:val="00987281"/>
    <w:rsid w:val="0098739A"/>
    <w:rsid w:val="00987707"/>
    <w:rsid w:val="00987B01"/>
    <w:rsid w:val="00987D06"/>
    <w:rsid w:val="00987FE7"/>
    <w:rsid w:val="00990147"/>
    <w:rsid w:val="0099023A"/>
    <w:rsid w:val="00990510"/>
    <w:rsid w:val="009906FF"/>
    <w:rsid w:val="00990BB0"/>
    <w:rsid w:val="00990D05"/>
    <w:rsid w:val="009910D4"/>
    <w:rsid w:val="0099110F"/>
    <w:rsid w:val="00991127"/>
    <w:rsid w:val="00991246"/>
    <w:rsid w:val="00991257"/>
    <w:rsid w:val="00991367"/>
    <w:rsid w:val="0099139C"/>
    <w:rsid w:val="009915D8"/>
    <w:rsid w:val="0099164D"/>
    <w:rsid w:val="00991A6F"/>
    <w:rsid w:val="00991B4F"/>
    <w:rsid w:val="00991BAE"/>
    <w:rsid w:val="00991E6D"/>
    <w:rsid w:val="0099224A"/>
    <w:rsid w:val="0099252F"/>
    <w:rsid w:val="00992E5A"/>
    <w:rsid w:val="0099339C"/>
    <w:rsid w:val="00993634"/>
    <w:rsid w:val="0099369E"/>
    <w:rsid w:val="00993873"/>
    <w:rsid w:val="0099391E"/>
    <w:rsid w:val="009939DE"/>
    <w:rsid w:val="009944EF"/>
    <w:rsid w:val="00994755"/>
    <w:rsid w:val="00994BCD"/>
    <w:rsid w:val="00994F5C"/>
    <w:rsid w:val="00995565"/>
    <w:rsid w:val="009955A9"/>
    <w:rsid w:val="009955BB"/>
    <w:rsid w:val="00995C53"/>
    <w:rsid w:val="009960E2"/>
    <w:rsid w:val="009962DF"/>
    <w:rsid w:val="00996867"/>
    <w:rsid w:val="00996B78"/>
    <w:rsid w:val="009971FE"/>
    <w:rsid w:val="009972C8"/>
    <w:rsid w:val="009976A8"/>
    <w:rsid w:val="00997BD8"/>
    <w:rsid w:val="00997FFC"/>
    <w:rsid w:val="009A009D"/>
    <w:rsid w:val="009A0359"/>
    <w:rsid w:val="009A0CC2"/>
    <w:rsid w:val="009A0FE7"/>
    <w:rsid w:val="009A1390"/>
    <w:rsid w:val="009A17DA"/>
    <w:rsid w:val="009A18D7"/>
    <w:rsid w:val="009A1AC6"/>
    <w:rsid w:val="009A1ADF"/>
    <w:rsid w:val="009A1D3B"/>
    <w:rsid w:val="009A1E04"/>
    <w:rsid w:val="009A207A"/>
    <w:rsid w:val="009A2908"/>
    <w:rsid w:val="009A295C"/>
    <w:rsid w:val="009A2A74"/>
    <w:rsid w:val="009A2BE9"/>
    <w:rsid w:val="009A2DC2"/>
    <w:rsid w:val="009A305A"/>
    <w:rsid w:val="009A3395"/>
    <w:rsid w:val="009A35CA"/>
    <w:rsid w:val="009A3621"/>
    <w:rsid w:val="009A3A83"/>
    <w:rsid w:val="009A3C23"/>
    <w:rsid w:val="009A3CA8"/>
    <w:rsid w:val="009A4332"/>
    <w:rsid w:val="009A4F91"/>
    <w:rsid w:val="009A513A"/>
    <w:rsid w:val="009A519E"/>
    <w:rsid w:val="009A5201"/>
    <w:rsid w:val="009A567E"/>
    <w:rsid w:val="009A5E27"/>
    <w:rsid w:val="009A6BB9"/>
    <w:rsid w:val="009A730F"/>
    <w:rsid w:val="009A7318"/>
    <w:rsid w:val="009A77E9"/>
    <w:rsid w:val="009A7848"/>
    <w:rsid w:val="009A78B9"/>
    <w:rsid w:val="009A7B96"/>
    <w:rsid w:val="009A7CE2"/>
    <w:rsid w:val="009A7DD9"/>
    <w:rsid w:val="009B005F"/>
    <w:rsid w:val="009B0626"/>
    <w:rsid w:val="009B09A5"/>
    <w:rsid w:val="009B09FB"/>
    <w:rsid w:val="009B1A74"/>
    <w:rsid w:val="009B1C3B"/>
    <w:rsid w:val="009B2102"/>
    <w:rsid w:val="009B221B"/>
    <w:rsid w:val="009B2E47"/>
    <w:rsid w:val="009B3355"/>
    <w:rsid w:val="009B3430"/>
    <w:rsid w:val="009B34A2"/>
    <w:rsid w:val="009B3708"/>
    <w:rsid w:val="009B3ABB"/>
    <w:rsid w:val="009B3D04"/>
    <w:rsid w:val="009B3F09"/>
    <w:rsid w:val="009B3F2E"/>
    <w:rsid w:val="009B3F3C"/>
    <w:rsid w:val="009B43DF"/>
    <w:rsid w:val="009B470C"/>
    <w:rsid w:val="009B4D23"/>
    <w:rsid w:val="009B4DE0"/>
    <w:rsid w:val="009B510D"/>
    <w:rsid w:val="009B5378"/>
    <w:rsid w:val="009B5762"/>
    <w:rsid w:val="009B576A"/>
    <w:rsid w:val="009B5A94"/>
    <w:rsid w:val="009B5F10"/>
    <w:rsid w:val="009B6573"/>
    <w:rsid w:val="009B65B6"/>
    <w:rsid w:val="009B6A6F"/>
    <w:rsid w:val="009B6B6F"/>
    <w:rsid w:val="009B6F06"/>
    <w:rsid w:val="009B705B"/>
    <w:rsid w:val="009B7464"/>
    <w:rsid w:val="009B7E4B"/>
    <w:rsid w:val="009B7EB0"/>
    <w:rsid w:val="009C04BA"/>
    <w:rsid w:val="009C0745"/>
    <w:rsid w:val="009C089B"/>
    <w:rsid w:val="009C0908"/>
    <w:rsid w:val="009C098F"/>
    <w:rsid w:val="009C0A58"/>
    <w:rsid w:val="009C0EEB"/>
    <w:rsid w:val="009C0FD1"/>
    <w:rsid w:val="009C113C"/>
    <w:rsid w:val="009C14BF"/>
    <w:rsid w:val="009C1A75"/>
    <w:rsid w:val="009C1B25"/>
    <w:rsid w:val="009C264C"/>
    <w:rsid w:val="009C2DED"/>
    <w:rsid w:val="009C2F6D"/>
    <w:rsid w:val="009C3D0D"/>
    <w:rsid w:val="009C3E04"/>
    <w:rsid w:val="009C3FF4"/>
    <w:rsid w:val="009C411A"/>
    <w:rsid w:val="009C44C1"/>
    <w:rsid w:val="009C4779"/>
    <w:rsid w:val="009C4A86"/>
    <w:rsid w:val="009C4AEE"/>
    <w:rsid w:val="009C4E19"/>
    <w:rsid w:val="009C5283"/>
    <w:rsid w:val="009C560E"/>
    <w:rsid w:val="009C57A2"/>
    <w:rsid w:val="009C5B52"/>
    <w:rsid w:val="009C5F4E"/>
    <w:rsid w:val="009C64F0"/>
    <w:rsid w:val="009C65B4"/>
    <w:rsid w:val="009C68B2"/>
    <w:rsid w:val="009C6A86"/>
    <w:rsid w:val="009C7021"/>
    <w:rsid w:val="009D0DF1"/>
    <w:rsid w:val="009D0E0D"/>
    <w:rsid w:val="009D0EEF"/>
    <w:rsid w:val="009D1276"/>
    <w:rsid w:val="009D1452"/>
    <w:rsid w:val="009D148F"/>
    <w:rsid w:val="009D16C5"/>
    <w:rsid w:val="009D1C71"/>
    <w:rsid w:val="009D1EB1"/>
    <w:rsid w:val="009D2393"/>
    <w:rsid w:val="009D28A5"/>
    <w:rsid w:val="009D2941"/>
    <w:rsid w:val="009D2950"/>
    <w:rsid w:val="009D2FF0"/>
    <w:rsid w:val="009D3590"/>
    <w:rsid w:val="009D3721"/>
    <w:rsid w:val="009D37B6"/>
    <w:rsid w:val="009D425A"/>
    <w:rsid w:val="009D4952"/>
    <w:rsid w:val="009D4D01"/>
    <w:rsid w:val="009D4F92"/>
    <w:rsid w:val="009D53C0"/>
    <w:rsid w:val="009D56C8"/>
    <w:rsid w:val="009D5A9E"/>
    <w:rsid w:val="009D5F1C"/>
    <w:rsid w:val="009D6F91"/>
    <w:rsid w:val="009D7310"/>
    <w:rsid w:val="009D7367"/>
    <w:rsid w:val="009D751F"/>
    <w:rsid w:val="009D76B1"/>
    <w:rsid w:val="009D78C3"/>
    <w:rsid w:val="009D79C3"/>
    <w:rsid w:val="009D7BD6"/>
    <w:rsid w:val="009E0298"/>
    <w:rsid w:val="009E058B"/>
    <w:rsid w:val="009E0771"/>
    <w:rsid w:val="009E08BE"/>
    <w:rsid w:val="009E08E0"/>
    <w:rsid w:val="009E13E1"/>
    <w:rsid w:val="009E1B02"/>
    <w:rsid w:val="009E1C22"/>
    <w:rsid w:val="009E1F03"/>
    <w:rsid w:val="009E2097"/>
    <w:rsid w:val="009E2211"/>
    <w:rsid w:val="009E24C5"/>
    <w:rsid w:val="009E254A"/>
    <w:rsid w:val="009E28EC"/>
    <w:rsid w:val="009E355C"/>
    <w:rsid w:val="009E3584"/>
    <w:rsid w:val="009E3A4E"/>
    <w:rsid w:val="009E3E0A"/>
    <w:rsid w:val="009E3E42"/>
    <w:rsid w:val="009E3E82"/>
    <w:rsid w:val="009E45CF"/>
    <w:rsid w:val="009E4A25"/>
    <w:rsid w:val="009E4E81"/>
    <w:rsid w:val="009E52F5"/>
    <w:rsid w:val="009E5303"/>
    <w:rsid w:val="009E5488"/>
    <w:rsid w:val="009E555A"/>
    <w:rsid w:val="009E56E2"/>
    <w:rsid w:val="009E574E"/>
    <w:rsid w:val="009E57BE"/>
    <w:rsid w:val="009E5D08"/>
    <w:rsid w:val="009E647E"/>
    <w:rsid w:val="009E6922"/>
    <w:rsid w:val="009E6AC2"/>
    <w:rsid w:val="009E6B4E"/>
    <w:rsid w:val="009E6BD9"/>
    <w:rsid w:val="009E7540"/>
    <w:rsid w:val="009E7647"/>
    <w:rsid w:val="009E7750"/>
    <w:rsid w:val="009E77AD"/>
    <w:rsid w:val="009E796D"/>
    <w:rsid w:val="009E7E57"/>
    <w:rsid w:val="009F03AA"/>
    <w:rsid w:val="009F10D7"/>
    <w:rsid w:val="009F1141"/>
    <w:rsid w:val="009F1CB1"/>
    <w:rsid w:val="009F1D22"/>
    <w:rsid w:val="009F1D8A"/>
    <w:rsid w:val="009F1DE2"/>
    <w:rsid w:val="009F1E54"/>
    <w:rsid w:val="009F2186"/>
    <w:rsid w:val="009F2440"/>
    <w:rsid w:val="009F2764"/>
    <w:rsid w:val="009F296B"/>
    <w:rsid w:val="009F2B69"/>
    <w:rsid w:val="009F2E16"/>
    <w:rsid w:val="009F2F52"/>
    <w:rsid w:val="009F3182"/>
    <w:rsid w:val="009F3450"/>
    <w:rsid w:val="009F3702"/>
    <w:rsid w:val="009F39FA"/>
    <w:rsid w:val="009F4304"/>
    <w:rsid w:val="009F466C"/>
    <w:rsid w:val="009F4754"/>
    <w:rsid w:val="009F48C5"/>
    <w:rsid w:val="009F4FE1"/>
    <w:rsid w:val="009F5638"/>
    <w:rsid w:val="009F5773"/>
    <w:rsid w:val="009F5E5D"/>
    <w:rsid w:val="009F6703"/>
    <w:rsid w:val="009F6809"/>
    <w:rsid w:val="009F6890"/>
    <w:rsid w:val="009F6D76"/>
    <w:rsid w:val="009F710F"/>
    <w:rsid w:val="009F77C0"/>
    <w:rsid w:val="009F7CEC"/>
    <w:rsid w:val="00A002C6"/>
    <w:rsid w:val="00A00609"/>
    <w:rsid w:val="00A00BFC"/>
    <w:rsid w:val="00A0116F"/>
    <w:rsid w:val="00A01763"/>
    <w:rsid w:val="00A01828"/>
    <w:rsid w:val="00A018AF"/>
    <w:rsid w:val="00A018D8"/>
    <w:rsid w:val="00A01A85"/>
    <w:rsid w:val="00A01AAA"/>
    <w:rsid w:val="00A01CE4"/>
    <w:rsid w:val="00A02095"/>
    <w:rsid w:val="00A020AC"/>
    <w:rsid w:val="00A02666"/>
    <w:rsid w:val="00A0277C"/>
    <w:rsid w:val="00A029CE"/>
    <w:rsid w:val="00A02A5A"/>
    <w:rsid w:val="00A02DF5"/>
    <w:rsid w:val="00A02E6A"/>
    <w:rsid w:val="00A02E6E"/>
    <w:rsid w:val="00A02F84"/>
    <w:rsid w:val="00A03424"/>
    <w:rsid w:val="00A03D08"/>
    <w:rsid w:val="00A03DB8"/>
    <w:rsid w:val="00A0400C"/>
    <w:rsid w:val="00A0417D"/>
    <w:rsid w:val="00A04524"/>
    <w:rsid w:val="00A04568"/>
    <w:rsid w:val="00A049F8"/>
    <w:rsid w:val="00A04AE7"/>
    <w:rsid w:val="00A04C75"/>
    <w:rsid w:val="00A04CCD"/>
    <w:rsid w:val="00A04EE7"/>
    <w:rsid w:val="00A053FF"/>
    <w:rsid w:val="00A056F7"/>
    <w:rsid w:val="00A06043"/>
    <w:rsid w:val="00A063F7"/>
    <w:rsid w:val="00A0650F"/>
    <w:rsid w:val="00A069A4"/>
    <w:rsid w:val="00A06A3B"/>
    <w:rsid w:val="00A06A4E"/>
    <w:rsid w:val="00A06B6B"/>
    <w:rsid w:val="00A0707F"/>
    <w:rsid w:val="00A07133"/>
    <w:rsid w:val="00A07165"/>
    <w:rsid w:val="00A076EC"/>
    <w:rsid w:val="00A07D7A"/>
    <w:rsid w:val="00A07E81"/>
    <w:rsid w:val="00A1050C"/>
    <w:rsid w:val="00A105DC"/>
    <w:rsid w:val="00A114B1"/>
    <w:rsid w:val="00A116B0"/>
    <w:rsid w:val="00A12AE0"/>
    <w:rsid w:val="00A12EC4"/>
    <w:rsid w:val="00A131BC"/>
    <w:rsid w:val="00A13246"/>
    <w:rsid w:val="00A13BAD"/>
    <w:rsid w:val="00A13D51"/>
    <w:rsid w:val="00A147BA"/>
    <w:rsid w:val="00A14867"/>
    <w:rsid w:val="00A149D4"/>
    <w:rsid w:val="00A14C25"/>
    <w:rsid w:val="00A151A7"/>
    <w:rsid w:val="00A156C7"/>
    <w:rsid w:val="00A1571A"/>
    <w:rsid w:val="00A15E7E"/>
    <w:rsid w:val="00A15FB6"/>
    <w:rsid w:val="00A161CD"/>
    <w:rsid w:val="00A166BC"/>
    <w:rsid w:val="00A16C47"/>
    <w:rsid w:val="00A16EC5"/>
    <w:rsid w:val="00A17993"/>
    <w:rsid w:val="00A17E74"/>
    <w:rsid w:val="00A17E8B"/>
    <w:rsid w:val="00A2011C"/>
    <w:rsid w:val="00A20207"/>
    <w:rsid w:val="00A202C5"/>
    <w:rsid w:val="00A205FA"/>
    <w:rsid w:val="00A20838"/>
    <w:rsid w:val="00A20AB9"/>
    <w:rsid w:val="00A20F0D"/>
    <w:rsid w:val="00A2105D"/>
    <w:rsid w:val="00A212C1"/>
    <w:rsid w:val="00A213F2"/>
    <w:rsid w:val="00A2140E"/>
    <w:rsid w:val="00A2173B"/>
    <w:rsid w:val="00A21912"/>
    <w:rsid w:val="00A22011"/>
    <w:rsid w:val="00A2203E"/>
    <w:rsid w:val="00A22521"/>
    <w:rsid w:val="00A22764"/>
    <w:rsid w:val="00A2282A"/>
    <w:rsid w:val="00A22AF1"/>
    <w:rsid w:val="00A22C58"/>
    <w:rsid w:val="00A22FB4"/>
    <w:rsid w:val="00A2309B"/>
    <w:rsid w:val="00A2334C"/>
    <w:rsid w:val="00A2370D"/>
    <w:rsid w:val="00A23D37"/>
    <w:rsid w:val="00A23DED"/>
    <w:rsid w:val="00A2404A"/>
    <w:rsid w:val="00A25115"/>
    <w:rsid w:val="00A2526F"/>
    <w:rsid w:val="00A25CBC"/>
    <w:rsid w:val="00A26CCA"/>
    <w:rsid w:val="00A270F0"/>
    <w:rsid w:val="00A270F4"/>
    <w:rsid w:val="00A272D8"/>
    <w:rsid w:val="00A277B5"/>
    <w:rsid w:val="00A27C1E"/>
    <w:rsid w:val="00A27CF6"/>
    <w:rsid w:val="00A30363"/>
    <w:rsid w:val="00A3036F"/>
    <w:rsid w:val="00A30546"/>
    <w:rsid w:val="00A306B4"/>
    <w:rsid w:val="00A3181D"/>
    <w:rsid w:val="00A318C7"/>
    <w:rsid w:val="00A31CF8"/>
    <w:rsid w:val="00A31FB4"/>
    <w:rsid w:val="00A32068"/>
    <w:rsid w:val="00A32594"/>
    <w:rsid w:val="00A327BF"/>
    <w:rsid w:val="00A32A36"/>
    <w:rsid w:val="00A32A4A"/>
    <w:rsid w:val="00A334E8"/>
    <w:rsid w:val="00A33E59"/>
    <w:rsid w:val="00A33E7A"/>
    <w:rsid w:val="00A345CB"/>
    <w:rsid w:val="00A34BAD"/>
    <w:rsid w:val="00A35215"/>
    <w:rsid w:val="00A3579A"/>
    <w:rsid w:val="00A359FE"/>
    <w:rsid w:val="00A3615D"/>
    <w:rsid w:val="00A362AF"/>
    <w:rsid w:val="00A36649"/>
    <w:rsid w:val="00A36953"/>
    <w:rsid w:val="00A36A94"/>
    <w:rsid w:val="00A36B2D"/>
    <w:rsid w:val="00A36BA5"/>
    <w:rsid w:val="00A36FA4"/>
    <w:rsid w:val="00A372BA"/>
    <w:rsid w:val="00A37B35"/>
    <w:rsid w:val="00A4010E"/>
    <w:rsid w:val="00A40A7A"/>
    <w:rsid w:val="00A40B51"/>
    <w:rsid w:val="00A40C7B"/>
    <w:rsid w:val="00A4101D"/>
    <w:rsid w:val="00A41364"/>
    <w:rsid w:val="00A4140B"/>
    <w:rsid w:val="00A415B5"/>
    <w:rsid w:val="00A4187F"/>
    <w:rsid w:val="00A4188F"/>
    <w:rsid w:val="00A418DB"/>
    <w:rsid w:val="00A41984"/>
    <w:rsid w:val="00A419D2"/>
    <w:rsid w:val="00A41AD4"/>
    <w:rsid w:val="00A41C77"/>
    <w:rsid w:val="00A41CDF"/>
    <w:rsid w:val="00A41CF7"/>
    <w:rsid w:val="00A42001"/>
    <w:rsid w:val="00A420A0"/>
    <w:rsid w:val="00A42257"/>
    <w:rsid w:val="00A4241C"/>
    <w:rsid w:val="00A42468"/>
    <w:rsid w:val="00A424C2"/>
    <w:rsid w:val="00A42FF5"/>
    <w:rsid w:val="00A43129"/>
    <w:rsid w:val="00A437CE"/>
    <w:rsid w:val="00A437D8"/>
    <w:rsid w:val="00A43FB7"/>
    <w:rsid w:val="00A446E0"/>
    <w:rsid w:val="00A44C32"/>
    <w:rsid w:val="00A45AA3"/>
    <w:rsid w:val="00A45BB5"/>
    <w:rsid w:val="00A460E3"/>
    <w:rsid w:val="00A46CFB"/>
    <w:rsid w:val="00A47307"/>
    <w:rsid w:val="00A4780B"/>
    <w:rsid w:val="00A478C5"/>
    <w:rsid w:val="00A47CAD"/>
    <w:rsid w:val="00A47D1A"/>
    <w:rsid w:val="00A47DB4"/>
    <w:rsid w:val="00A47E0C"/>
    <w:rsid w:val="00A502B0"/>
    <w:rsid w:val="00A50473"/>
    <w:rsid w:val="00A50645"/>
    <w:rsid w:val="00A508EE"/>
    <w:rsid w:val="00A50C53"/>
    <w:rsid w:val="00A50E95"/>
    <w:rsid w:val="00A51176"/>
    <w:rsid w:val="00A514B1"/>
    <w:rsid w:val="00A51814"/>
    <w:rsid w:val="00A51883"/>
    <w:rsid w:val="00A51EF7"/>
    <w:rsid w:val="00A51F00"/>
    <w:rsid w:val="00A521D1"/>
    <w:rsid w:val="00A52343"/>
    <w:rsid w:val="00A52344"/>
    <w:rsid w:val="00A52BFB"/>
    <w:rsid w:val="00A52C1C"/>
    <w:rsid w:val="00A52ECF"/>
    <w:rsid w:val="00A530D9"/>
    <w:rsid w:val="00A5315D"/>
    <w:rsid w:val="00A5375B"/>
    <w:rsid w:val="00A53836"/>
    <w:rsid w:val="00A5389D"/>
    <w:rsid w:val="00A53907"/>
    <w:rsid w:val="00A539E9"/>
    <w:rsid w:val="00A53E33"/>
    <w:rsid w:val="00A53F05"/>
    <w:rsid w:val="00A54150"/>
    <w:rsid w:val="00A54334"/>
    <w:rsid w:val="00A548FC"/>
    <w:rsid w:val="00A55408"/>
    <w:rsid w:val="00A55D34"/>
    <w:rsid w:val="00A56836"/>
    <w:rsid w:val="00A56A1F"/>
    <w:rsid w:val="00A56BDE"/>
    <w:rsid w:val="00A56F70"/>
    <w:rsid w:val="00A5729C"/>
    <w:rsid w:val="00A5733E"/>
    <w:rsid w:val="00A576C7"/>
    <w:rsid w:val="00A577B3"/>
    <w:rsid w:val="00A5783F"/>
    <w:rsid w:val="00A57EE2"/>
    <w:rsid w:val="00A60253"/>
    <w:rsid w:val="00A6046A"/>
    <w:rsid w:val="00A6049B"/>
    <w:rsid w:val="00A6067E"/>
    <w:rsid w:val="00A6078E"/>
    <w:rsid w:val="00A60930"/>
    <w:rsid w:val="00A60B9F"/>
    <w:rsid w:val="00A60F37"/>
    <w:rsid w:val="00A61842"/>
    <w:rsid w:val="00A61B16"/>
    <w:rsid w:val="00A61BF1"/>
    <w:rsid w:val="00A6200F"/>
    <w:rsid w:val="00A623B5"/>
    <w:rsid w:val="00A62836"/>
    <w:rsid w:val="00A628B5"/>
    <w:rsid w:val="00A62BE9"/>
    <w:rsid w:val="00A62DE8"/>
    <w:rsid w:val="00A6379B"/>
    <w:rsid w:val="00A63975"/>
    <w:rsid w:val="00A64374"/>
    <w:rsid w:val="00A648AE"/>
    <w:rsid w:val="00A64B64"/>
    <w:rsid w:val="00A64E3A"/>
    <w:rsid w:val="00A64F33"/>
    <w:rsid w:val="00A65364"/>
    <w:rsid w:val="00A65504"/>
    <w:rsid w:val="00A6565B"/>
    <w:rsid w:val="00A65A88"/>
    <w:rsid w:val="00A65D4C"/>
    <w:rsid w:val="00A66424"/>
    <w:rsid w:val="00A6688D"/>
    <w:rsid w:val="00A66894"/>
    <w:rsid w:val="00A66B73"/>
    <w:rsid w:val="00A6720C"/>
    <w:rsid w:val="00A673A0"/>
    <w:rsid w:val="00A6743E"/>
    <w:rsid w:val="00A676EA"/>
    <w:rsid w:val="00A678D2"/>
    <w:rsid w:val="00A67AD5"/>
    <w:rsid w:val="00A67C04"/>
    <w:rsid w:val="00A70206"/>
    <w:rsid w:val="00A70249"/>
    <w:rsid w:val="00A70254"/>
    <w:rsid w:val="00A70625"/>
    <w:rsid w:val="00A70BFD"/>
    <w:rsid w:val="00A70D2F"/>
    <w:rsid w:val="00A71072"/>
    <w:rsid w:val="00A71087"/>
    <w:rsid w:val="00A711D0"/>
    <w:rsid w:val="00A71287"/>
    <w:rsid w:val="00A7144B"/>
    <w:rsid w:val="00A72331"/>
    <w:rsid w:val="00A7266A"/>
    <w:rsid w:val="00A72C77"/>
    <w:rsid w:val="00A72E1D"/>
    <w:rsid w:val="00A72E68"/>
    <w:rsid w:val="00A73204"/>
    <w:rsid w:val="00A73557"/>
    <w:rsid w:val="00A7381F"/>
    <w:rsid w:val="00A73986"/>
    <w:rsid w:val="00A73A55"/>
    <w:rsid w:val="00A73C7C"/>
    <w:rsid w:val="00A73CB0"/>
    <w:rsid w:val="00A73D19"/>
    <w:rsid w:val="00A746B4"/>
    <w:rsid w:val="00A75115"/>
    <w:rsid w:val="00A75155"/>
    <w:rsid w:val="00A75739"/>
    <w:rsid w:val="00A762F5"/>
    <w:rsid w:val="00A76ADA"/>
    <w:rsid w:val="00A76AFC"/>
    <w:rsid w:val="00A76C27"/>
    <w:rsid w:val="00A76DFD"/>
    <w:rsid w:val="00A76E3A"/>
    <w:rsid w:val="00A76EC2"/>
    <w:rsid w:val="00A77005"/>
    <w:rsid w:val="00A77230"/>
    <w:rsid w:val="00A77344"/>
    <w:rsid w:val="00A77415"/>
    <w:rsid w:val="00A77880"/>
    <w:rsid w:val="00A779FF"/>
    <w:rsid w:val="00A77A4E"/>
    <w:rsid w:val="00A77DF8"/>
    <w:rsid w:val="00A80170"/>
    <w:rsid w:val="00A80202"/>
    <w:rsid w:val="00A8044A"/>
    <w:rsid w:val="00A808D0"/>
    <w:rsid w:val="00A815B8"/>
    <w:rsid w:val="00A8195B"/>
    <w:rsid w:val="00A819EC"/>
    <w:rsid w:val="00A81A14"/>
    <w:rsid w:val="00A81C1E"/>
    <w:rsid w:val="00A81DB5"/>
    <w:rsid w:val="00A81EEF"/>
    <w:rsid w:val="00A820C5"/>
    <w:rsid w:val="00A8212F"/>
    <w:rsid w:val="00A824EA"/>
    <w:rsid w:val="00A8287C"/>
    <w:rsid w:val="00A829B7"/>
    <w:rsid w:val="00A82A86"/>
    <w:rsid w:val="00A82BF0"/>
    <w:rsid w:val="00A82DB8"/>
    <w:rsid w:val="00A82FA0"/>
    <w:rsid w:val="00A82FCF"/>
    <w:rsid w:val="00A8346B"/>
    <w:rsid w:val="00A83653"/>
    <w:rsid w:val="00A83766"/>
    <w:rsid w:val="00A837FD"/>
    <w:rsid w:val="00A83E49"/>
    <w:rsid w:val="00A84387"/>
    <w:rsid w:val="00A8448E"/>
    <w:rsid w:val="00A846AE"/>
    <w:rsid w:val="00A8475B"/>
    <w:rsid w:val="00A847F5"/>
    <w:rsid w:val="00A84AF9"/>
    <w:rsid w:val="00A84B8B"/>
    <w:rsid w:val="00A851DC"/>
    <w:rsid w:val="00A85226"/>
    <w:rsid w:val="00A85943"/>
    <w:rsid w:val="00A85C5D"/>
    <w:rsid w:val="00A85E58"/>
    <w:rsid w:val="00A8630D"/>
    <w:rsid w:val="00A86363"/>
    <w:rsid w:val="00A865D0"/>
    <w:rsid w:val="00A866C1"/>
    <w:rsid w:val="00A86A83"/>
    <w:rsid w:val="00A86C1D"/>
    <w:rsid w:val="00A86EE7"/>
    <w:rsid w:val="00A874BC"/>
    <w:rsid w:val="00A87624"/>
    <w:rsid w:val="00A87801"/>
    <w:rsid w:val="00A87CF4"/>
    <w:rsid w:val="00A903EC"/>
    <w:rsid w:val="00A90C00"/>
    <w:rsid w:val="00A90C2D"/>
    <w:rsid w:val="00A9106B"/>
    <w:rsid w:val="00A9177D"/>
    <w:rsid w:val="00A91B54"/>
    <w:rsid w:val="00A91EE4"/>
    <w:rsid w:val="00A925A7"/>
    <w:rsid w:val="00A92944"/>
    <w:rsid w:val="00A92E89"/>
    <w:rsid w:val="00A93126"/>
    <w:rsid w:val="00A934E7"/>
    <w:rsid w:val="00A93511"/>
    <w:rsid w:val="00A93573"/>
    <w:rsid w:val="00A9377E"/>
    <w:rsid w:val="00A93E89"/>
    <w:rsid w:val="00A94510"/>
    <w:rsid w:val="00A94F27"/>
    <w:rsid w:val="00A95194"/>
    <w:rsid w:val="00A9531E"/>
    <w:rsid w:val="00A95396"/>
    <w:rsid w:val="00A956F4"/>
    <w:rsid w:val="00A95AFD"/>
    <w:rsid w:val="00A96346"/>
    <w:rsid w:val="00A9670C"/>
    <w:rsid w:val="00A968B3"/>
    <w:rsid w:val="00A96C0C"/>
    <w:rsid w:val="00A96EF6"/>
    <w:rsid w:val="00A972EA"/>
    <w:rsid w:val="00A97352"/>
    <w:rsid w:val="00A9776E"/>
    <w:rsid w:val="00A97B21"/>
    <w:rsid w:val="00A97B30"/>
    <w:rsid w:val="00A97B41"/>
    <w:rsid w:val="00A97BA0"/>
    <w:rsid w:val="00A97F12"/>
    <w:rsid w:val="00A9813F"/>
    <w:rsid w:val="00AA0A21"/>
    <w:rsid w:val="00AA0F1C"/>
    <w:rsid w:val="00AA0FA5"/>
    <w:rsid w:val="00AA1148"/>
    <w:rsid w:val="00AA143C"/>
    <w:rsid w:val="00AA1672"/>
    <w:rsid w:val="00AA2717"/>
    <w:rsid w:val="00AA2DE4"/>
    <w:rsid w:val="00AA2F89"/>
    <w:rsid w:val="00AA3063"/>
    <w:rsid w:val="00AA351D"/>
    <w:rsid w:val="00AA354E"/>
    <w:rsid w:val="00AA3557"/>
    <w:rsid w:val="00AA3BBB"/>
    <w:rsid w:val="00AA3DE6"/>
    <w:rsid w:val="00AA3F49"/>
    <w:rsid w:val="00AA4568"/>
    <w:rsid w:val="00AA4587"/>
    <w:rsid w:val="00AA4A08"/>
    <w:rsid w:val="00AA4DE6"/>
    <w:rsid w:val="00AA4E78"/>
    <w:rsid w:val="00AA53B6"/>
    <w:rsid w:val="00AA5405"/>
    <w:rsid w:val="00AA582E"/>
    <w:rsid w:val="00AA5857"/>
    <w:rsid w:val="00AA65CE"/>
    <w:rsid w:val="00AA6CDC"/>
    <w:rsid w:val="00AA6D60"/>
    <w:rsid w:val="00AA6DD3"/>
    <w:rsid w:val="00AA6FAD"/>
    <w:rsid w:val="00AA7954"/>
    <w:rsid w:val="00AA7B53"/>
    <w:rsid w:val="00AA7CC5"/>
    <w:rsid w:val="00AA7CEE"/>
    <w:rsid w:val="00AB034E"/>
    <w:rsid w:val="00AB04C2"/>
    <w:rsid w:val="00AB09EF"/>
    <w:rsid w:val="00AB0B34"/>
    <w:rsid w:val="00AB1599"/>
    <w:rsid w:val="00AB180C"/>
    <w:rsid w:val="00AB1A73"/>
    <w:rsid w:val="00AB1C3A"/>
    <w:rsid w:val="00AB1E0C"/>
    <w:rsid w:val="00AB2160"/>
    <w:rsid w:val="00AB24C9"/>
    <w:rsid w:val="00AB2B47"/>
    <w:rsid w:val="00AB2C16"/>
    <w:rsid w:val="00AB2DF9"/>
    <w:rsid w:val="00AB2E61"/>
    <w:rsid w:val="00AB3018"/>
    <w:rsid w:val="00AB3276"/>
    <w:rsid w:val="00AB3359"/>
    <w:rsid w:val="00AB3570"/>
    <w:rsid w:val="00AB3679"/>
    <w:rsid w:val="00AB3BA5"/>
    <w:rsid w:val="00AB4032"/>
    <w:rsid w:val="00AB426A"/>
    <w:rsid w:val="00AB434C"/>
    <w:rsid w:val="00AB43A0"/>
    <w:rsid w:val="00AB452E"/>
    <w:rsid w:val="00AB457B"/>
    <w:rsid w:val="00AB459C"/>
    <w:rsid w:val="00AB48DF"/>
    <w:rsid w:val="00AB4B8A"/>
    <w:rsid w:val="00AB4BBC"/>
    <w:rsid w:val="00AB4C72"/>
    <w:rsid w:val="00AB5191"/>
    <w:rsid w:val="00AB5685"/>
    <w:rsid w:val="00AB5C07"/>
    <w:rsid w:val="00AB5DA5"/>
    <w:rsid w:val="00AB5E7B"/>
    <w:rsid w:val="00AB60C1"/>
    <w:rsid w:val="00AB6787"/>
    <w:rsid w:val="00AB6B6A"/>
    <w:rsid w:val="00AB6BC3"/>
    <w:rsid w:val="00AB6DD6"/>
    <w:rsid w:val="00AB700C"/>
    <w:rsid w:val="00AB7010"/>
    <w:rsid w:val="00AB7886"/>
    <w:rsid w:val="00AB78DB"/>
    <w:rsid w:val="00AB7F0F"/>
    <w:rsid w:val="00AC090A"/>
    <w:rsid w:val="00AC0DB8"/>
    <w:rsid w:val="00AC107A"/>
    <w:rsid w:val="00AC195A"/>
    <w:rsid w:val="00AC199A"/>
    <w:rsid w:val="00AC19CA"/>
    <w:rsid w:val="00AC1A43"/>
    <w:rsid w:val="00AC2045"/>
    <w:rsid w:val="00AC20EC"/>
    <w:rsid w:val="00AC2106"/>
    <w:rsid w:val="00AC2476"/>
    <w:rsid w:val="00AC2B81"/>
    <w:rsid w:val="00AC2C74"/>
    <w:rsid w:val="00AC326B"/>
    <w:rsid w:val="00AC3273"/>
    <w:rsid w:val="00AC33EB"/>
    <w:rsid w:val="00AC378B"/>
    <w:rsid w:val="00AC37B8"/>
    <w:rsid w:val="00AC3903"/>
    <w:rsid w:val="00AC3FCE"/>
    <w:rsid w:val="00AC4343"/>
    <w:rsid w:val="00AC43D5"/>
    <w:rsid w:val="00AC4463"/>
    <w:rsid w:val="00AC452C"/>
    <w:rsid w:val="00AC4D70"/>
    <w:rsid w:val="00AC4FAF"/>
    <w:rsid w:val="00AC5033"/>
    <w:rsid w:val="00AC55D4"/>
    <w:rsid w:val="00AC56A6"/>
    <w:rsid w:val="00AC5FB9"/>
    <w:rsid w:val="00AC5FEF"/>
    <w:rsid w:val="00AC636A"/>
    <w:rsid w:val="00AC6A74"/>
    <w:rsid w:val="00AC6C73"/>
    <w:rsid w:val="00AC6CE0"/>
    <w:rsid w:val="00AC6E0D"/>
    <w:rsid w:val="00AC7DCA"/>
    <w:rsid w:val="00AC7EAF"/>
    <w:rsid w:val="00AD097E"/>
    <w:rsid w:val="00AD1044"/>
    <w:rsid w:val="00AD1060"/>
    <w:rsid w:val="00AD11B0"/>
    <w:rsid w:val="00AD12A2"/>
    <w:rsid w:val="00AD1AB0"/>
    <w:rsid w:val="00AD1AC1"/>
    <w:rsid w:val="00AD1AEE"/>
    <w:rsid w:val="00AD1B79"/>
    <w:rsid w:val="00AD1F8F"/>
    <w:rsid w:val="00AD2164"/>
    <w:rsid w:val="00AD2245"/>
    <w:rsid w:val="00AD275D"/>
    <w:rsid w:val="00AD27E2"/>
    <w:rsid w:val="00AD2DB9"/>
    <w:rsid w:val="00AD350B"/>
    <w:rsid w:val="00AD3A12"/>
    <w:rsid w:val="00AD3B76"/>
    <w:rsid w:val="00AD4082"/>
    <w:rsid w:val="00AD4117"/>
    <w:rsid w:val="00AD43C2"/>
    <w:rsid w:val="00AD4411"/>
    <w:rsid w:val="00AD4418"/>
    <w:rsid w:val="00AD47E1"/>
    <w:rsid w:val="00AD495E"/>
    <w:rsid w:val="00AD4FBF"/>
    <w:rsid w:val="00AD502A"/>
    <w:rsid w:val="00AD51EF"/>
    <w:rsid w:val="00AD5312"/>
    <w:rsid w:val="00AD5397"/>
    <w:rsid w:val="00AD564B"/>
    <w:rsid w:val="00AD566A"/>
    <w:rsid w:val="00AD5855"/>
    <w:rsid w:val="00AD5A03"/>
    <w:rsid w:val="00AD5C83"/>
    <w:rsid w:val="00AD64D3"/>
    <w:rsid w:val="00AD6A19"/>
    <w:rsid w:val="00AD74E6"/>
    <w:rsid w:val="00AD755D"/>
    <w:rsid w:val="00AD7B4E"/>
    <w:rsid w:val="00AD7D25"/>
    <w:rsid w:val="00AD7D32"/>
    <w:rsid w:val="00AE0899"/>
    <w:rsid w:val="00AE0DB4"/>
    <w:rsid w:val="00AE17DD"/>
    <w:rsid w:val="00AE1C30"/>
    <w:rsid w:val="00AE1CD8"/>
    <w:rsid w:val="00AE20EC"/>
    <w:rsid w:val="00AE26C1"/>
    <w:rsid w:val="00AE2C83"/>
    <w:rsid w:val="00AE2C95"/>
    <w:rsid w:val="00AE32C3"/>
    <w:rsid w:val="00AE3403"/>
    <w:rsid w:val="00AE3A44"/>
    <w:rsid w:val="00AE4734"/>
    <w:rsid w:val="00AE4749"/>
    <w:rsid w:val="00AE49C6"/>
    <w:rsid w:val="00AE4E4F"/>
    <w:rsid w:val="00AE529A"/>
    <w:rsid w:val="00AE544F"/>
    <w:rsid w:val="00AE5636"/>
    <w:rsid w:val="00AE63A4"/>
    <w:rsid w:val="00AE6500"/>
    <w:rsid w:val="00AE65A9"/>
    <w:rsid w:val="00AE680F"/>
    <w:rsid w:val="00AE68F0"/>
    <w:rsid w:val="00AE6B47"/>
    <w:rsid w:val="00AE6BE2"/>
    <w:rsid w:val="00AE749C"/>
    <w:rsid w:val="00AE7F4C"/>
    <w:rsid w:val="00AF015F"/>
    <w:rsid w:val="00AF0183"/>
    <w:rsid w:val="00AF044D"/>
    <w:rsid w:val="00AF058B"/>
    <w:rsid w:val="00AF0696"/>
    <w:rsid w:val="00AF1318"/>
    <w:rsid w:val="00AF1CAF"/>
    <w:rsid w:val="00AF2047"/>
    <w:rsid w:val="00AF2D97"/>
    <w:rsid w:val="00AF3032"/>
    <w:rsid w:val="00AF30AE"/>
    <w:rsid w:val="00AF3110"/>
    <w:rsid w:val="00AF3284"/>
    <w:rsid w:val="00AF332A"/>
    <w:rsid w:val="00AF357F"/>
    <w:rsid w:val="00AF360F"/>
    <w:rsid w:val="00AF38A4"/>
    <w:rsid w:val="00AF3DAC"/>
    <w:rsid w:val="00AF3DBA"/>
    <w:rsid w:val="00AF44F2"/>
    <w:rsid w:val="00AF47E1"/>
    <w:rsid w:val="00AF48D2"/>
    <w:rsid w:val="00AF4A9D"/>
    <w:rsid w:val="00AF4B70"/>
    <w:rsid w:val="00AF4B92"/>
    <w:rsid w:val="00AF4D6B"/>
    <w:rsid w:val="00AF56A0"/>
    <w:rsid w:val="00AF5A7C"/>
    <w:rsid w:val="00AF5E77"/>
    <w:rsid w:val="00AF60CF"/>
    <w:rsid w:val="00AF62C4"/>
    <w:rsid w:val="00AF66B9"/>
    <w:rsid w:val="00AF66DA"/>
    <w:rsid w:val="00AF6724"/>
    <w:rsid w:val="00AF6B94"/>
    <w:rsid w:val="00AF6D88"/>
    <w:rsid w:val="00AF70C3"/>
    <w:rsid w:val="00AF710F"/>
    <w:rsid w:val="00AF7260"/>
    <w:rsid w:val="00AF7365"/>
    <w:rsid w:val="00AF766D"/>
    <w:rsid w:val="00AF775C"/>
    <w:rsid w:val="00AF7FDC"/>
    <w:rsid w:val="00B0015E"/>
    <w:rsid w:val="00B00482"/>
    <w:rsid w:val="00B006E4"/>
    <w:rsid w:val="00B007F4"/>
    <w:rsid w:val="00B00B8B"/>
    <w:rsid w:val="00B01234"/>
    <w:rsid w:val="00B0160C"/>
    <w:rsid w:val="00B01EAB"/>
    <w:rsid w:val="00B020F0"/>
    <w:rsid w:val="00B027F0"/>
    <w:rsid w:val="00B0293D"/>
    <w:rsid w:val="00B02B3F"/>
    <w:rsid w:val="00B02FA8"/>
    <w:rsid w:val="00B03290"/>
    <w:rsid w:val="00B03308"/>
    <w:rsid w:val="00B033F7"/>
    <w:rsid w:val="00B034D1"/>
    <w:rsid w:val="00B0386D"/>
    <w:rsid w:val="00B0422D"/>
    <w:rsid w:val="00B044BB"/>
    <w:rsid w:val="00B04BEF"/>
    <w:rsid w:val="00B05B34"/>
    <w:rsid w:val="00B05C0B"/>
    <w:rsid w:val="00B05E46"/>
    <w:rsid w:val="00B05E72"/>
    <w:rsid w:val="00B05E85"/>
    <w:rsid w:val="00B06154"/>
    <w:rsid w:val="00B06CCC"/>
    <w:rsid w:val="00B06D2C"/>
    <w:rsid w:val="00B06E51"/>
    <w:rsid w:val="00B06ED0"/>
    <w:rsid w:val="00B06EF4"/>
    <w:rsid w:val="00B06F03"/>
    <w:rsid w:val="00B070ED"/>
    <w:rsid w:val="00B07114"/>
    <w:rsid w:val="00B071E0"/>
    <w:rsid w:val="00B077F7"/>
    <w:rsid w:val="00B07986"/>
    <w:rsid w:val="00B1015F"/>
    <w:rsid w:val="00B10372"/>
    <w:rsid w:val="00B1067A"/>
    <w:rsid w:val="00B1075F"/>
    <w:rsid w:val="00B109DD"/>
    <w:rsid w:val="00B10D56"/>
    <w:rsid w:val="00B11158"/>
    <w:rsid w:val="00B11314"/>
    <w:rsid w:val="00B11914"/>
    <w:rsid w:val="00B127F0"/>
    <w:rsid w:val="00B12A68"/>
    <w:rsid w:val="00B12A7E"/>
    <w:rsid w:val="00B12C3E"/>
    <w:rsid w:val="00B12F07"/>
    <w:rsid w:val="00B132E3"/>
    <w:rsid w:val="00B1333B"/>
    <w:rsid w:val="00B137A3"/>
    <w:rsid w:val="00B13EAE"/>
    <w:rsid w:val="00B1441F"/>
    <w:rsid w:val="00B14563"/>
    <w:rsid w:val="00B14BD6"/>
    <w:rsid w:val="00B14E79"/>
    <w:rsid w:val="00B14EF5"/>
    <w:rsid w:val="00B151F1"/>
    <w:rsid w:val="00B153F1"/>
    <w:rsid w:val="00B15787"/>
    <w:rsid w:val="00B15DDC"/>
    <w:rsid w:val="00B15DF8"/>
    <w:rsid w:val="00B16155"/>
    <w:rsid w:val="00B16B5A"/>
    <w:rsid w:val="00B16C33"/>
    <w:rsid w:val="00B17854"/>
    <w:rsid w:val="00B17987"/>
    <w:rsid w:val="00B17A96"/>
    <w:rsid w:val="00B201A0"/>
    <w:rsid w:val="00B201F9"/>
    <w:rsid w:val="00B20695"/>
    <w:rsid w:val="00B20A89"/>
    <w:rsid w:val="00B20D33"/>
    <w:rsid w:val="00B2116D"/>
    <w:rsid w:val="00B2122B"/>
    <w:rsid w:val="00B21234"/>
    <w:rsid w:val="00B2123E"/>
    <w:rsid w:val="00B21374"/>
    <w:rsid w:val="00B21460"/>
    <w:rsid w:val="00B21594"/>
    <w:rsid w:val="00B21678"/>
    <w:rsid w:val="00B21740"/>
    <w:rsid w:val="00B21762"/>
    <w:rsid w:val="00B21C47"/>
    <w:rsid w:val="00B21E37"/>
    <w:rsid w:val="00B221BA"/>
    <w:rsid w:val="00B22249"/>
    <w:rsid w:val="00B2225D"/>
    <w:rsid w:val="00B22822"/>
    <w:rsid w:val="00B22D8F"/>
    <w:rsid w:val="00B233DC"/>
    <w:rsid w:val="00B23A9B"/>
    <w:rsid w:val="00B23F45"/>
    <w:rsid w:val="00B243FB"/>
    <w:rsid w:val="00B246BB"/>
    <w:rsid w:val="00B24986"/>
    <w:rsid w:val="00B24C78"/>
    <w:rsid w:val="00B24F50"/>
    <w:rsid w:val="00B25366"/>
    <w:rsid w:val="00B258B4"/>
    <w:rsid w:val="00B25904"/>
    <w:rsid w:val="00B25B72"/>
    <w:rsid w:val="00B25DCA"/>
    <w:rsid w:val="00B26180"/>
    <w:rsid w:val="00B262C5"/>
    <w:rsid w:val="00B263D5"/>
    <w:rsid w:val="00B2676B"/>
    <w:rsid w:val="00B26780"/>
    <w:rsid w:val="00B26806"/>
    <w:rsid w:val="00B2704A"/>
    <w:rsid w:val="00B2742A"/>
    <w:rsid w:val="00B27531"/>
    <w:rsid w:val="00B27952"/>
    <w:rsid w:val="00B279D1"/>
    <w:rsid w:val="00B303B3"/>
    <w:rsid w:val="00B30497"/>
    <w:rsid w:val="00B30BE7"/>
    <w:rsid w:val="00B30BEB"/>
    <w:rsid w:val="00B30DFB"/>
    <w:rsid w:val="00B31B3E"/>
    <w:rsid w:val="00B31D0F"/>
    <w:rsid w:val="00B31DEC"/>
    <w:rsid w:val="00B324FE"/>
    <w:rsid w:val="00B325C5"/>
    <w:rsid w:val="00B32B3C"/>
    <w:rsid w:val="00B3321F"/>
    <w:rsid w:val="00B33522"/>
    <w:rsid w:val="00B33622"/>
    <w:rsid w:val="00B33BB6"/>
    <w:rsid w:val="00B33C7A"/>
    <w:rsid w:val="00B3410E"/>
    <w:rsid w:val="00B35109"/>
    <w:rsid w:val="00B356EE"/>
    <w:rsid w:val="00B35FC1"/>
    <w:rsid w:val="00B36213"/>
    <w:rsid w:val="00B36AE0"/>
    <w:rsid w:val="00B36C60"/>
    <w:rsid w:val="00B377D0"/>
    <w:rsid w:val="00B37941"/>
    <w:rsid w:val="00B3796A"/>
    <w:rsid w:val="00B37E9D"/>
    <w:rsid w:val="00B37FC6"/>
    <w:rsid w:val="00B402EA"/>
    <w:rsid w:val="00B40636"/>
    <w:rsid w:val="00B40822"/>
    <w:rsid w:val="00B40E1D"/>
    <w:rsid w:val="00B40F32"/>
    <w:rsid w:val="00B412A5"/>
    <w:rsid w:val="00B41892"/>
    <w:rsid w:val="00B419BB"/>
    <w:rsid w:val="00B41C9E"/>
    <w:rsid w:val="00B41E62"/>
    <w:rsid w:val="00B41EEA"/>
    <w:rsid w:val="00B41FC8"/>
    <w:rsid w:val="00B425A6"/>
    <w:rsid w:val="00B427E1"/>
    <w:rsid w:val="00B4282B"/>
    <w:rsid w:val="00B42839"/>
    <w:rsid w:val="00B42D11"/>
    <w:rsid w:val="00B42DED"/>
    <w:rsid w:val="00B432F9"/>
    <w:rsid w:val="00B43654"/>
    <w:rsid w:val="00B4371F"/>
    <w:rsid w:val="00B43E8B"/>
    <w:rsid w:val="00B444A8"/>
    <w:rsid w:val="00B444BD"/>
    <w:rsid w:val="00B44767"/>
    <w:rsid w:val="00B450E9"/>
    <w:rsid w:val="00B453B6"/>
    <w:rsid w:val="00B45723"/>
    <w:rsid w:val="00B4578A"/>
    <w:rsid w:val="00B4579D"/>
    <w:rsid w:val="00B458F1"/>
    <w:rsid w:val="00B45E95"/>
    <w:rsid w:val="00B4602D"/>
    <w:rsid w:val="00B46709"/>
    <w:rsid w:val="00B46B93"/>
    <w:rsid w:val="00B46CB0"/>
    <w:rsid w:val="00B46F15"/>
    <w:rsid w:val="00B4716C"/>
    <w:rsid w:val="00B4745B"/>
    <w:rsid w:val="00B478AE"/>
    <w:rsid w:val="00B478B0"/>
    <w:rsid w:val="00B47C37"/>
    <w:rsid w:val="00B50119"/>
    <w:rsid w:val="00B50235"/>
    <w:rsid w:val="00B503CB"/>
    <w:rsid w:val="00B504DE"/>
    <w:rsid w:val="00B50B88"/>
    <w:rsid w:val="00B50D8C"/>
    <w:rsid w:val="00B51720"/>
    <w:rsid w:val="00B51721"/>
    <w:rsid w:val="00B51A6F"/>
    <w:rsid w:val="00B51C85"/>
    <w:rsid w:val="00B51CBD"/>
    <w:rsid w:val="00B524E4"/>
    <w:rsid w:val="00B52947"/>
    <w:rsid w:val="00B52988"/>
    <w:rsid w:val="00B52A38"/>
    <w:rsid w:val="00B52FAD"/>
    <w:rsid w:val="00B52FCC"/>
    <w:rsid w:val="00B53428"/>
    <w:rsid w:val="00B53481"/>
    <w:rsid w:val="00B534B1"/>
    <w:rsid w:val="00B53CE4"/>
    <w:rsid w:val="00B53FBE"/>
    <w:rsid w:val="00B5410A"/>
    <w:rsid w:val="00B542CE"/>
    <w:rsid w:val="00B54431"/>
    <w:rsid w:val="00B54505"/>
    <w:rsid w:val="00B549AA"/>
    <w:rsid w:val="00B54A4C"/>
    <w:rsid w:val="00B559B0"/>
    <w:rsid w:val="00B55D20"/>
    <w:rsid w:val="00B5634D"/>
    <w:rsid w:val="00B5646D"/>
    <w:rsid w:val="00B565F8"/>
    <w:rsid w:val="00B5687C"/>
    <w:rsid w:val="00B56C34"/>
    <w:rsid w:val="00B56EED"/>
    <w:rsid w:val="00B56F4C"/>
    <w:rsid w:val="00B571F5"/>
    <w:rsid w:val="00B57710"/>
    <w:rsid w:val="00B57745"/>
    <w:rsid w:val="00B5789F"/>
    <w:rsid w:val="00B5792D"/>
    <w:rsid w:val="00B57957"/>
    <w:rsid w:val="00B57A15"/>
    <w:rsid w:val="00B57B7B"/>
    <w:rsid w:val="00B600A0"/>
    <w:rsid w:val="00B600BC"/>
    <w:rsid w:val="00B6052E"/>
    <w:rsid w:val="00B60743"/>
    <w:rsid w:val="00B60974"/>
    <w:rsid w:val="00B612A4"/>
    <w:rsid w:val="00B61381"/>
    <w:rsid w:val="00B61667"/>
    <w:rsid w:val="00B6185C"/>
    <w:rsid w:val="00B61C3D"/>
    <w:rsid w:val="00B61ED5"/>
    <w:rsid w:val="00B621C4"/>
    <w:rsid w:val="00B621C7"/>
    <w:rsid w:val="00B62E01"/>
    <w:rsid w:val="00B62EF4"/>
    <w:rsid w:val="00B6316E"/>
    <w:rsid w:val="00B63563"/>
    <w:rsid w:val="00B63603"/>
    <w:rsid w:val="00B63800"/>
    <w:rsid w:val="00B638A2"/>
    <w:rsid w:val="00B639E8"/>
    <w:rsid w:val="00B63B17"/>
    <w:rsid w:val="00B63CC2"/>
    <w:rsid w:val="00B63E0C"/>
    <w:rsid w:val="00B641FB"/>
    <w:rsid w:val="00B64AF4"/>
    <w:rsid w:val="00B64B38"/>
    <w:rsid w:val="00B65196"/>
    <w:rsid w:val="00B65755"/>
    <w:rsid w:val="00B65DAC"/>
    <w:rsid w:val="00B6629D"/>
    <w:rsid w:val="00B66510"/>
    <w:rsid w:val="00B6686C"/>
    <w:rsid w:val="00B66FBA"/>
    <w:rsid w:val="00B6704A"/>
    <w:rsid w:val="00B671C7"/>
    <w:rsid w:val="00B6745D"/>
    <w:rsid w:val="00B67520"/>
    <w:rsid w:val="00B6756B"/>
    <w:rsid w:val="00B67904"/>
    <w:rsid w:val="00B679AE"/>
    <w:rsid w:val="00B67BB9"/>
    <w:rsid w:val="00B67D77"/>
    <w:rsid w:val="00B7027B"/>
    <w:rsid w:val="00B704DC"/>
    <w:rsid w:val="00B70605"/>
    <w:rsid w:val="00B707C2"/>
    <w:rsid w:val="00B70987"/>
    <w:rsid w:val="00B712E9"/>
    <w:rsid w:val="00B71976"/>
    <w:rsid w:val="00B719A1"/>
    <w:rsid w:val="00B71C52"/>
    <w:rsid w:val="00B71F8A"/>
    <w:rsid w:val="00B720CF"/>
    <w:rsid w:val="00B722B5"/>
    <w:rsid w:val="00B72B53"/>
    <w:rsid w:val="00B72E1B"/>
    <w:rsid w:val="00B7377C"/>
    <w:rsid w:val="00B74120"/>
    <w:rsid w:val="00B74188"/>
    <w:rsid w:val="00B74561"/>
    <w:rsid w:val="00B746CA"/>
    <w:rsid w:val="00B746F0"/>
    <w:rsid w:val="00B748C2"/>
    <w:rsid w:val="00B74D4B"/>
    <w:rsid w:val="00B74F2C"/>
    <w:rsid w:val="00B76C0B"/>
    <w:rsid w:val="00B76DB4"/>
    <w:rsid w:val="00B77305"/>
    <w:rsid w:val="00B77500"/>
    <w:rsid w:val="00B77633"/>
    <w:rsid w:val="00B776BD"/>
    <w:rsid w:val="00B77995"/>
    <w:rsid w:val="00B80337"/>
    <w:rsid w:val="00B803BF"/>
    <w:rsid w:val="00B8046A"/>
    <w:rsid w:val="00B80BE7"/>
    <w:rsid w:val="00B818D1"/>
    <w:rsid w:val="00B818E0"/>
    <w:rsid w:val="00B81AC8"/>
    <w:rsid w:val="00B82463"/>
    <w:rsid w:val="00B8260A"/>
    <w:rsid w:val="00B826C1"/>
    <w:rsid w:val="00B82753"/>
    <w:rsid w:val="00B827C8"/>
    <w:rsid w:val="00B82EE4"/>
    <w:rsid w:val="00B830CB"/>
    <w:rsid w:val="00B83853"/>
    <w:rsid w:val="00B83A2F"/>
    <w:rsid w:val="00B83C25"/>
    <w:rsid w:val="00B83C5B"/>
    <w:rsid w:val="00B83CF7"/>
    <w:rsid w:val="00B83EB0"/>
    <w:rsid w:val="00B83F02"/>
    <w:rsid w:val="00B840BE"/>
    <w:rsid w:val="00B8431A"/>
    <w:rsid w:val="00B84358"/>
    <w:rsid w:val="00B84490"/>
    <w:rsid w:val="00B84723"/>
    <w:rsid w:val="00B849C1"/>
    <w:rsid w:val="00B85017"/>
    <w:rsid w:val="00B854D6"/>
    <w:rsid w:val="00B857EA"/>
    <w:rsid w:val="00B85909"/>
    <w:rsid w:val="00B8657D"/>
    <w:rsid w:val="00B866FF"/>
    <w:rsid w:val="00B8672C"/>
    <w:rsid w:val="00B8678A"/>
    <w:rsid w:val="00B868D5"/>
    <w:rsid w:val="00B86CCB"/>
    <w:rsid w:val="00B87127"/>
    <w:rsid w:val="00B8733A"/>
    <w:rsid w:val="00B87962"/>
    <w:rsid w:val="00B87D8D"/>
    <w:rsid w:val="00B90735"/>
    <w:rsid w:val="00B9101A"/>
    <w:rsid w:val="00B910F0"/>
    <w:rsid w:val="00B912F2"/>
    <w:rsid w:val="00B91704"/>
    <w:rsid w:val="00B91B81"/>
    <w:rsid w:val="00B924E0"/>
    <w:rsid w:val="00B924F5"/>
    <w:rsid w:val="00B92674"/>
    <w:rsid w:val="00B92761"/>
    <w:rsid w:val="00B92A9D"/>
    <w:rsid w:val="00B92BBB"/>
    <w:rsid w:val="00B92BEF"/>
    <w:rsid w:val="00B92CC2"/>
    <w:rsid w:val="00B932B5"/>
    <w:rsid w:val="00B93543"/>
    <w:rsid w:val="00B93A10"/>
    <w:rsid w:val="00B93AD0"/>
    <w:rsid w:val="00B9425B"/>
    <w:rsid w:val="00B9474A"/>
    <w:rsid w:val="00B94BB0"/>
    <w:rsid w:val="00B952D7"/>
    <w:rsid w:val="00B95B6B"/>
    <w:rsid w:val="00B96581"/>
    <w:rsid w:val="00B9672A"/>
    <w:rsid w:val="00B96B23"/>
    <w:rsid w:val="00B96C52"/>
    <w:rsid w:val="00B96D2B"/>
    <w:rsid w:val="00B96D34"/>
    <w:rsid w:val="00B96F5F"/>
    <w:rsid w:val="00B9742B"/>
    <w:rsid w:val="00B977DD"/>
    <w:rsid w:val="00B9799F"/>
    <w:rsid w:val="00B979C9"/>
    <w:rsid w:val="00BA0098"/>
    <w:rsid w:val="00BA0C33"/>
    <w:rsid w:val="00BA11D7"/>
    <w:rsid w:val="00BA1572"/>
    <w:rsid w:val="00BA1870"/>
    <w:rsid w:val="00BA191E"/>
    <w:rsid w:val="00BA199A"/>
    <w:rsid w:val="00BA1C9A"/>
    <w:rsid w:val="00BA1DBC"/>
    <w:rsid w:val="00BA2547"/>
    <w:rsid w:val="00BA2ABA"/>
    <w:rsid w:val="00BA2ACF"/>
    <w:rsid w:val="00BA31E8"/>
    <w:rsid w:val="00BA35CA"/>
    <w:rsid w:val="00BA35DE"/>
    <w:rsid w:val="00BA382A"/>
    <w:rsid w:val="00BA3918"/>
    <w:rsid w:val="00BA3AF6"/>
    <w:rsid w:val="00BA40F0"/>
    <w:rsid w:val="00BA44A3"/>
    <w:rsid w:val="00BA4A20"/>
    <w:rsid w:val="00BA4E1D"/>
    <w:rsid w:val="00BA4FFD"/>
    <w:rsid w:val="00BA54F5"/>
    <w:rsid w:val="00BA56A0"/>
    <w:rsid w:val="00BA5A95"/>
    <w:rsid w:val="00BA5C32"/>
    <w:rsid w:val="00BA6008"/>
    <w:rsid w:val="00BA6075"/>
    <w:rsid w:val="00BA6355"/>
    <w:rsid w:val="00BA636C"/>
    <w:rsid w:val="00BA6568"/>
    <w:rsid w:val="00BA727F"/>
    <w:rsid w:val="00BA75CC"/>
    <w:rsid w:val="00BA7E5F"/>
    <w:rsid w:val="00BA7E67"/>
    <w:rsid w:val="00BA7ECE"/>
    <w:rsid w:val="00BA7EFA"/>
    <w:rsid w:val="00BB0112"/>
    <w:rsid w:val="00BB0145"/>
    <w:rsid w:val="00BB0169"/>
    <w:rsid w:val="00BB0740"/>
    <w:rsid w:val="00BB0C1A"/>
    <w:rsid w:val="00BB0E17"/>
    <w:rsid w:val="00BB0E70"/>
    <w:rsid w:val="00BB115F"/>
    <w:rsid w:val="00BB159E"/>
    <w:rsid w:val="00BB1DB8"/>
    <w:rsid w:val="00BB21F8"/>
    <w:rsid w:val="00BB24AE"/>
    <w:rsid w:val="00BB2724"/>
    <w:rsid w:val="00BB292A"/>
    <w:rsid w:val="00BB2971"/>
    <w:rsid w:val="00BB2AD4"/>
    <w:rsid w:val="00BB2F10"/>
    <w:rsid w:val="00BB30CC"/>
    <w:rsid w:val="00BB32C9"/>
    <w:rsid w:val="00BB33B4"/>
    <w:rsid w:val="00BB35DF"/>
    <w:rsid w:val="00BB3B8D"/>
    <w:rsid w:val="00BB4447"/>
    <w:rsid w:val="00BB4480"/>
    <w:rsid w:val="00BB4653"/>
    <w:rsid w:val="00BB46AC"/>
    <w:rsid w:val="00BB476B"/>
    <w:rsid w:val="00BB4796"/>
    <w:rsid w:val="00BB489A"/>
    <w:rsid w:val="00BB493E"/>
    <w:rsid w:val="00BB4DA9"/>
    <w:rsid w:val="00BB4EA6"/>
    <w:rsid w:val="00BB50EA"/>
    <w:rsid w:val="00BB534C"/>
    <w:rsid w:val="00BB55BB"/>
    <w:rsid w:val="00BB5632"/>
    <w:rsid w:val="00BB57A5"/>
    <w:rsid w:val="00BB583C"/>
    <w:rsid w:val="00BB5AD9"/>
    <w:rsid w:val="00BB5EE3"/>
    <w:rsid w:val="00BB6166"/>
    <w:rsid w:val="00BB66F4"/>
    <w:rsid w:val="00BB6918"/>
    <w:rsid w:val="00BB6AAD"/>
    <w:rsid w:val="00BB6B77"/>
    <w:rsid w:val="00BB7054"/>
    <w:rsid w:val="00BB707D"/>
    <w:rsid w:val="00BB7196"/>
    <w:rsid w:val="00BB72AE"/>
    <w:rsid w:val="00BB73B7"/>
    <w:rsid w:val="00BB762D"/>
    <w:rsid w:val="00BB7B28"/>
    <w:rsid w:val="00BB7BAF"/>
    <w:rsid w:val="00BC0650"/>
    <w:rsid w:val="00BC0C5F"/>
    <w:rsid w:val="00BC0D63"/>
    <w:rsid w:val="00BC1757"/>
    <w:rsid w:val="00BC197F"/>
    <w:rsid w:val="00BC1A59"/>
    <w:rsid w:val="00BC1A68"/>
    <w:rsid w:val="00BC1EAB"/>
    <w:rsid w:val="00BC1EE5"/>
    <w:rsid w:val="00BC1F43"/>
    <w:rsid w:val="00BC2848"/>
    <w:rsid w:val="00BC28F7"/>
    <w:rsid w:val="00BC2B71"/>
    <w:rsid w:val="00BC2DF7"/>
    <w:rsid w:val="00BC3000"/>
    <w:rsid w:val="00BC3156"/>
    <w:rsid w:val="00BC34C8"/>
    <w:rsid w:val="00BC361D"/>
    <w:rsid w:val="00BC395E"/>
    <w:rsid w:val="00BC3AB1"/>
    <w:rsid w:val="00BC44D5"/>
    <w:rsid w:val="00BC4574"/>
    <w:rsid w:val="00BC4594"/>
    <w:rsid w:val="00BC45AC"/>
    <w:rsid w:val="00BC536D"/>
    <w:rsid w:val="00BC5389"/>
    <w:rsid w:val="00BC547B"/>
    <w:rsid w:val="00BC5569"/>
    <w:rsid w:val="00BC564D"/>
    <w:rsid w:val="00BC575C"/>
    <w:rsid w:val="00BC5A2D"/>
    <w:rsid w:val="00BC61AC"/>
    <w:rsid w:val="00BC65A7"/>
    <w:rsid w:val="00BC67E8"/>
    <w:rsid w:val="00BC694C"/>
    <w:rsid w:val="00BC698C"/>
    <w:rsid w:val="00BC69C9"/>
    <w:rsid w:val="00BC748C"/>
    <w:rsid w:val="00BC766E"/>
    <w:rsid w:val="00BC76C8"/>
    <w:rsid w:val="00BD022B"/>
    <w:rsid w:val="00BD0E13"/>
    <w:rsid w:val="00BD107B"/>
    <w:rsid w:val="00BD10CB"/>
    <w:rsid w:val="00BD15B6"/>
    <w:rsid w:val="00BD1710"/>
    <w:rsid w:val="00BD2134"/>
    <w:rsid w:val="00BD2D69"/>
    <w:rsid w:val="00BD2E76"/>
    <w:rsid w:val="00BD2F5B"/>
    <w:rsid w:val="00BD3041"/>
    <w:rsid w:val="00BD31E8"/>
    <w:rsid w:val="00BD35D3"/>
    <w:rsid w:val="00BD35FE"/>
    <w:rsid w:val="00BD3949"/>
    <w:rsid w:val="00BD3B34"/>
    <w:rsid w:val="00BD3BB4"/>
    <w:rsid w:val="00BD4015"/>
    <w:rsid w:val="00BD4183"/>
    <w:rsid w:val="00BD446D"/>
    <w:rsid w:val="00BD47BA"/>
    <w:rsid w:val="00BD489D"/>
    <w:rsid w:val="00BD4CB6"/>
    <w:rsid w:val="00BD4D82"/>
    <w:rsid w:val="00BD4EC6"/>
    <w:rsid w:val="00BD5FEB"/>
    <w:rsid w:val="00BD61FA"/>
    <w:rsid w:val="00BD63DD"/>
    <w:rsid w:val="00BD64F8"/>
    <w:rsid w:val="00BD64FF"/>
    <w:rsid w:val="00BD67F3"/>
    <w:rsid w:val="00BD69E4"/>
    <w:rsid w:val="00BD6E7D"/>
    <w:rsid w:val="00BD6FD8"/>
    <w:rsid w:val="00BD7586"/>
    <w:rsid w:val="00BD7CB0"/>
    <w:rsid w:val="00BD7E29"/>
    <w:rsid w:val="00BD7F1C"/>
    <w:rsid w:val="00BD7FDF"/>
    <w:rsid w:val="00BD7FE1"/>
    <w:rsid w:val="00BE0325"/>
    <w:rsid w:val="00BE0406"/>
    <w:rsid w:val="00BE04CE"/>
    <w:rsid w:val="00BE0B11"/>
    <w:rsid w:val="00BE15CE"/>
    <w:rsid w:val="00BE16BD"/>
    <w:rsid w:val="00BE1CA5"/>
    <w:rsid w:val="00BE2738"/>
    <w:rsid w:val="00BE2900"/>
    <w:rsid w:val="00BE2AC6"/>
    <w:rsid w:val="00BE31B9"/>
    <w:rsid w:val="00BE379A"/>
    <w:rsid w:val="00BE3B90"/>
    <w:rsid w:val="00BE3E61"/>
    <w:rsid w:val="00BE41F9"/>
    <w:rsid w:val="00BE4228"/>
    <w:rsid w:val="00BE46E8"/>
    <w:rsid w:val="00BE4963"/>
    <w:rsid w:val="00BE506F"/>
    <w:rsid w:val="00BE5487"/>
    <w:rsid w:val="00BE5638"/>
    <w:rsid w:val="00BE5876"/>
    <w:rsid w:val="00BE5A76"/>
    <w:rsid w:val="00BE5BDD"/>
    <w:rsid w:val="00BE61C5"/>
    <w:rsid w:val="00BE6721"/>
    <w:rsid w:val="00BE6968"/>
    <w:rsid w:val="00BE6C09"/>
    <w:rsid w:val="00BE6E06"/>
    <w:rsid w:val="00BE6FF0"/>
    <w:rsid w:val="00BE7AE7"/>
    <w:rsid w:val="00BE7B0C"/>
    <w:rsid w:val="00BF00A6"/>
    <w:rsid w:val="00BF014B"/>
    <w:rsid w:val="00BF01DB"/>
    <w:rsid w:val="00BF08D9"/>
    <w:rsid w:val="00BF0DC5"/>
    <w:rsid w:val="00BF0F85"/>
    <w:rsid w:val="00BF1529"/>
    <w:rsid w:val="00BF175A"/>
    <w:rsid w:val="00BF187B"/>
    <w:rsid w:val="00BF1899"/>
    <w:rsid w:val="00BF19CF"/>
    <w:rsid w:val="00BF1AF8"/>
    <w:rsid w:val="00BF1D5A"/>
    <w:rsid w:val="00BF2221"/>
    <w:rsid w:val="00BF2B39"/>
    <w:rsid w:val="00BF2C92"/>
    <w:rsid w:val="00BF2DBB"/>
    <w:rsid w:val="00BF2EA5"/>
    <w:rsid w:val="00BF349A"/>
    <w:rsid w:val="00BF36C9"/>
    <w:rsid w:val="00BF378E"/>
    <w:rsid w:val="00BF3BD1"/>
    <w:rsid w:val="00BF4077"/>
    <w:rsid w:val="00BF441F"/>
    <w:rsid w:val="00BF4A91"/>
    <w:rsid w:val="00BF4AB4"/>
    <w:rsid w:val="00BF53BD"/>
    <w:rsid w:val="00BF5770"/>
    <w:rsid w:val="00BF5939"/>
    <w:rsid w:val="00BF5CD9"/>
    <w:rsid w:val="00BF6966"/>
    <w:rsid w:val="00BF6B53"/>
    <w:rsid w:val="00BF74E9"/>
    <w:rsid w:val="00BF75E7"/>
    <w:rsid w:val="00BF7659"/>
    <w:rsid w:val="00BF78F6"/>
    <w:rsid w:val="00BF7AFB"/>
    <w:rsid w:val="00BF7B5E"/>
    <w:rsid w:val="00C001F5"/>
    <w:rsid w:val="00C005C3"/>
    <w:rsid w:val="00C00687"/>
    <w:rsid w:val="00C00E84"/>
    <w:rsid w:val="00C00EDD"/>
    <w:rsid w:val="00C00FA4"/>
    <w:rsid w:val="00C01163"/>
    <w:rsid w:val="00C015F3"/>
    <w:rsid w:val="00C01ACA"/>
    <w:rsid w:val="00C025AF"/>
    <w:rsid w:val="00C02957"/>
    <w:rsid w:val="00C02E4E"/>
    <w:rsid w:val="00C02F6A"/>
    <w:rsid w:val="00C031A0"/>
    <w:rsid w:val="00C03281"/>
    <w:rsid w:val="00C03A01"/>
    <w:rsid w:val="00C03B8A"/>
    <w:rsid w:val="00C03C0C"/>
    <w:rsid w:val="00C03D01"/>
    <w:rsid w:val="00C03DF2"/>
    <w:rsid w:val="00C04081"/>
    <w:rsid w:val="00C0413E"/>
    <w:rsid w:val="00C04256"/>
    <w:rsid w:val="00C04470"/>
    <w:rsid w:val="00C044D0"/>
    <w:rsid w:val="00C045D5"/>
    <w:rsid w:val="00C04646"/>
    <w:rsid w:val="00C0481D"/>
    <w:rsid w:val="00C04C92"/>
    <w:rsid w:val="00C04F32"/>
    <w:rsid w:val="00C050BC"/>
    <w:rsid w:val="00C054D7"/>
    <w:rsid w:val="00C058AF"/>
    <w:rsid w:val="00C05CC6"/>
    <w:rsid w:val="00C05FD5"/>
    <w:rsid w:val="00C06147"/>
    <w:rsid w:val="00C0695A"/>
    <w:rsid w:val="00C06C15"/>
    <w:rsid w:val="00C070F1"/>
    <w:rsid w:val="00C07972"/>
    <w:rsid w:val="00C07F9B"/>
    <w:rsid w:val="00C10050"/>
    <w:rsid w:val="00C10063"/>
    <w:rsid w:val="00C101CB"/>
    <w:rsid w:val="00C10217"/>
    <w:rsid w:val="00C11B45"/>
    <w:rsid w:val="00C11D55"/>
    <w:rsid w:val="00C12C42"/>
    <w:rsid w:val="00C12DAE"/>
    <w:rsid w:val="00C12FAA"/>
    <w:rsid w:val="00C1351D"/>
    <w:rsid w:val="00C13530"/>
    <w:rsid w:val="00C13FE4"/>
    <w:rsid w:val="00C1425E"/>
    <w:rsid w:val="00C14341"/>
    <w:rsid w:val="00C144E1"/>
    <w:rsid w:val="00C1483C"/>
    <w:rsid w:val="00C148FF"/>
    <w:rsid w:val="00C14BE5"/>
    <w:rsid w:val="00C15177"/>
    <w:rsid w:val="00C15230"/>
    <w:rsid w:val="00C1550D"/>
    <w:rsid w:val="00C158ED"/>
    <w:rsid w:val="00C15DC0"/>
    <w:rsid w:val="00C166C4"/>
    <w:rsid w:val="00C16BBC"/>
    <w:rsid w:val="00C16D16"/>
    <w:rsid w:val="00C16E0F"/>
    <w:rsid w:val="00C16F98"/>
    <w:rsid w:val="00C1756A"/>
    <w:rsid w:val="00C176EA"/>
    <w:rsid w:val="00C179DC"/>
    <w:rsid w:val="00C17C43"/>
    <w:rsid w:val="00C209F1"/>
    <w:rsid w:val="00C20B30"/>
    <w:rsid w:val="00C20F20"/>
    <w:rsid w:val="00C20FBB"/>
    <w:rsid w:val="00C211F3"/>
    <w:rsid w:val="00C21236"/>
    <w:rsid w:val="00C213F2"/>
    <w:rsid w:val="00C2178C"/>
    <w:rsid w:val="00C21A4B"/>
    <w:rsid w:val="00C21AAF"/>
    <w:rsid w:val="00C21B7F"/>
    <w:rsid w:val="00C21BE7"/>
    <w:rsid w:val="00C21F2F"/>
    <w:rsid w:val="00C22417"/>
    <w:rsid w:val="00C2241F"/>
    <w:rsid w:val="00C227D2"/>
    <w:rsid w:val="00C22AF1"/>
    <w:rsid w:val="00C22B4F"/>
    <w:rsid w:val="00C22CAD"/>
    <w:rsid w:val="00C231E7"/>
    <w:rsid w:val="00C234A6"/>
    <w:rsid w:val="00C238BA"/>
    <w:rsid w:val="00C23980"/>
    <w:rsid w:val="00C24055"/>
    <w:rsid w:val="00C25023"/>
    <w:rsid w:val="00C254B4"/>
    <w:rsid w:val="00C25CBB"/>
    <w:rsid w:val="00C25D96"/>
    <w:rsid w:val="00C25EAD"/>
    <w:rsid w:val="00C25F46"/>
    <w:rsid w:val="00C26049"/>
    <w:rsid w:val="00C26054"/>
    <w:rsid w:val="00C261EC"/>
    <w:rsid w:val="00C2623E"/>
    <w:rsid w:val="00C26265"/>
    <w:rsid w:val="00C264D2"/>
    <w:rsid w:val="00C2703F"/>
    <w:rsid w:val="00C27330"/>
    <w:rsid w:val="00C274C6"/>
    <w:rsid w:val="00C27788"/>
    <w:rsid w:val="00C27981"/>
    <w:rsid w:val="00C27F44"/>
    <w:rsid w:val="00C30497"/>
    <w:rsid w:val="00C30506"/>
    <w:rsid w:val="00C30923"/>
    <w:rsid w:val="00C30A0E"/>
    <w:rsid w:val="00C30C82"/>
    <w:rsid w:val="00C30D18"/>
    <w:rsid w:val="00C31521"/>
    <w:rsid w:val="00C31570"/>
    <w:rsid w:val="00C31988"/>
    <w:rsid w:val="00C31E56"/>
    <w:rsid w:val="00C31F87"/>
    <w:rsid w:val="00C3202C"/>
    <w:rsid w:val="00C320D8"/>
    <w:rsid w:val="00C32612"/>
    <w:rsid w:val="00C32AAA"/>
    <w:rsid w:val="00C32FA4"/>
    <w:rsid w:val="00C3369B"/>
    <w:rsid w:val="00C33B16"/>
    <w:rsid w:val="00C33C37"/>
    <w:rsid w:val="00C34237"/>
    <w:rsid w:val="00C34E08"/>
    <w:rsid w:val="00C35501"/>
    <w:rsid w:val="00C35EA9"/>
    <w:rsid w:val="00C35F01"/>
    <w:rsid w:val="00C35F56"/>
    <w:rsid w:val="00C36DFE"/>
    <w:rsid w:val="00C36E74"/>
    <w:rsid w:val="00C3729A"/>
    <w:rsid w:val="00C375F3"/>
    <w:rsid w:val="00C377FA"/>
    <w:rsid w:val="00C37F60"/>
    <w:rsid w:val="00C4001F"/>
    <w:rsid w:val="00C4107D"/>
    <w:rsid w:val="00C41645"/>
    <w:rsid w:val="00C4177F"/>
    <w:rsid w:val="00C42024"/>
    <w:rsid w:val="00C4234D"/>
    <w:rsid w:val="00C4259B"/>
    <w:rsid w:val="00C42651"/>
    <w:rsid w:val="00C4272C"/>
    <w:rsid w:val="00C428FA"/>
    <w:rsid w:val="00C42C1F"/>
    <w:rsid w:val="00C4327B"/>
    <w:rsid w:val="00C437A7"/>
    <w:rsid w:val="00C43DD3"/>
    <w:rsid w:val="00C442B8"/>
    <w:rsid w:val="00C44395"/>
    <w:rsid w:val="00C450E9"/>
    <w:rsid w:val="00C45824"/>
    <w:rsid w:val="00C4583A"/>
    <w:rsid w:val="00C45DE9"/>
    <w:rsid w:val="00C45E27"/>
    <w:rsid w:val="00C46195"/>
    <w:rsid w:val="00C46423"/>
    <w:rsid w:val="00C4692E"/>
    <w:rsid w:val="00C46C13"/>
    <w:rsid w:val="00C46C7C"/>
    <w:rsid w:val="00C470D4"/>
    <w:rsid w:val="00C47457"/>
    <w:rsid w:val="00C474E9"/>
    <w:rsid w:val="00C4753B"/>
    <w:rsid w:val="00C47765"/>
    <w:rsid w:val="00C47B9F"/>
    <w:rsid w:val="00C47BDC"/>
    <w:rsid w:val="00C47DB4"/>
    <w:rsid w:val="00C4BBE4"/>
    <w:rsid w:val="00C5058D"/>
    <w:rsid w:val="00C5080E"/>
    <w:rsid w:val="00C50894"/>
    <w:rsid w:val="00C508A8"/>
    <w:rsid w:val="00C50E57"/>
    <w:rsid w:val="00C512B4"/>
    <w:rsid w:val="00C51819"/>
    <w:rsid w:val="00C519C7"/>
    <w:rsid w:val="00C51EBF"/>
    <w:rsid w:val="00C51F46"/>
    <w:rsid w:val="00C52638"/>
    <w:rsid w:val="00C52D69"/>
    <w:rsid w:val="00C52DFB"/>
    <w:rsid w:val="00C53289"/>
    <w:rsid w:val="00C53863"/>
    <w:rsid w:val="00C53D57"/>
    <w:rsid w:val="00C5406A"/>
    <w:rsid w:val="00C5410A"/>
    <w:rsid w:val="00C54534"/>
    <w:rsid w:val="00C54774"/>
    <w:rsid w:val="00C5481C"/>
    <w:rsid w:val="00C54E72"/>
    <w:rsid w:val="00C554BD"/>
    <w:rsid w:val="00C559B1"/>
    <w:rsid w:val="00C55DF1"/>
    <w:rsid w:val="00C561B8"/>
    <w:rsid w:val="00C561FE"/>
    <w:rsid w:val="00C56278"/>
    <w:rsid w:val="00C5630B"/>
    <w:rsid w:val="00C56319"/>
    <w:rsid w:val="00C56656"/>
    <w:rsid w:val="00C56743"/>
    <w:rsid w:val="00C56A6C"/>
    <w:rsid w:val="00C56BCE"/>
    <w:rsid w:val="00C56F29"/>
    <w:rsid w:val="00C571A8"/>
    <w:rsid w:val="00C5728B"/>
    <w:rsid w:val="00C572C2"/>
    <w:rsid w:val="00C576DB"/>
    <w:rsid w:val="00C5770C"/>
    <w:rsid w:val="00C57D1A"/>
    <w:rsid w:val="00C57D39"/>
    <w:rsid w:val="00C57F2E"/>
    <w:rsid w:val="00C57FBF"/>
    <w:rsid w:val="00C604C8"/>
    <w:rsid w:val="00C608BE"/>
    <w:rsid w:val="00C60C3B"/>
    <w:rsid w:val="00C61289"/>
    <w:rsid w:val="00C612C1"/>
    <w:rsid w:val="00C61304"/>
    <w:rsid w:val="00C613BD"/>
    <w:rsid w:val="00C61719"/>
    <w:rsid w:val="00C617DA"/>
    <w:rsid w:val="00C61E18"/>
    <w:rsid w:val="00C62115"/>
    <w:rsid w:val="00C625BC"/>
    <w:rsid w:val="00C62620"/>
    <w:rsid w:val="00C62844"/>
    <w:rsid w:val="00C628A9"/>
    <w:rsid w:val="00C62B3A"/>
    <w:rsid w:val="00C62C62"/>
    <w:rsid w:val="00C62D4E"/>
    <w:rsid w:val="00C62E12"/>
    <w:rsid w:val="00C62F3D"/>
    <w:rsid w:val="00C631DF"/>
    <w:rsid w:val="00C63323"/>
    <w:rsid w:val="00C6346C"/>
    <w:rsid w:val="00C638A5"/>
    <w:rsid w:val="00C638E7"/>
    <w:rsid w:val="00C63B16"/>
    <w:rsid w:val="00C63C47"/>
    <w:rsid w:val="00C63D05"/>
    <w:rsid w:val="00C640FE"/>
    <w:rsid w:val="00C6431D"/>
    <w:rsid w:val="00C644AE"/>
    <w:rsid w:val="00C646C7"/>
    <w:rsid w:val="00C64784"/>
    <w:rsid w:val="00C648E7"/>
    <w:rsid w:val="00C65073"/>
    <w:rsid w:val="00C6522D"/>
    <w:rsid w:val="00C65B89"/>
    <w:rsid w:val="00C65C22"/>
    <w:rsid w:val="00C65C59"/>
    <w:rsid w:val="00C65D51"/>
    <w:rsid w:val="00C65E70"/>
    <w:rsid w:val="00C6659D"/>
    <w:rsid w:val="00C66BB7"/>
    <w:rsid w:val="00C66D71"/>
    <w:rsid w:val="00C66E4F"/>
    <w:rsid w:val="00C67319"/>
    <w:rsid w:val="00C70424"/>
    <w:rsid w:val="00C70759"/>
    <w:rsid w:val="00C70975"/>
    <w:rsid w:val="00C70ADD"/>
    <w:rsid w:val="00C712A4"/>
    <w:rsid w:val="00C71305"/>
    <w:rsid w:val="00C72536"/>
    <w:rsid w:val="00C726C4"/>
    <w:rsid w:val="00C732B0"/>
    <w:rsid w:val="00C73473"/>
    <w:rsid w:val="00C739E8"/>
    <w:rsid w:val="00C73ABA"/>
    <w:rsid w:val="00C73D07"/>
    <w:rsid w:val="00C73F2F"/>
    <w:rsid w:val="00C73F36"/>
    <w:rsid w:val="00C74156"/>
    <w:rsid w:val="00C742B6"/>
    <w:rsid w:val="00C743EF"/>
    <w:rsid w:val="00C74A0C"/>
    <w:rsid w:val="00C74CCB"/>
    <w:rsid w:val="00C74DEA"/>
    <w:rsid w:val="00C75415"/>
    <w:rsid w:val="00C75425"/>
    <w:rsid w:val="00C75837"/>
    <w:rsid w:val="00C7594E"/>
    <w:rsid w:val="00C75BA3"/>
    <w:rsid w:val="00C75BC3"/>
    <w:rsid w:val="00C75BEA"/>
    <w:rsid w:val="00C75C02"/>
    <w:rsid w:val="00C7627F"/>
    <w:rsid w:val="00C763DE"/>
    <w:rsid w:val="00C764E6"/>
    <w:rsid w:val="00C76839"/>
    <w:rsid w:val="00C76A7C"/>
    <w:rsid w:val="00C76B39"/>
    <w:rsid w:val="00C775EF"/>
    <w:rsid w:val="00C77676"/>
    <w:rsid w:val="00C77C1D"/>
    <w:rsid w:val="00C77C21"/>
    <w:rsid w:val="00C77EE7"/>
    <w:rsid w:val="00C802F3"/>
    <w:rsid w:val="00C807A7"/>
    <w:rsid w:val="00C808E7"/>
    <w:rsid w:val="00C80911"/>
    <w:rsid w:val="00C80CF2"/>
    <w:rsid w:val="00C8140C"/>
    <w:rsid w:val="00C815CB"/>
    <w:rsid w:val="00C81676"/>
    <w:rsid w:val="00C816D6"/>
    <w:rsid w:val="00C81DB6"/>
    <w:rsid w:val="00C82925"/>
    <w:rsid w:val="00C82BDF"/>
    <w:rsid w:val="00C82C59"/>
    <w:rsid w:val="00C83171"/>
    <w:rsid w:val="00C83317"/>
    <w:rsid w:val="00C837DF"/>
    <w:rsid w:val="00C839BC"/>
    <w:rsid w:val="00C83BF3"/>
    <w:rsid w:val="00C83D26"/>
    <w:rsid w:val="00C842DF"/>
    <w:rsid w:val="00C8477E"/>
    <w:rsid w:val="00C84D35"/>
    <w:rsid w:val="00C84FC5"/>
    <w:rsid w:val="00C85183"/>
    <w:rsid w:val="00C852D7"/>
    <w:rsid w:val="00C8538B"/>
    <w:rsid w:val="00C8555D"/>
    <w:rsid w:val="00C85767"/>
    <w:rsid w:val="00C85B74"/>
    <w:rsid w:val="00C85B7D"/>
    <w:rsid w:val="00C85C2F"/>
    <w:rsid w:val="00C86131"/>
    <w:rsid w:val="00C866EC"/>
    <w:rsid w:val="00C86943"/>
    <w:rsid w:val="00C869E5"/>
    <w:rsid w:val="00C86B40"/>
    <w:rsid w:val="00C87B77"/>
    <w:rsid w:val="00C9053F"/>
    <w:rsid w:val="00C9097F"/>
    <w:rsid w:val="00C91558"/>
    <w:rsid w:val="00C91728"/>
    <w:rsid w:val="00C919C1"/>
    <w:rsid w:val="00C91A4D"/>
    <w:rsid w:val="00C91D88"/>
    <w:rsid w:val="00C91E7B"/>
    <w:rsid w:val="00C91EE2"/>
    <w:rsid w:val="00C921F3"/>
    <w:rsid w:val="00C925C1"/>
    <w:rsid w:val="00C927B5"/>
    <w:rsid w:val="00C92987"/>
    <w:rsid w:val="00C92E42"/>
    <w:rsid w:val="00C93084"/>
    <w:rsid w:val="00C930D7"/>
    <w:rsid w:val="00C93263"/>
    <w:rsid w:val="00C933FA"/>
    <w:rsid w:val="00C93446"/>
    <w:rsid w:val="00C934FF"/>
    <w:rsid w:val="00C9383E"/>
    <w:rsid w:val="00C93C62"/>
    <w:rsid w:val="00C93CB2"/>
    <w:rsid w:val="00C93E3A"/>
    <w:rsid w:val="00C93E54"/>
    <w:rsid w:val="00C93EEB"/>
    <w:rsid w:val="00C94084"/>
    <w:rsid w:val="00C94165"/>
    <w:rsid w:val="00C942AD"/>
    <w:rsid w:val="00C949AB"/>
    <w:rsid w:val="00C94B5D"/>
    <w:rsid w:val="00C94D6B"/>
    <w:rsid w:val="00C94F5E"/>
    <w:rsid w:val="00C950CF"/>
    <w:rsid w:val="00C957AE"/>
    <w:rsid w:val="00C9588D"/>
    <w:rsid w:val="00C95C22"/>
    <w:rsid w:val="00C95F87"/>
    <w:rsid w:val="00C96232"/>
    <w:rsid w:val="00C9649A"/>
    <w:rsid w:val="00C9673B"/>
    <w:rsid w:val="00C96B3E"/>
    <w:rsid w:val="00C97006"/>
    <w:rsid w:val="00C97368"/>
    <w:rsid w:val="00C97A82"/>
    <w:rsid w:val="00C97B05"/>
    <w:rsid w:val="00CA013D"/>
    <w:rsid w:val="00CA057A"/>
    <w:rsid w:val="00CA0705"/>
    <w:rsid w:val="00CA0A6B"/>
    <w:rsid w:val="00CA112D"/>
    <w:rsid w:val="00CA13C5"/>
    <w:rsid w:val="00CA1436"/>
    <w:rsid w:val="00CA173A"/>
    <w:rsid w:val="00CA1F7A"/>
    <w:rsid w:val="00CA205D"/>
    <w:rsid w:val="00CA22D4"/>
    <w:rsid w:val="00CA26D9"/>
    <w:rsid w:val="00CA26F0"/>
    <w:rsid w:val="00CA2C39"/>
    <w:rsid w:val="00CA2C9F"/>
    <w:rsid w:val="00CA2EA8"/>
    <w:rsid w:val="00CA377A"/>
    <w:rsid w:val="00CA3B54"/>
    <w:rsid w:val="00CA3E35"/>
    <w:rsid w:val="00CA3EBF"/>
    <w:rsid w:val="00CA45BE"/>
    <w:rsid w:val="00CA478D"/>
    <w:rsid w:val="00CA4A3C"/>
    <w:rsid w:val="00CA4DB9"/>
    <w:rsid w:val="00CA4F8E"/>
    <w:rsid w:val="00CA53C6"/>
    <w:rsid w:val="00CA54FA"/>
    <w:rsid w:val="00CA5578"/>
    <w:rsid w:val="00CA5A5B"/>
    <w:rsid w:val="00CA5D3C"/>
    <w:rsid w:val="00CA6041"/>
    <w:rsid w:val="00CA60E8"/>
    <w:rsid w:val="00CA644B"/>
    <w:rsid w:val="00CA6777"/>
    <w:rsid w:val="00CA681E"/>
    <w:rsid w:val="00CA6A62"/>
    <w:rsid w:val="00CA6B6F"/>
    <w:rsid w:val="00CA735C"/>
    <w:rsid w:val="00CA75A8"/>
    <w:rsid w:val="00CA7AA3"/>
    <w:rsid w:val="00CA7AF9"/>
    <w:rsid w:val="00CB0177"/>
    <w:rsid w:val="00CB02F6"/>
    <w:rsid w:val="00CB0373"/>
    <w:rsid w:val="00CB0657"/>
    <w:rsid w:val="00CB0782"/>
    <w:rsid w:val="00CB09A6"/>
    <w:rsid w:val="00CB09F7"/>
    <w:rsid w:val="00CB0AC8"/>
    <w:rsid w:val="00CB144E"/>
    <w:rsid w:val="00CB19E0"/>
    <w:rsid w:val="00CB1AE2"/>
    <w:rsid w:val="00CB1D95"/>
    <w:rsid w:val="00CB1FE6"/>
    <w:rsid w:val="00CB200D"/>
    <w:rsid w:val="00CB2173"/>
    <w:rsid w:val="00CB28D0"/>
    <w:rsid w:val="00CB297B"/>
    <w:rsid w:val="00CB2D69"/>
    <w:rsid w:val="00CB3421"/>
    <w:rsid w:val="00CB36B9"/>
    <w:rsid w:val="00CB36FC"/>
    <w:rsid w:val="00CB3850"/>
    <w:rsid w:val="00CB3874"/>
    <w:rsid w:val="00CB398E"/>
    <w:rsid w:val="00CB3D2A"/>
    <w:rsid w:val="00CB416E"/>
    <w:rsid w:val="00CB45E6"/>
    <w:rsid w:val="00CB4965"/>
    <w:rsid w:val="00CB4B37"/>
    <w:rsid w:val="00CB4BA9"/>
    <w:rsid w:val="00CB4E47"/>
    <w:rsid w:val="00CB52AE"/>
    <w:rsid w:val="00CB565F"/>
    <w:rsid w:val="00CB589C"/>
    <w:rsid w:val="00CB6014"/>
    <w:rsid w:val="00CB601F"/>
    <w:rsid w:val="00CB6277"/>
    <w:rsid w:val="00CB6898"/>
    <w:rsid w:val="00CB6B98"/>
    <w:rsid w:val="00CB70CD"/>
    <w:rsid w:val="00CB74E3"/>
    <w:rsid w:val="00CB751D"/>
    <w:rsid w:val="00CB7677"/>
    <w:rsid w:val="00CB7A4F"/>
    <w:rsid w:val="00CB7BEB"/>
    <w:rsid w:val="00CB7C47"/>
    <w:rsid w:val="00CB7DCE"/>
    <w:rsid w:val="00CB7F8C"/>
    <w:rsid w:val="00CC015A"/>
    <w:rsid w:val="00CC032B"/>
    <w:rsid w:val="00CC06A5"/>
    <w:rsid w:val="00CC07B2"/>
    <w:rsid w:val="00CC07FA"/>
    <w:rsid w:val="00CC0943"/>
    <w:rsid w:val="00CC0A0C"/>
    <w:rsid w:val="00CC0AE6"/>
    <w:rsid w:val="00CC13E7"/>
    <w:rsid w:val="00CC15C1"/>
    <w:rsid w:val="00CC19E2"/>
    <w:rsid w:val="00CC19F4"/>
    <w:rsid w:val="00CC1CE0"/>
    <w:rsid w:val="00CC26C4"/>
    <w:rsid w:val="00CC2AA1"/>
    <w:rsid w:val="00CC2B79"/>
    <w:rsid w:val="00CC2C39"/>
    <w:rsid w:val="00CC2E20"/>
    <w:rsid w:val="00CC2EF8"/>
    <w:rsid w:val="00CC2F1D"/>
    <w:rsid w:val="00CC329A"/>
    <w:rsid w:val="00CC36CB"/>
    <w:rsid w:val="00CC37F3"/>
    <w:rsid w:val="00CC3C47"/>
    <w:rsid w:val="00CC3DCF"/>
    <w:rsid w:val="00CC3FDA"/>
    <w:rsid w:val="00CC4017"/>
    <w:rsid w:val="00CC4895"/>
    <w:rsid w:val="00CC4D61"/>
    <w:rsid w:val="00CC4E3F"/>
    <w:rsid w:val="00CC4F2E"/>
    <w:rsid w:val="00CC4FD5"/>
    <w:rsid w:val="00CC524D"/>
    <w:rsid w:val="00CC559B"/>
    <w:rsid w:val="00CC5D44"/>
    <w:rsid w:val="00CC5FE1"/>
    <w:rsid w:val="00CC639F"/>
    <w:rsid w:val="00CC646B"/>
    <w:rsid w:val="00CC65C5"/>
    <w:rsid w:val="00CC6868"/>
    <w:rsid w:val="00CC69D9"/>
    <w:rsid w:val="00CC6A57"/>
    <w:rsid w:val="00CC6CF4"/>
    <w:rsid w:val="00CC73D2"/>
    <w:rsid w:val="00CC7610"/>
    <w:rsid w:val="00CC7B4B"/>
    <w:rsid w:val="00CC7D29"/>
    <w:rsid w:val="00CD0117"/>
    <w:rsid w:val="00CD036B"/>
    <w:rsid w:val="00CD04B9"/>
    <w:rsid w:val="00CD0859"/>
    <w:rsid w:val="00CD0FCF"/>
    <w:rsid w:val="00CD0FE1"/>
    <w:rsid w:val="00CD1265"/>
    <w:rsid w:val="00CD1AFA"/>
    <w:rsid w:val="00CD2042"/>
    <w:rsid w:val="00CD2114"/>
    <w:rsid w:val="00CD2761"/>
    <w:rsid w:val="00CD29D3"/>
    <w:rsid w:val="00CD2B37"/>
    <w:rsid w:val="00CD2B60"/>
    <w:rsid w:val="00CD3509"/>
    <w:rsid w:val="00CD3971"/>
    <w:rsid w:val="00CD3E24"/>
    <w:rsid w:val="00CD3E53"/>
    <w:rsid w:val="00CD3ED2"/>
    <w:rsid w:val="00CD4254"/>
    <w:rsid w:val="00CD4413"/>
    <w:rsid w:val="00CD460A"/>
    <w:rsid w:val="00CD4710"/>
    <w:rsid w:val="00CD49C9"/>
    <w:rsid w:val="00CD4CCD"/>
    <w:rsid w:val="00CD5565"/>
    <w:rsid w:val="00CD57A5"/>
    <w:rsid w:val="00CD5A00"/>
    <w:rsid w:val="00CD5A0C"/>
    <w:rsid w:val="00CD5F60"/>
    <w:rsid w:val="00CD6389"/>
    <w:rsid w:val="00CD63C2"/>
    <w:rsid w:val="00CD65CD"/>
    <w:rsid w:val="00CD65D9"/>
    <w:rsid w:val="00CD669C"/>
    <w:rsid w:val="00CD70E4"/>
    <w:rsid w:val="00CD7128"/>
    <w:rsid w:val="00CD731A"/>
    <w:rsid w:val="00CD7396"/>
    <w:rsid w:val="00CD7534"/>
    <w:rsid w:val="00CD777D"/>
    <w:rsid w:val="00CD7E77"/>
    <w:rsid w:val="00CE026C"/>
    <w:rsid w:val="00CE0515"/>
    <w:rsid w:val="00CE131E"/>
    <w:rsid w:val="00CE1674"/>
    <w:rsid w:val="00CE18BC"/>
    <w:rsid w:val="00CE1B48"/>
    <w:rsid w:val="00CE1CBE"/>
    <w:rsid w:val="00CE1F7D"/>
    <w:rsid w:val="00CE2493"/>
    <w:rsid w:val="00CE293E"/>
    <w:rsid w:val="00CE2957"/>
    <w:rsid w:val="00CE2AE4"/>
    <w:rsid w:val="00CE2F78"/>
    <w:rsid w:val="00CE2FA8"/>
    <w:rsid w:val="00CE319E"/>
    <w:rsid w:val="00CE33C2"/>
    <w:rsid w:val="00CE34CE"/>
    <w:rsid w:val="00CE3771"/>
    <w:rsid w:val="00CE3835"/>
    <w:rsid w:val="00CE3A22"/>
    <w:rsid w:val="00CE3CFF"/>
    <w:rsid w:val="00CE40D1"/>
    <w:rsid w:val="00CE435A"/>
    <w:rsid w:val="00CE4658"/>
    <w:rsid w:val="00CE5276"/>
    <w:rsid w:val="00CE5663"/>
    <w:rsid w:val="00CE57CF"/>
    <w:rsid w:val="00CE5830"/>
    <w:rsid w:val="00CE6455"/>
    <w:rsid w:val="00CE6A62"/>
    <w:rsid w:val="00CE6AC4"/>
    <w:rsid w:val="00CE6BD1"/>
    <w:rsid w:val="00CE6D08"/>
    <w:rsid w:val="00CE6F51"/>
    <w:rsid w:val="00CE73A7"/>
    <w:rsid w:val="00CE74BB"/>
    <w:rsid w:val="00CE755D"/>
    <w:rsid w:val="00CE7741"/>
    <w:rsid w:val="00CF01A9"/>
    <w:rsid w:val="00CF023F"/>
    <w:rsid w:val="00CF0363"/>
    <w:rsid w:val="00CF040D"/>
    <w:rsid w:val="00CF0416"/>
    <w:rsid w:val="00CF0645"/>
    <w:rsid w:val="00CF088D"/>
    <w:rsid w:val="00CF08A5"/>
    <w:rsid w:val="00CF0996"/>
    <w:rsid w:val="00CF0BD5"/>
    <w:rsid w:val="00CF0BF4"/>
    <w:rsid w:val="00CF0F33"/>
    <w:rsid w:val="00CF14C8"/>
    <w:rsid w:val="00CF194F"/>
    <w:rsid w:val="00CF1E10"/>
    <w:rsid w:val="00CF2783"/>
    <w:rsid w:val="00CF28AE"/>
    <w:rsid w:val="00CF291C"/>
    <w:rsid w:val="00CF2B21"/>
    <w:rsid w:val="00CF2B45"/>
    <w:rsid w:val="00CF2C1B"/>
    <w:rsid w:val="00CF2E16"/>
    <w:rsid w:val="00CF2E6C"/>
    <w:rsid w:val="00CF31B9"/>
    <w:rsid w:val="00CF31FB"/>
    <w:rsid w:val="00CF340C"/>
    <w:rsid w:val="00CF3411"/>
    <w:rsid w:val="00CF35E4"/>
    <w:rsid w:val="00CF41B1"/>
    <w:rsid w:val="00CF438B"/>
    <w:rsid w:val="00CF4545"/>
    <w:rsid w:val="00CF4AAB"/>
    <w:rsid w:val="00CF4AF4"/>
    <w:rsid w:val="00CF4D01"/>
    <w:rsid w:val="00CF4F49"/>
    <w:rsid w:val="00CF50AF"/>
    <w:rsid w:val="00CF56C0"/>
    <w:rsid w:val="00CF5A29"/>
    <w:rsid w:val="00CF5A82"/>
    <w:rsid w:val="00CF5EC9"/>
    <w:rsid w:val="00CF6457"/>
    <w:rsid w:val="00CF6782"/>
    <w:rsid w:val="00CF685D"/>
    <w:rsid w:val="00CF6AB9"/>
    <w:rsid w:val="00CF707B"/>
    <w:rsid w:val="00CF722C"/>
    <w:rsid w:val="00CF75C5"/>
    <w:rsid w:val="00CF7B4B"/>
    <w:rsid w:val="00CF7B54"/>
    <w:rsid w:val="00D002A6"/>
    <w:rsid w:val="00D00A4E"/>
    <w:rsid w:val="00D00EAC"/>
    <w:rsid w:val="00D00FBB"/>
    <w:rsid w:val="00D0125D"/>
    <w:rsid w:val="00D0134E"/>
    <w:rsid w:val="00D01616"/>
    <w:rsid w:val="00D016BE"/>
    <w:rsid w:val="00D01A26"/>
    <w:rsid w:val="00D01ED3"/>
    <w:rsid w:val="00D028D0"/>
    <w:rsid w:val="00D02BC6"/>
    <w:rsid w:val="00D02D9C"/>
    <w:rsid w:val="00D02E91"/>
    <w:rsid w:val="00D03322"/>
    <w:rsid w:val="00D036D2"/>
    <w:rsid w:val="00D03A32"/>
    <w:rsid w:val="00D03E7B"/>
    <w:rsid w:val="00D03FB6"/>
    <w:rsid w:val="00D047D7"/>
    <w:rsid w:val="00D04B79"/>
    <w:rsid w:val="00D04C13"/>
    <w:rsid w:val="00D050C9"/>
    <w:rsid w:val="00D0549A"/>
    <w:rsid w:val="00D05725"/>
    <w:rsid w:val="00D05A82"/>
    <w:rsid w:val="00D05B34"/>
    <w:rsid w:val="00D05E1D"/>
    <w:rsid w:val="00D05E91"/>
    <w:rsid w:val="00D05F20"/>
    <w:rsid w:val="00D0606E"/>
    <w:rsid w:val="00D0635A"/>
    <w:rsid w:val="00D065D7"/>
    <w:rsid w:val="00D06985"/>
    <w:rsid w:val="00D0708B"/>
    <w:rsid w:val="00D073F9"/>
    <w:rsid w:val="00D07F70"/>
    <w:rsid w:val="00D10207"/>
    <w:rsid w:val="00D10908"/>
    <w:rsid w:val="00D10C6A"/>
    <w:rsid w:val="00D10E69"/>
    <w:rsid w:val="00D1135B"/>
    <w:rsid w:val="00D1137A"/>
    <w:rsid w:val="00D115AA"/>
    <w:rsid w:val="00D117A8"/>
    <w:rsid w:val="00D12014"/>
    <w:rsid w:val="00D120B6"/>
    <w:rsid w:val="00D128CF"/>
    <w:rsid w:val="00D12A4E"/>
    <w:rsid w:val="00D12DD5"/>
    <w:rsid w:val="00D1335F"/>
    <w:rsid w:val="00D136E3"/>
    <w:rsid w:val="00D13E42"/>
    <w:rsid w:val="00D14061"/>
    <w:rsid w:val="00D142A4"/>
    <w:rsid w:val="00D14426"/>
    <w:rsid w:val="00D14480"/>
    <w:rsid w:val="00D14C75"/>
    <w:rsid w:val="00D1530E"/>
    <w:rsid w:val="00D15A3D"/>
    <w:rsid w:val="00D15C33"/>
    <w:rsid w:val="00D15F51"/>
    <w:rsid w:val="00D16344"/>
    <w:rsid w:val="00D16443"/>
    <w:rsid w:val="00D16847"/>
    <w:rsid w:val="00D16904"/>
    <w:rsid w:val="00D16AEF"/>
    <w:rsid w:val="00D16BFD"/>
    <w:rsid w:val="00D16D3E"/>
    <w:rsid w:val="00D17370"/>
    <w:rsid w:val="00D17613"/>
    <w:rsid w:val="00D178F3"/>
    <w:rsid w:val="00D17DA9"/>
    <w:rsid w:val="00D20041"/>
    <w:rsid w:val="00D2072F"/>
    <w:rsid w:val="00D208CE"/>
    <w:rsid w:val="00D209DA"/>
    <w:rsid w:val="00D20A78"/>
    <w:rsid w:val="00D20D8C"/>
    <w:rsid w:val="00D21625"/>
    <w:rsid w:val="00D217F1"/>
    <w:rsid w:val="00D21950"/>
    <w:rsid w:val="00D21BDE"/>
    <w:rsid w:val="00D22237"/>
    <w:rsid w:val="00D22310"/>
    <w:rsid w:val="00D228CD"/>
    <w:rsid w:val="00D22CC5"/>
    <w:rsid w:val="00D22E5B"/>
    <w:rsid w:val="00D230CF"/>
    <w:rsid w:val="00D2369E"/>
    <w:rsid w:val="00D239B8"/>
    <w:rsid w:val="00D23A7A"/>
    <w:rsid w:val="00D23DDC"/>
    <w:rsid w:val="00D242D5"/>
    <w:rsid w:val="00D246FF"/>
    <w:rsid w:val="00D24BCC"/>
    <w:rsid w:val="00D25612"/>
    <w:rsid w:val="00D25B44"/>
    <w:rsid w:val="00D2616D"/>
    <w:rsid w:val="00D26298"/>
    <w:rsid w:val="00D27692"/>
    <w:rsid w:val="00D2775F"/>
    <w:rsid w:val="00D277CA"/>
    <w:rsid w:val="00D30513"/>
    <w:rsid w:val="00D309EA"/>
    <w:rsid w:val="00D312D5"/>
    <w:rsid w:val="00D314C5"/>
    <w:rsid w:val="00D315A5"/>
    <w:rsid w:val="00D319B8"/>
    <w:rsid w:val="00D31B64"/>
    <w:rsid w:val="00D32042"/>
    <w:rsid w:val="00D32210"/>
    <w:rsid w:val="00D3235D"/>
    <w:rsid w:val="00D3237E"/>
    <w:rsid w:val="00D3256D"/>
    <w:rsid w:val="00D3277E"/>
    <w:rsid w:val="00D32A8B"/>
    <w:rsid w:val="00D33334"/>
    <w:rsid w:val="00D333F3"/>
    <w:rsid w:val="00D335E2"/>
    <w:rsid w:val="00D335ED"/>
    <w:rsid w:val="00D3371E"/>
    <w:rsid w:val="00D33747"/>
    <w:rsid w:val="00D33A59"/>
    <w:rsid w:val="00D33B31"/>
    <w:rsid w:val="00D33C4E"/>
    <w:rsid w:val="00D33D3C"/>
    <w:rsid w:val="00D33E22"/>
    <w:rsid w:val="00D343D3"/>
    <w:rsid w:val="00D3461D"/>
    <w:rsid w:val="00D347CA"/>
    <w:rsid w:val="00D3485F"/>
    <w:rsid w:val="00D34A4A"/>
    <w:rsid w:val="00D34DCA"/>
    <w:rsid w:val="00D35284"/>
    <w:rsid w:val="00D3538F"/>
    <w:rsid w:val="00D3550D"/>
    <w:rsid w:val="00D356A0"/>
    <w:rsid w:val="00D357A3"/>
    <w:rsid w:val="00D35F65"/>
    <w:rsid w:val="00D35F74"/>
    <w:rsid w:val="00D36421"/>
    <w:rsid w:val="00D36B66"/>
    <w:rsid w:val="00D36D4C"/>
    <w:rsid w:val="00D37643"/>
    <w:rsid w:val="00D376A0"/>
    <w:rsid w:val="00D37ADE"/>
    <w:rsid w:val="00D37C27"/>
    <w:rsid w:val="00D37D7B"/>
    <w:rsid w:val="00D40449"/>
    <w:rsid w:val="00D4077A"/>
    <w:rsid w:val="00D40940"/>
    <w:rsid w:val="00D4136C"/>
    <w:rsid w:val="00D41686"/>
    <w:rsid w:val="00D417BF"/>
    <w:rsid w:val="00D41A1A"/>
    <w:rsid w:val="00D42183"/>
    <w:rsid w:val="00D42969"/>
    <w:rsid w:val="00D42AC9"/>
    <w:rsid w:val="00D432F0"/>
    <w:rsid w:val="00D439C9"/>
    <w:rsid w:val="00D43D61"/>
    <w:rsid w:val="00D43DCE"/>
    <w:rsid w:val="00D44143"/>
    <w:rsid w:val="00D44261"/>
    <w:rsid w:val="00D44755"/>
    <w:rsid w:val="00D44FE0"/>
    <w:rsid w:val="00D4505B"/>
    <w:rsid w:val="00D45291"/>
    <w:rsid w:val="00D458E9"/>
    <w:rsid w:val="00D46C8F"/>
    <w:rsid w:val="00D46D09"/>
    <w:rsid w:val="00D47303"/>
    <w:rsid w:val="00D47A1A"/>
    <w:rsid w:val="00D47AC4"/>
    <w:rsid w:val="00D47EB4"/>
    <w:rsid w:val="00D5027D"/>
    <w:rsid w:val="00D5072C"/>
    <w:rsid w:val="00D5093A"/>
    <w:rsid w:val="00D50F51"/>
    <w:rsid w:val="00D515D6"/>
    <w:rsid w:val="00D521C5"/>
    <w:rsid w:val="00D52233"/>
    <w:rsid w:val="00D529A3"/>
    <w:rsid w:val="00D52E58"/>
    <w:rsid w:val="00D52FE7"/>
    <w:rsid w:val="00D53263"/>
    <w:rsid w:val="00D53F00"/>
    <w:rsid w:val="00D54079"/>
    <w:rsid w:val="00D547BD"/>
    <w:rsid w:val="00D54D07"/>
    <w:rsid w:val="00D551EC"/>
    <w:rsid w:val="00D5549C"/>
    <w:rsid w:val="00D55AEA"/>
    <w:rsid w:val="00D55CF9"/>
    <w:rsid w:val="00D5635D"/>
    <w:rsid w:val="00D567B4"/>
    <w:rsid w:val="00D56AC7"/>
    <w:rsid w:val="00D570FC"/>
    <w:rsid w:val="00D5723A"/>
    <w:rsid w:val="00D572B8"/>
    <w:rsid w:val="00D573C6"/>
    <w:rsid w:val="00D578B9"/>
    <w:rsid w:val="00D5792B"/>
    <w:rsid w:val="00D57EDF"/>
    <w:rsid w:val="00D6019E"/>
    <w:rsid w:val="00D603AE"/>
    <w:rsid w:val="00D609A2"/>
    <w:rsid w:val="00D60A09"/>
    <w:rsid w:val="00D60B51"/>
    <w:rsid w:val="00D60D42"/>
    <w:rsid w:val="00D611BB"/>
    <w:rsid w:val="00D61684"/>
    <w:rsid w:val="00D61BC8"/>
    <w:rsid w:val="00D61E8A"/>
    <w:rsid w:val="00D61FD5"/>
    <w:rsid w:val="00D6208A"/>
    <w:rsid w:val="00D6284C"/>
    <w:rsid w:val="00D634F7"/>
    <w:rsid w:val="00D638D5"/>
    <w:rsid w:val="00D638E7"/>
    <w:rsid w:val="00D63D21"/>
    <w:rsid w:val="00D63DA3"/>
    <w:rsid w:val="00D64233"/>
    <w:rsid w:val="00D64893"/>
    <w:rsid w:val="00D64B4F"/>
    <w:rsid w:val="00D64E4F"/>
    <w:rsid w:val="00D653B4"/>
    <w:rsid w:val="00D659B8"/>
    <w:rsid w:val="00D65B6C"/>
    <w:rsid w:val="00D65C69"/>
    <w:rsid w:val="00D65EB3"/>
    <w:rsid w:val="00D660F0"/>
    <w:rsid w:val="00D666AE"/>
    <w:rsid w:val="00D66C4C"/>
    <w:rsid w:val="00D66D10"/>
    <w:rsid w:val="00D670B6"/>
    <w:rsid w:val="00D67128"/>
    <w:rsid w:val="00D674C1"/>
    <w:rsid w:val="00D67C03"/>
    <w:rsid w:val="00D67C69"/>
    <w:rsid w:val="00D67C8A"/>
    <w:rsid w:val="00D67DA3"/>
    <w:rsid w:val="00D70312"/>
    <w:rsid w:val="00D704AD"/>
    <w:rsid w:val="00D7079F"/>
    <w:rsid w:val="00D70B4D"/>
    <w:rsid w:val="00D70DE6"/>
    <w:rsid w:val="00D70EF0"/>
    <w:rsid w:val="00D7117A"/>
    <w:rsid w:val="00D712F3"/>
    <w:rsid w:val="00D7168D"/>
    <w:rsid w:val="00D718B6"/>
    <w:rsid w:val="00D719AC"/>
    <w:rsid w:val="00D71BF3"/>
    <w:rsid w:val="00D721F8"/>
    <w:rsid w:val="00D72575"/>
    <w:rsid w:val="00D727CB"/>
    <w:rsid w:val="00D72C91"/>
    <w:rsid w:val="00D73080"/>
    <w:rsid w:val="00D732AB"/>
    <w:rsid w:val="00D733A4"/>
    <w:rsid w:val="00D73494"/>
    <w:rsid w:val="00D73592"/>
    <w:rsid w:val="00D7405C"/>
    <w:rsid w:val="00D75527"/>
    <w:rsid w:val="00D75A59"/>
    <w:rsid w:val="00D75EB4"/>
    <w:rsid w:val="00D761FA"/>
    <w:rsid w:val="00D76205"/>
    <w:rsid w:val="00D766DB"/>
    <w:rsid w:val="00D7690E"/>
    <w:rsid w:val="00D7695F"/>
    <w:rsid w:val="00D76A17"/>
    <w:rsid w:val="00D772E6"/>
    <w:rsid w:val="00D77754"/>
    <w:rsid w:val="00D7788A"/>
    <w:rsid w:val="00D779D3"/>
    <w:rsid w:val="00D77B3A"/>
    <w:rsid w:val="00D77C0F"/>
    <w:rsid w:val="00D80124"/>
    <w:rsid w:val="00D802B1"/>
    <w:rsid w:val="00D809B0"/>
    <w:rsid w:val="00D80EF2"/>
    <w:rsid w:val="00D818CE"/>
    <w:rsid w:val="00D818EA"/>
    <w:rsid w:val="00D818EC"/>
    <w:rsid w:val="00D81A03"/>
    <w:rsid w:val="00D81BBA"/>
    <w:rsid w:val="00D81CF3"/>
    <w:rsid w:val="00D81E51"/>
    <w:rsid w:val="00D8229D"/>
    <w:rsid w:val="00D8235A"/>
    <w:rsid w:val="00D829A9"/>
    <w:rsid w:val="00D82E70"/>
    <w:rsid w:val="00D82E7B"/>
    <w:rsid w:val="00D830E4"/>
    <w:rsid w:val="00D83109"/>
    <w:rsid w:val="00D836DC"/>
    <w:rsid w:val="00D83C19"/>
    <w:rsid w:val="00D84EDC"/>
    <w:rsid w:val="00D84F01"/>
    <w:rsid w:val="00D852FF"/>
    <w:rsid w:val="00D85AEF"/>
    <w:rsid w:val="00D85C51"/>
    <w:rsid w:val="00D85D96"/>
    <w:rsid w:val="00D8611D"/>
    <w:rsid w:val="00D86173"/>
    <w:rsid w:val="00D861C0"/>
    <w:rsid w:val="00D86275"/>
    <w:rsid w:val="00D8628B"/>
    <w:rsid w:val="00D8671F"/>
    <w:rsid w:val="00D86916"/>
    <w:rsid w:val="00D86C05"/>
    <w:rsid w:val="00D86E61"/>
    <w:rsid w:val="00D86F05"/>
    <w:rsid w:val="00D87013"/>
    <w:rsid w:val="00D8712B"/>
    <w:rsid w:val="00D8733F"/>
    <w:rsid w:val="00D87709"/>
    <w:rsid w:val="00D87797"/>
    <w:rsid w:val="00D906BF"/>
    <w:rsid w:val="00D90BE1"/>
    <w:rsid w:val="00D90CE5"/>
    <w:rsid w:val="00D91104"/>
    <w:rsid w:val="00D91303"/>
    <w:rsid w:val="00D91608"/>
    <w:rsid w:val="00D917F6"/>
    <w:rsid w:val="00D91F2E"/>
    <w:rsid w:val="00D9201B"/>
    <w:rsid w:val="00D9221A"/>
    <w:rsid w:val="00D92634"/>
    <w:rsid w:val="00D92AA0"/>
    <w:rsid w:val="00D92E94"/>
    <w:rsid w:val="00D93B5B"/>
    <w:rsid w:val="00D93BA9"/>
    <w:rsid w:val="00D942B1"/>
    <w:rsid w:val="00D94A91"/>
    <w:rsid w:val="00D94F45"/>
    <w:rsid w:val="00D956B7"/>
    <w:rsid w:val="00D95BA2"/>
    <w:rsid w:val="00D95DA8"/>
    <w:rsid w:val="00D95EAA"/>
    <w:rsid w:val="00D96359"/>
    <w:rsid w:val="00D965AF"/>
    <w:rsid w:val="00D96761"/>
    <w:rsid w:val="00D9688A"/>
    <w:rsid w:val="00D968AB"/>
    <w:rsid w:val="00D96DD1"/>
    <w:rsid w:val="00D97243"/>
    <w:rsid w:val="00D97389"/>
    <w:rsid w:val="00D976AC"/>
    <w:rsid w:val="00D9788B"/>
    <w:rsid w:val="00D97E21"/>
    <w:rsid w:val="00D97E58"/>
    <w:rsid w:val="00DA0304"/>
    <w:rsid w:val="00DA07E9"/>
    <w:rsid w:val="00DA0819"/>
    <w:rsid w:val="00DA09F0"/>
    <w:rsid w:val="00DA0E00"/>
    <w:rsid w:val="00DA0FC7"/>
    <w:rsid w:val="00DA11E9"/>
    <w:rsid w:val="00DA1297"/>
    <w:rsid w:val="00DA12CA"/>
    <w:rsid w:val="00DA13D5"/>
    <w:rsid w:val="00DA1872"/>
    <w:rsid w:val="00DA187E"/>
    <w:rsid w:val="00DA18B2"/>
    <w:rsid w:val="00DA1F12"/>
    <w:rsid w:val="00DA21AF"/>
    <w:rsid w:val="00DA2553"/>
    <w:rsid w:val="00DA26CB"/>
    <w:rsid w:val="00DA28E2"/>
    <w:rsid w:val="00DA2B53"/>
    <w:rsid w:val="00DA2CAC"/>
    <w:rsid w:val="00DA34E0"/>
    <w:rsid w:val="00DA3717"/>
    <w:rsid w:val="00DA3D8C"/>
    <w:rsid w:val="00DA413A"/>
    <w:rsid w:val="00DA49E3"/>
    <w:rsid w:val="00DA51AB"/>
    <w:rsid w:val="00DA557B"/>
    <w:rsid w:val="00DA55AE"/>
    <w:rsid w:val="00DA58F0"/>
    <w:rsid w:val="00DA59DD"/>
    <w:rsid w:val="00DA5AF0"/>
    <w:rsid w:val="00DA600D"/>
    <w:rsid w:val="00DA6210"/>
    <w:rsid w:val="00DA62C9"/>
    <w:rsid w:val="00DA6868"/>
    <w:rsid w:val="00DA6AC4"/>
    <w:rsid w:val="00DA6C9C"/>
    <w:rsid w:val="00DA6D97"/>
    <w:rsid w:val="00DA6EB9"/>
    <w:rsid w:val="00DA6F46"/>
    <w:rsid w:val="00DA703D"/>
    <w:rsid w:val="00DA7234"/>
    <w:rsid w:val="00DA73D5"/>
    <w:rsid w:val="00DA75DC"/>
    <w:rsid w:val="00DA765E"/>
    <w:rsid w:val="00DA7892"/>
    <w:rsid w:val="00DA78E3"/>
    <w:rsid w:val="00DA7916"/>
    <w:rsid w:val="00DA7C07"/>
    <w:rsid w:val="00DA7D77"/>
    <w:rsid w:val="00DB0091"/>
    <w:rsid w:val="00DB0214"/>
    <w:rsid w:val="00DB0646"/>
    <w:rsid w:val="00DB0A7E"/>
    <w:rsid w:val="00DB0CB8"/>
    <w:rsid w:val="00DB0DCA"/>
    <w:rsid w:val="00DB176D"/>
    <w:rsid w:val="00DB1803"/>
    <w:rsid w:val="00DB1857"/>
    <w:rsid w:val="00DB1A94"/>
    <w:rsid w:val="00DB1AC1"/>
    <w:rsid w:val="00DB1AF7"/>
    <w:rsid w:val="00DB1BE2"/>
    <w:rsid w:val="00DB1FC4"/>
    <w:rsid w:val="00DB2140"/>
    <w:rsid w:val="00DB22E1"/>
    <w:rsid w:val="00DB25D6"/>
    <w:rsid w:val="00DB28C6"/>
    <w:rsid w:val="00DB2DAE"/>
    <w:rsid w:val="00DB2EAB"/>
    <w:rsid w:val="00DB3430"/>
    <w:rsid w:val="00DB3927"/>
    <w:rsid w:val="00DB3ABC"/>
    <w:rsid w:val="00DB3BA2"/>
    <w:rsid w:val="00DB3E58"/>
    <w:rsid w:val="00DB43C5"/>
    <w:rsid w:val="00DB47C4"/>
    <w:rsid w:val="00DB4AF2"/>
    <w:rsid w:val="00DB4C90"/>
    <w:rsid w:val="00DB5248"/>
    <w:rsid w:val="00DB5DAB"/>
    <w:rsid w:val="00DB6173"/>
    <w:rsid w:val="00DB618E"/>
    <w:rsid w:val="00DB65F7"/>
    <w:rsid w:val="00DB69F0"/>
    <w:rsid w:val="00DB6F10"/>
    <w:rsid w:val="00DB6F79"/>
    <w:rsid w:val="00DB6FD3"/>
    <w:rsid w:val="00DB7066"/>
    <w:rsid w:val="00DB734E"/>
    <w:rsid w:val="00DB741A"/>
    <w:rsid w:val="00DB781A"/>
    <w:rsid w:val="00DB78D2"/>
    <w:rsid w:val="00DC0220"/>
    <w:rsid w:val="00DC02A5"/>
    <w:rsid w:val="00DC03E6"/>
    <w:rsid w:val="00DC0895"/>
    <w:rsid w:val="00DC0C4B"/>
    <w:rsid w:val="00DC0D71"/>
    <w:rsid w:val="00DC14E2"/>
    <w:rsid w:val="00DC1FD4"/>
    <w:rsid w:val="00DC212C"/>
    <w:rsid w:val="00DC2786"/>
    <w:rsid w:val="00DC2E7B"/>
    <w:rsid w:val="00DC3229"/>
    <w:rsid w:val="00DC3280"/>
    <w:rsid w:val="00DC3835"/>
    <w:rsid w:val="00DC3B15"/>
    <w:rsid w:val="00DC3CE2"/>
    <w:rsid w:val="00DC455B"/>
    <w:rsid w:val="00DC49E5"/>
    <w:rsid w:val="00DC4D25"/>
    <w:rsid w:val="00DC51BE"/>
    <w:rsid w:val="00DC5237"/>
    <w:rsid w:val="00DC5325"/>
    <w:rsid w:val="00DC5890"/>
    <w:rsid w:val="00DC5A19"/>
    <w:rsid w:val="00DC5B0E"/>
    <w:rsid w:val="00DC5CBA"/>
    <w:rsid w:val="00DC5CFF"/>
    <w:rsid w:val="00DC5D63"/>
    <w:rsid w:val="00DC5EAC"/>
    <w:rsid w:val="00DC6017"/>
    <w:rsid w:val="00DC63D2"/>
    <w:rsid w:val="00DC65FA"/>
    <w:rsid w:val="00DC6760"/>
    <w:rsid w:val="00DC696B"/>
    <w:rsid w:val="00DC6BBD"/>
    <w:rsid w:val="00DC6CF9"/>
    <w:rsid w:val="00DC6EB8"/>
    <w:rsid w:val="00DC6F1A"/>
    <w:rsid w:val="00DC75F0"/>
    <w:rsid w:val="00DC7BEA"/>
    <w:rsid w:val="00DD013A"/>
    <w:rsid w:val="00DD0927"/>
    <w:rsid w:val="00DD0AD1"/>
    <w:rsid w:val="00DD0C8A"/>
    <w:rsid w:val="00DD0DC8"/>
    <w:rsid w:val="00DD0EB5"/>
    <w:rsid w:val="00DD13A4"/>
    <w:rsid w:val="00DD1ADF"/>
    <w:rsid w:val="00DD1CD8"/>
    <w:rsid w:val="00DD1F06"/>
    <w:rsid w:val="00DD210A"/>
    <w:rsid w:val="00DD368E"/>
    <w:rsid w:val="00DD370C"/>
    <w:rsid w:val="00DD3A61"/>
    <w:rsid w:val="00DD3BF3"/>
    <w:rsid w:val="00DD3C1C"/>
    <w:rsid w:val="00DD3EB7"/>
    <w:rsid w:val="00DD41DF"/>
    <w:rsid w:val="00DD4295"/>
    <w:rsid w:val="00DD43AB"/>
    <w:rsid w:val="00DD43D7"/>
    <w:rsid w:val="00DD44AF"/>
    <w:rsid w:val="00DD493C"/>
    <w:rsid w:val="00DD4C5A"/>
    <w:rsid w:val="00DD4D01"/>
    <w:rsid w:val="00DD4E37"/>
    <w:rsid w:val="00DD5276"/>
    <w:rsid w:val="00DD549F"/>
    <w:rsid w:val="00DD571B"/>
    <w:rsid w:val="00DD57F9"/>
    <w:rsid w:val="00DD57FD"/>
    <w:rsid w:val="00DD5A5E"/>
    <w:rsid w:val="00DD5C63"/>
    <w:rsid w:val="00DD6323"/>
    <w:rsid w:val="00DD6476"/>
    <w:rsid w:val="00DD657C"/>
    <w:rsid w:val="00DD66E3"/>
    <w:rsid w:val="00DD6847"/>
    <w:rsid w:val="00DD6EFB"/>
    <w:rsid w:val="00DD7123"/>
    <w:rsid w:val="00DD7322"/>
    <w:rsid w:val="00DD79A1"/>
    <w:rsid w:val="00DD7E9F"/>
    <w:rsid w:val="00DE006E"/>
    <w:rsid w:val="00DE00B3"/>
    <w:rsid w:val="00DE051F"/>
    <w:rsid w:val="00DE0981"/>
    <w:rsid w:val="00DE0A89"/>
    <w:rsid w:val="00DE1028"/>
    <w:rsid w:val="00DE19C4"/>
    <w:rsid w:val="00DE25B4"/>
    <w:rsid w:val="00DE25F4"/>
    <w:rsid w:val="00DE2747"/>
    <w:rsid w:val="00DE2962"/>
    <w:rsid w:val="00DE2B2E"/>
    <w:rsid w:val="00DE2BC0"/>
    <w:rsid w:val="00DE2CA4"/>
    <w:rsid w:val="00DE2E1A"/>
    <w:rsid w:val="00DE3457"/>
    <w:rsid w:val="00DE387F"/>
    <w:rsid w:val="00DE38CE"/>
    <w:rsid w:val="00DE3A6D"/>
    <w:rsid w:val="00DE3A9D"/>
    <w:rsid w:val="00DE3F12"/>
    <w:rsid w:val="00DE44B0"/>
    <w:rsid w:val="00DE481A"/>
    <w:rsid w:val="00DE4960"/>
    <w:rsid w:val="00DE4C32"/>
    <w:rsid w:val="00DE4D3E"/>
    <w:rsid w:val="00DE507C"/>
    <w:rsid w:val="00DE520C"/>
    <w:rsid w:val="00DE54B0"/>
    <w:rsid w:val="00DE560F"/>
    <w:rsid w:val="00DE5C38"/>
    <w:rsid w:val="00DE5ED4"/>
    <w:rsid w:val="00DE603C"/>
    <w:rsid w:val="00DE60BA"/>
    <w:rsid w:val="00DE6242"/>
    <w:rsid w:val="00DE627A"/>
    <w:rsid w:val="00DE6570"/>
    <w:rsid w:val="00DE6C87"/>
    <w:rsid w:val="00DE6E35"/>
    <w:rsid w:val="00DE6FD7"/>
    <w:rsid w:val="00DE703C"/>
    <w:rsid w:val="00DE7088"/>
    <w:rsid w:val="00DE7C7D"/>
    <w:rsid w:val="00DF04BC"/>
    <w:rsid w:val="00DF088B"/>
    <w:rsid w:val="00DF08A7"/>
    <w:rsid w:val="00DF08D3"/>
    <w:rsid w:val="00DF09BE"/>
    <w:rsid w:val="00DF0AB1"/>
    <w:rsid w:val="00DF0C36"/>
    <w:rsid w:val="00DF0EDD"/>
    <w:rsid w:val="00DF0F2B"/>
    <w:rsid w:val="00DF0FAB"/>
    <w:rsid w:val="00DF10C7"/>
    <w:rsid w:val="00DF12D6"/>
    <w:rsid w:val="00DF1549"/>
    <w:rsid w:val="00DF17A8"/>
    <w:rsid w:val="00DF199A"/>
    <w:rsid w:val="00DF1ED4"/>
    <w:rsid w:val="00DF2226"/>
    <w:rsid w:val="00DF2822"/>
    <w:rsid w:val="00DF2DCD"/>
    <w:rsid w:val="00DF338E"/>
    <w:rsid w:val="00DF3899"/>
    <w:rsid w:val="00DF3A31"/>
    <w:rsid w:val="00DF3F01"/>
    <w:rsid w:val="00DF3F67"/>
    <w:rsid w:val="00DF50EC"/>
    <w:rsid w:val="00DF5112"/>
    <w:rsid w:val="00DF56AC"/>
    <w:rsid w:val="00DF6149"/>
    <w:rsid w:val="00DF61D3"/>
    <w:rsid w:val="00DF63FF"/>
    <w:rsid w:val="00DF675B"/>
    <w:rsid w:val="00DF6CEE"/>
    <w:rsid w:val="00DF6E47"/>
    <w:rsid w:val="00DF6F50"/>
    <w:rsid w:val="00DF726C"/>
    <w:rsid w:val="00DF755C"/>
    <w:rsid w:val="00E006F8"/>
    <w:rsid w:val="00E00814"/>
    <w:rsid w:val="00E0094A"/>
    <w:rsid w:val="00E00FFE"/>
    <w:rsid w:val="00E0107B"/>
    <w:rsid w:val="00E01588"/>
    <w:rsid w:val="00E01768"/>
    <w:rsid w:val="00E01A43"/>
    <w:rsid w:val="00E01B0C"/>
    <w:rsid w:val="00E01DCB"/>
    <w:rsid w:val="00E02117"/>
    <w:rsid w:val="00E02262"/>
    <w:rsid w:val="00E02B75"/>
    <w:rsid w:val="00E02F38"/>
    <w:rsid w:val="00E0324D"/>
    <w:rsid w:val="00E0327C"/>
    <w:rsid w:val="00E03400"/>
    <w:rsid w:val="00E037C8"/>
    <w:rsid w:val="00E03A02"/>
    <w:rsid w:val="00E0427C"/>
    <w:rsid w:val="00E04493"/>
    <w:rsid w:val="00E047F7"/>
    <w:rsid w:val="00E047F8"/>
    <w:rsid w:val="00E0489B"/>
    <w:rsid w:val="00E04CAD"/>
    <w:rsid w:val="00E050C6"/>
    <w:rsid w:val="00E05145"/>
    <w:rsid w:val="00E05779"/>
    <w:rsid w:val="00E05DD0"/>
    <w:rsid w:val="00E05EC5"/>
    <w:rsid w:val="00E06006"/>
    <w:rsid w:val="00E0654C"/>
    <w:rsid w:val="00E06AE3"/>
    <w:rsid w:val="00E074F5"/>
    <w:rsid w:val="00E07867"/>
    <w:rsid w:val="00E079D4"/>
    <w:rsid w:val="00E07B58"/>
    <w:rsid w:val="00E07F3E"/>
    <w:rsid w:val="00E1036D"/>
    <w:rsid w:val="00E105F7"/>
    <w:rsid w:val="00E109EF"/>
    <w:rsid w:val="00E10A1C"/>
    <w:rsid w:val="00E1203A"/>
    <w:rsid w:val="00E12317"/>
    <w:rsid w:val="00E123F4"/>
    <w:rsid w:val="00E125FF"/>
    <w:rsid w:val="00E12AB7"/>
    <w:rsid w:val="00E12D22"/>
    <w:rsid w:val="00E12EDE"/>
    <w:rsid w:val="00E13296"/>
    <w:rsid w:val="00E133C8"/>
    <w:rsid w:val="00E134D6"/>
    <w:rsid w:val="00E137D5"/>
    <w:rsid w:val="00E13C3C"/>
    <w:rsid w:val="00E13D7F"/>
    <w:rsid w:val="00E13ECA"/>
    <w:rsid w:val="00E143E9"/>
    <w:rsid w:val="00E1459E"/>
    <w:rsid w:val="00E14C93"/>
    <w:rsid w:val="00E14DAB"/>
    <w:rsid w:val="00E14EE2"/>
    <w:rsid w:val="00E14F6F"/>
    <w:rsid w:val="00E152CD"/>
    <w:rsid w:val="00E1534E"/>
    <w:rsid w:val="00E157EE"/>
    <w:rsid w:val="00E15801"/>
    <w:rsid w:val="00E159EB"/>
    <w:rsid w:val="00E15B2E"/>
    <w:rsid w:val="00E15D25"/>
    <w:rsid w:val="00E15D8A"/>
    <w:rsid w:val="00E15DE4"/>
    <w:rsid w:val="00E15EEB"/>
    <w:rsid w:val="00E15EF6"/>
    <w:rsid w:val="00E162B6"/>
    <w:rsid w:val="00E169D9"/>
    <w:rsid w:val="00E1738E"/>
    <w:rsid w:val="00E17654"/>
    <w:rsid w:val="00E17BFF"/>
    <w:rsid w:val="00E17CF7"/>
    <w:rsid w:val="00E20127"/>
    <w:rsid w:val="00E20286"/>
    <w:rsid w:val="00E204D3"/>
    <w:rsid w:val="00E2064B"/>
    <w:rsid w:val="00E206EB"/>
    <w:rsid w:val="00E2072A"/>
    <w:rsid w:val="00E20A3B"/>
    <w:rsid w:val="00E20AD7"/>
    <w:rsid w:val="00E20C13"/>
    <w:rsid w:val="00E20CD1"/>
    <w:rsid w:val="00E20D11"/>
    <w:rsid w:val="00E213B0"/>
    <w:rsid w:val="00E214ED"/>
    <w:rsid w:val="00E21536"/>
    <w:rsid w:val="00E21865"/>
    <w:rsid w:val="00E21B32"/>
    <w:rsid w:val="00E21E6B"/>
    <w:rsid w:val="00E22D80"/>
    <w:rsid w:val="00E22F5D"/>
    <w:rsid w:val="00E23B2C"/>
    <w:rsid w:val="00E23D7C"/>
    <w:rsid w:val="00E2432D"/>
    <w:rsid w:val="00E24426"/>
    <w:rsid w:val="00E244C9"/>
    <w:rsid w:val="00E2460D"/>
    <w:rsid w:val="00E24933"/>
    <w:rsid w:val="00E24B1B"/>
    <w:rsid w:val="00E24C43"/>
    <w:rsid w:val="00E24C55"/>
    <w:rsid w:val="00E24ED5"/>
    <w:rsid w:val="00E2506B"/>
    <w:rsid w:val="00E25198"/>
    <w:rsid w:val="00E257DD"/>
    <w:rsid w:val="00E26657"/>
    <w:rsid w:val="00E26666"/>
    <w:rsid w:val="00E26B85"/>
    <w:rsid w:val="00E26F42"/>
    <w:rsid w:val="00E275BB"/>
    <w:rsid w:val="00E2788B"/>
    <w:rsid w:val="00E279F1"/>
    <w:rsid w:val="00E27B4B"/>
    <w:rsid w:val="00E27E2A"/>
    <w:rsid w:val="00E30071"/>
    <w:rsid w:val="00E3097C"/>
    <w:rsid w:val="00E30A16"/>
    <w:rsid w:val="00E30C5F"/>
    <w:rsid w:val="00E30EE0"/>
    <w:rsid w:val="00E31093"/>
    <w:rsid w:val="00E310CA"/>
    <w:rsid w:val="00E31567"/>
    <w:rsid w:val="00E31859"/>
    <w:rsid w:val="00E31D98"/>
    <w:rsid w:val="00E3203D"/>
    <w:rsid w:val="00E32040"/>
    <w:rsid w:val="00E32375"/>
    <w:rsid w:val="00E32600"/>
    <w:rsid w:val="00E32758"/>
    <w:rsid w:val="00E328FA"/>
    <w:rsid w:val="00E32FEA"/>
    <w:rsid w:val="00E33DA9"/>
    <w:rsid w:val="00E341FC"/>
    <w:rsid w:val="00E34492"/>
    <w:rsid w:val="00E34597"/>
    <w:rsid w:val="00E34A4A"/>
    <w:rsid w:val="00E34A51"/>
    <w:rsid w:val="00E34D78"/>
    <w:rsid w:val="00E34DB2"/>
    <w:rsid w:val="00E34FD0"/>
    <w:rsid w:val="00E353E0"/>
    <w:rsid w:val="00E354EE"/>
    <w:rsid w:val="00E355FE"/>
    <w:rsid w:val="00E35ABF"/>
    <w:rsid w:val="00E35F1C"/>
    <w:rsid w:val="00E36038"/>
    <w:rsid w:val="00E3631E"/>
    <w:rsid w:val="00E3688B"/>
    <w:rsid w:val="00E36A77"/>
    <w:rsid w:val="00E36EF9"/>
    <w:rsid w:val="00E373CF"/>
    <w:rsid w:val="00E37528"/>
    <w:rsid w:val="00E378C9"/>
    <w:rsid w:val="00E37D10"/>
    <w:rsid w:val="00E37E30"/>
    <w:rsid w:val="00E40481"/>
    <w:rsid w:val="00E40488"/>
    <w:rsid w:val="00E404BE"/>
    <w:rsid w:val="00E406D4"/>
    <w:rsid w:val="00E40B5F"/>
    <w:rsid w:val="00E40C07"/>
    <w:rsid w:val="00E40D93"/>
    <w:rsid w:val="00E40DFB"/>
    <w:rsid w:val="00E420ED"/>
    <w:rsid w:val="00E42274"/>
    <w:rsid w:val="00E422AC"/>
    <w:rsid w:val="00E42810"/>
    <w:rsid w:val="00E43114"/>
    <w:rsid w:val="00E433B2"/>
    <w:rsid w:val="00E434FE"/>
    <w:rsid w:val="00E435F4"/>
    <w:rsid w:val="00E43BA0"/>
    <w:rsid w:val="00E44432"/>
    <w:rsid w:val="00E448F6"/>
    <w:rsid w:val="00E452C6"/>
    <w:rsid w:val="00E45325"/>
    <w:rsid w:val="00E45990"/>
    <w:rsid w:val="00E4614E"/>
    <w:rsid w:val="00E46198"/>
    <w:rsid w:val="00E4684C"/>
    <w:rsid w:val="00E4688B"/>
    <w:rsid w:val="00E46CA1"/>
    <w:rsid w:val="00E46CD4"/>
    <w:rsid w:val="00E46D15"/>
    <w:rsid w:val="00E472BD"/>
    <w:rsid w:val="00E4750F"/>
    <w:rsid w:val="00E47516"/>
    <w:rsid w:val="00E4767E"/>
    <w:rsid w:val="00E479D7"/>
    <w:rsid w:val="00E47C4E"/>
    <w:rsid w:val="00E47C89"/>
    <w:rsid w:val="00E47CDF"/>
    <w:rsid w:val="00E50080"/>
    <w:rsid w:val="00E501EE"/>
    <w:rsid w:val="00E5027D"/>
    <w:rsid w:val="00E50311"/>
    <w:rsid w:val="00E509AE"/>
    <w:rsid w:val="00E50A16"/>
    <w:rsid w:val="00E50D37"/>
    <w:rsid w:val="00E511C2"/>
    <w:rsid w:val="00E51262"/>
    <w:rsid w:val="00E51AE1"/>
    <w:rsid w:val="00E51EC2"/>
    <w:rsid w:val="00E5242E"/>
    <w:rsid w:val="00E5261A"/>
    <w:rsid w:val="00E526BE"/>
    <w:rsid w:val="00E52800"/>
    <w:rsid w:val="00E5282A"/>
    <w:rsid w:val="00E52B34"/>
    <w:rsid w:val="00E52D42"/>
    <w:rsid w:val="00E52E83"/>
    <w:rsid w:val="00E52FF0"/>
    <w:rsid w:val="00E53455"/>
    <w:rsid w:val="00E53BFC"/>
    <w:rsid w:val="00E53DD7"/>
    <w:rsid w:val="00E53EA6"/>
    <w:rsid w:val="00E5404E"/>
    <w:rsid w:val="00E54CB2"/>
    <w:rsid w:val="00E54FC1"/>
    <w:rsid w:val="00E55021"/>
    <w:rsid w:val="00E550A4"/>
    <w:rsid w:val="00E55185"/>
    <w:rsid w:val="00E5564B"/>
    <w:rsid w:val="00E557BF"/>
    <w:rsid w:val="00E557C9"/>
    <w:rsid w:val="00E55FF5"/>
    <w:rsid w:val="00E5616D"/>
    <w:rsid w:val="00E56592"/>
    <w:rsid w:val="00E566ED"/>
    <w:rsid w:val="00E56926"/>
    <w:rsid w:val="00E56BE0"/>
    <w:rsid w:val="00E56D7E"/>
    <w:rsid w:val="00E56DED"/>
    <w:rsid w:val="00E570F3"/>
    <w:rsid w:val="00E574C1"/>
    <w:rsid w:val="00E609B8"/>
    <w:rsid w:val="00E60B2F"/>
    <w:rsid w:val="00E613FC"/>
    <w:rsid w:val="00E616D3"/>
    <w:rsid w:val="00E61A17"/>
    <w:rsid w:val="00E62128"/>
    <w:rsid w:val="00E62867"/>
    <w:rsid w:val="00E6348F"/>
    <w:rsid w:val="00E64C03"/>
    <w:rsid w:val="00E64C9C"/>
    <w:rsid w:val="00E6506C"/>
    <w:rsid w:val="00E6516B"/>
    <w:rsid w:val="00E6548A"/>
    <w:rsid w:val="00E654BA"/>
    <w:rsid w:val="00E65CA6"/>
    <w:rsid w:val="00E65E42"/>
    <w:rsid w:val="00E65E65"/>
    <w:rsid w:val="00E660F3"/>
    <w:rsid w:val="00E66137"/>
    <w:rsid w:val="00E6626C"/>
    <w:rsid w:val="00E66426"/>
    <w:rsid w:val="00E664F6"/>
    <w:rsid w:val="00E665EF"/>
    <w:rsid w:val="00E66693"/>
    <w:rsid w:val="00E66B3C"/>
    <w:rsid w:val="00E66B8A"/>
    <w:rsid w:val="00E67D12"/>
    <w:rsid w:val="00E70089"/>
    <w:rsid w:val="00E7036C"/>
    <w:rsid w:val="00E70750"/>
    <w:rsid w:val="00E70A85"/>
    <w:rsid w:val="00E70C88"/>
    <w:rsid w:val="00E7125C"/>
    <w:rsid w:val="00E71298"/>
    <w:rsid w:val="00E7134F"/>
    <w:rsid w:val="00E71B62"/>
    <w:rsid w:val="00E7231E"/>
    <w:rsid w:val="00E72403"/>
    <w:rsid w:val="00E728E4"/>
    <w:rsid w:val="00E72B6F"/>
    <w:rsid w:val="00E72EFD"/>
    <w:rsid w:val="00E730BC"/>
    <w:rsid w:val="00E73411"/>
    <w:rsid w:val="00E7372F"/>
    <w:rsid w:val="00E737E4"/>
    <w:rsid w:val="00E73B0E"/>
    <w:rsid w:val="00E7409A"/>
    <w:rsid w:val="00E7430F"/>
    <w:rsid w:val="00E743A8"/>
    <w:rsid w:val="00E7468A"/>
    <w:rsid w:val="00E74823"/>
    <w:rsid w:val="00E74F25"/>
    <w:rsid w:val="00E751B2"/>
    <w:rsid w:val="00E75235"/>
    <w:rsid w:val="00E753C5"/>
    <w:rsid w:val="00E756BE"/>
    <w:rsid w:val="00E75D3E"/>
    <w:rsid w:val="00E75DA5"/>
    <w:rsid w:val="00E75E3F"/>
    <w:rsid w:val="00E75FF6"/>
    <w:rsid w:val="00E76661"/>
    <w:rsid w:val="00E7687B"/>
    <w:rsid w:val="00E768B3"/>
    <w:rsid w:val="00E769D1"/>
    <w:rsid w:val="00E772E7"/>
    <w:rsid w:val="00E77820"/>
    <w:rsid w:val="00E778D9"/>
    <w:rsid w:val="00E77AEF"/>
    <w:rsid w:val="00E77BFE"/>
    <w:rsid w:val="00E77C3A"/>
    <w:rsid w:val="00E77D27"/>
    <w:rsid w:val="00E77D8D"/>
    <w:rsid w:val="00E802D9"/>
    <w:rsid w:val="00E80474"/>
    <w:rsid w:val="00E80874"/>
    <w:rsid w:val="00E80D9F"/>
    <w:rsid w:val="00E810BF"/>
    <w:rsid w:val="00E81363"/>
    <w:rsid w:val="00E81400"/>
    <w:rsid w:val="00E81988"/>
    <w:rsid w:val="00E81BE2"/>
    <w:rsid w:val="00E81E6A"/>
    <w:rsid w:val="00E820C4"/>
    <w:rsid w:val="00E82127"/>
    <w:rsid w:val="00E8221C"/>
    <w:rsid w:val="00E82A53"/>
    <w:rsid w:val="00E82E9A"/>
    <w:rsid w:val="00E83361"/>
    <w:rsid w:val="00E834CB"/>
    <w:rsid w:val="00E83573"/>
    <w:rsid w:val="00E8361F"/>
    <w:rsid w:val="00E83BBA"/>
    <w:rsid w:val="00E84188"/>
    <w:rsid w:val="00E848DB"/>
    <w:rsid w:val="00E84903"/>
    <w:rsid w:val="00E84C30"/>
    <w:rsid w:val="00E8501A"/>
    <w:rsid w:val="00E85246"/>
    <w:rsid w:val="00E85B0B"/>
    <w:rsid w:val="00E85BED"/>
    <w:rsid w:val="00E85F6F"/>
    <w:rsid w:val="00E86151"/>
    <w:rsid w:val="00E86A22"/>
    <w:rsid w:val="00E86D2F"/>
    <w:rsid w:val="00E8708A"/>
    <w:rsid w:val="00E876F3"/>
    <w:rsid w:val="00E877C7"/>
    <w:rsid w:val="00E87AB3"/>
    <w:rsid w:val="00E87B50"/>
    <w:rsid w:val="00E87C32"/>
    <w:rsid w:val="00E902B4"/>
    <w:rsid w:val="00E90439"/>
    <w:rsid w:val="00E907AB"/>
    <w:rsid w:val="00E911CA"/>
    <w:rsid w:val="00E914A0"/>
    <w:rsid w:val="00E91675"/>
    <w:rsid w:val="00E917B4"/>
    <w:rsid w:val="00E91885"/>
    <w:rsid w:val="00E91B9D"/>
    <w:rsid w:val="00E9258F"/>
    <w:rsid w:val="00E927FB"/>
    <w:rsid w:val="00E92905"/>
    <w:rsid w:val="00E92D43"/>
    <w:rsid w:val="00E93403"/>
    <w:rsid w:val="00E9342C"/>
    <w:rsid w:val="00E93953"/>
    <w:rsid w:val="00E93F17"/>
    <w:rsid w:val="00E94103"/>
    <w:rsid w:val="00E9456B"/>
    <w:rsid w:val="00E949B0"/>
    <w:rsid w:val="00E949F5"/>
    <w:rsid w:val="00E952EA"/>
    <w:rsid w:val="00E95767"/>
    <w:rsid w:val="00E95CC1"/>
    <w:rsid w:val="00E96134"/>
    <w:rsid w:val="00E96871"/>
    <w:rsid w:val="00E96AEF"/>
    <w:rsid w:val="00E96E64"/>
    <w:rsid w:val="00E9772B"/>
    <w:rsid w:val="00E97814"/>
    <w:rsid w:val="00E979B8"/>
    <w:rsid w:val="00E97CC5"/>
    <w:rsid w:val="00EA0178"/>
    <w:rsid w:val="00EA0286"/>
    <w:rsid w:val="00EA042E"/>
    <w:rsid w:val="00EA049B"/>
    <w:rsid w:val="00EA0BA4"/>
    <w:rsid w:val="00EA0E61"/>
    <w:rsid w:val="00EA13F1"/>
    <w:rsid w:val="00EA1577"/>
    <w:rsid w:val="00EA1627"/>
    <w:rsid w:val="00EA1667"/>
    <w:rsid w:val="00EA17C7"/>
    <w:rsid w:val="00EA1836"/>
    <w:rsid w:val="00EA1902"/>
    <w:rsid w:val="00EA1BD1"/>
    <w:rsid w:val="00EA21E7"/>
    <w:rsid w:val="00EA23EC"/>
    <w:rsid w:val="00EA2515"/>
    <w:rsid w:val="00EA283E"/>
    <w:rsid w:val="00EA2C3E"/>
    <w:rsid w:val="00EA318C"/>
    <w:rsid w:val="00EA325B"/>
    <w:rsid w:val="00EA38CA"/>
    <w:rsid w:val="00EA39A1"/>
    <w:rsid w:val="00EA3A7F"/>
    <w:rsid w:val="00EA3B5C"/>
    <w:rsid w:val="00EA3C8C"/>
    <w:rsid w:val="00EA43FD"/>
    <w:rsid w:val="00EA462E"/>
    <w:rsid w:val="00EA47FF"/>
    <w:rsid w:val="00EA4991"/>
    <w:rsid w:val="00EA4DE3"/>
    <w:rsid w:val="00EA5225"/>
    <w:rsid w:val="00EA59D8"/>
    <w:rsid w:val="00EA5A2C"/>
    <w:rsid w:val="00EA5F40"/>
    <w:rsid w:val="00EA60E8"/>
    <w:rsid w:val="00EA6218"/>
    <w:rsid w:val="00EA62A2"/>
    <w:rsid w:val="00EA6B13"/>
    <w:rsid w:val="00EA6D11"/>
    <w:rsid w:val="00EA6DD7"/>
    <w:rsid w:val="00EA6EF9"/>
    <w:rsid w:val="00EA759C"/>
    <w:rsid w:val="00EA7B73"/>
    <w:rsid w:val="00EA7D37"/>
    <w:rsid w:val="00EA7EDE"/>
    <w:rsid w:val="00EA7FB0"/>
    <w:rsid w:val="00EB0675"/>
    <w:rsid w:val="00EB0C12"/>
    <w:rsid w:val="00EB0D72"/>
    <w:rsid w:val="00EB142F"/>
    <w:rsid w:val="00EB16C3"/>
    <w:rsid w:val="00EB1AC8"/>
    <w:rsid w:val="00EB1DE0"/>
    <w:rsid w:val="00EB25E5"/>
    <w:rsid w:val="00EB2BAF"/>
    <w:rsid w:val="00EB2CBF"/>
    <w:rsid w:val="00EB304F"/>
    <w:rsid w:val="00EB30B1"/>
    <w:rsid w:val="00EB3160"/>
    <w:rsid w:val="00EB3BD6"/>
    <w:rsid w:val="00EB477E"/>
    <w:rsid w:val="00EB5019"/>
    <w:rsid w:val="00EB5317"/>
    <w:rsid w:val="00EB5A86"/>
    <w:rsid w:val="00EB5FF8"/>
    <w:rsid w:val="00EB661B"/>
    <w:rsid w:val="00EB6AF6"/>
    <w:rsid w:val="00EB6FFF"/>
    <w:rsid w:val="00EB71C8"/>
    <w:rsid w:val="00EB76F4"/>
    <w:rsid w:val="00EB78F5"/>
    <w:rsid w:val="00EB795B"/>
    <w:rsid w:val="00EB7C55"/>
    <w:rsid w:val="00EB7FBF"/>
    <w:rsid w:val="00EC0009"/>
    <w:rsid w:val="00EC0372"/>
    <w:rsid w:val="00EC0979"/>
    <w:rsid w:val="00EC12B2"/>
    <w:rsid w:val="00EC1693"/>
    <w:rsid w:val="00EC17F1"/>
    <w:rsid w:val="00EC1D38"/>
    <w:rsid w:val="00EC2276"/>
    <w:rsid w:val="00EC22B2"/>
    <w:rsid w:val="00EC24D3"/>
    <w:rsid w:val="00EC27A0"/>
    <w:rsid w:val="00EC2928"/>
    <w:rsid w:val="00EC2BB4"/>
    <w:rsid w:val="00EC2CC5"/>
    <w:rsid w:val="00EC2DE3"/>
    <w:rsid w:val="00EC3A25"/>
    <w:rsid w:val="00EC3A58"/>
    <w:rsid w:val="00EC3CA1"/>
    <w:rsid w:val="00EC3D30"/>
    <w:rsid w:val="00EC477C"/>
    <w:rsid w:val="00EC4919"/>
    <w:rsid w:val="00EC519E"/>
    <w:rsid w:val="00EC52A2"/>
    <w:rsid w:val="00EC54D6"/>
    <w:rsid w:val="00EC55F8"/>
    <w:rsid w:val="00EC5849"/>
    <w:rsid w:val="00EC587B"/>
    <w:rsid w:val="00EC5DAB"/>
    <w:rsid w:val="00EC6038"/>
    <w:rsid w:val="00EC64AB"/>
    <w:rsid w:val="00EC6581"/>
    <w:rsid w:val="00EC664D"/>
    <w:rsid w:val="00EC6CDD"/>
    <w:rsid w:val="00EC6D76"/>
    <w:rsid w:val="00EC7016"/>
    <w:rsid w:val="00EC70CC"/>
    <w:rsid w:val="00EC79FF"/>
    <w:rsid w:val="00EC7A29"/>
    <w:rsid w:val="00EC7B0B"/>
    <w:rsid w:val="00EC7EBB"/>
    <w:rsid w:val="00ED06F2"/>
    <w:rsid w:val="00ED08B2"/>
    <w:rsid w:val="00ED0B1E"/>
    <w:rsid w:val="00ED0FC1"/>
    <w:rsid w:val="00ED110C"/>
    <w:rsid w:val="00ED15A4"/>
    <w:rsid w:val="00ED16B9"/>
    <w:rsid w:val="00ED178A"/>
    <w:rsid w:val="00ED18F9"/>
    <w:rsid w:val="00ED1E97"/>
    <w:rsid w:val="00ED2364"/>
    <w:rsid w:val="00ED25F0"/>
    <w:rsid w:val="00ED2792"/>
    <w:rsid w:val="00ED27C0"/>
    <w:rsid w:val="00ED297F"/>
    <w:rsid w:val="00ED2AF9"/>
    <w:rsid w:val="00ED2D60"/>
    <w:rsid w:val="00ED31B3"/>
    <w:rsid w:val="00ED3421"/>
    <w:rsid w:val="00ED3739"/>
    <w:rsid w:val="00ED38DA"/>
    <w:rsid w:val="00ED3B07"/>
    <w:rsid w:val="00ED3C44"/>
    <w:rsid w:val="00ED3EEC"/>
    <w:rsid w:val="00ED40FB"/>
    <w:rsid w:val="00ED472B"/>
    <w:rsid w:val="00ED4733"/>
    <w:rsid w:val="00ED49C6"/>
    <w:rsid w:val="00ED53BC"/>
    <w:rsid w:val="00ED57C4"/>
    <w:rsid w:val="00ED5C26"/>
    <w:rsid w:val="00ED5CC2"/>
    <w:rsid w:val="00ED5D4A"/>
    <w:rsid w:val="00ED614C"/>
    <w:rsid w:val="00ED6443"/>
    <w:rsid w:val="00ED6B7A"/>
    <w:rsid w:val="00ED6CB7"/>
    <w:rsid w:val="00ED6D8E"/>
    <w:rsid w:val="00ED6FAA"/>
    <w:rsid w:val="00ED7326"/>
    <w:rsid w:val="00ED7376"/>
    <w:rsid w:val="00ED7417"/>
    <w:rsid w:val="00ED752F"/>
    <w:rsid w:val="00ED7758"/>
    <w:rsid w:val="00ED77FF"/>
    <w:rsid w:val="00ED7A35"/>
    <w:rsid w:val="00EE00F0"/>
    <w:rsid w:val="00EE0DD4"/>
    <w:rsid w:val="00EE0FAD"/>
    <w:rsid w:val="00EE12F9"/>
    <w:rsid w:val="00EE1E3A"/>
    <w:rsid w:val="00EE1F08"/>
    <w:rsid w:val="00EE21C2"/>
    <w:rsid w:val="00EE2394"/>
    <w:rsid w:val="00EE291E"/>
    <w:rsid w:val="00EE2F5D"/>
    <w:rsid w:val="00EE33E1"/>
    <w:rsid w:val="00EE3853"/>
    <w:rsid w:val="00EE3AC2"/>
    <w:rsid w:val="00EE3F65"/>
    <w:rsid w:val="00EE42C9"/>
    <w:rsid w:val="00EE438A"/>
    <w:rsid w:val="00EE444C"/>
    <w:rsid w:val="00EE44A5"/>
    <w:rsid w:val="00EE4A0B"/>
    <w:rsid w:val="00EE4C55"/>
    <w:rsid w:val="00EE503D"/>
    <w:rsid w:val="00EE53CC"/>
    <w:rsid w:val="00EE58E3"/>
    <w:rsid w:val="00EE5B49"/>
    <w:rsid w:val="00EE5CE7"/>
    <w:rsid w:val="00EE6285"/>
    <w:rsid w:val="00EE6355"/>
    <w:rsid w:val="00EE6764"/>
    <w:rsid w:val="00EE6AAD"/>
    <w:rsid w:val="00EE6DD0"/>
    <w:rsid w:val="00EE6F96"/>
    <w:rsid w:val="00EE6FE3"/>
    <w:rsid w:val="00EE7172"/>
    <w:rsid w:val="00EE76D0"/>
    <w:rsid w:val="00EE7737"/>
    <w:rsid w:val="00EE788B"/>
    <w:rsid w:val="00EE79D8"/>
    <w:rsid w:val="00EE7A1D"/>
    <w:rsid w:val="00EE7AC0"/>
    <w:rsid w:val="00EE7ADE"/>
    <w:rsid w:val="00EF01B6"/>
    <w:rsid w:val="00EF0E13"/>
    <w:rsid w:val="00EF11B3"/>
    <w:rsid w:val="00EF19F4"/>
    <w:rsid w:val="00EF1A1A"/>
    <w:rsid w:val="00EF1C2F"/>
    <w:rsid w:val="00EF2236"/>
    <w:rsid w:val="00EF24C6"/>
    <w:rsid w:val="00EF2524"/>
    <w:rsid w:val="00EF2F10"/>
    <w:rsid w:val="00EF37A6"/>
    <w:rsid w:val="00EF3869"/>
    <w:rsid w:val="00EF38F2"/>
    <w:rsid w:val="00EF3EA0"/>
    <w:rsid w:val="00EF40F0"/>
    <w:rsid w:val="00EF4504"/>
    <w:rsid w:val="00EF464F"/>
    <w:rsid w:val="00EF483E"/>
    <w:rsid w:val="00EF49F4"/>
    <w:rsid w:val="00EF4BAC"/>
    <w:rsid w:val="00EF4C9D"/>
    <w:rsid w:val="00EF4D4B"/>
    <w:rsid w:val="00EF4E24"/>
    <w:rsid w:val="00EF4FD5"/>
    <w:rsid w:val="00EF5201"/>
    <w:rsid w:val="00EF545E"/>
    <w:rsid w:val="00EF5538"/>
    <w:rsid w:val="00EF57B2"/>
    <w:rsid w:val="00EF5862"/>
    <w:rsid w:val="00EF5B6B"/>
    <w:rsid w:val="00EF5D81"/>
    <w:rsid w:val="00EF62A1"/>
    <w:rsid w:val="00EF6500"/>
    <w:rsid w:val="00EF69AB"/>
    <w:rsid w:val="00EF6A04"/>
    <w:rsid w:val="00EF6A4F"/>
    <w:rsid w:val="00EF6AB2"/>
    <w:rsid w:val="00EF6DF4"/>
    <w:rsid w:val="00EF6E1B"/>
    <w:rsid w:val="00EF769E"/>
    <w:rsid w:val="00F00051"/>
    <w:rsid w:val="00F001C4"/>
    <w:rsid w:val="00F0030D"/>
    <w:rsid w:val="00F00341"/>
    <w:rsid w:val="00F003B0"/>
    <w:rsid w:val="00F00468"/>
    <w:rsid w:val="00F00527"/>
    <w:rsid w:val="00F00631"/>
    <w:rsid w:val="00F006EE"/>
    <w:rsid w:val="00F00AD5"/>
    <w:rsid w:val="00F00C5F"/>
    <w:rsid w:val="00F00C6F"/>
    <w:rsid w:val="00F00FB0"/>
    <w:rsid w:val="00F010DE"/>
    <w:rsid w:val="00F0159E"/>
    <w:rsid w:val="00F01BE9"/>
    <w:rsid w:val="00F01CB4"/>
    <w:rsid w:val="00F01D1E"/>
    <w:rsid w:val="00F0287A"/>
    <w:rsid w:val="00F02D37"/>
    <w:rsid w:val="00F030B8"/>
    <w:rsid w:val="00F032DC"/>
    <w:rsid w:val="00F03648"/>
    <w:rsid w:val="00F03A08"/>
    <w:rsid w:val="00F03A2A"/>
    <w:rsid w:val="00F03A5D"/>
    <w:rsid w:val="00F04299"/>
    <w:rsid w:val="00F042F4"/>
    <w:rsid w:val="00F04578"/>
    <w:rsid w:val="00F0465D"/>
    <w:rsid w:val="00F0475B"/>
    <w:rsid w:val="00F04773"/>
    <w:rsid w:val="00F04C86"/>
    <w:rsid w:val="00F04F8F"/>
    <w:rsid w:val="00F04FD6"/>
    <w:rsid w:val="00F04FE7"/>
    <w:rsid w:val="00F05163"/>
    <w:rsid w:val="00F05700"/>
    <w:rsid w:val="00F0574B"/>
    <w:rsid w:val="00F05831"/>
    <w:rsid w:val="00F058D6"/>
    <w:rsid w:val="00F0592C"/>
    <w:rsid w:val="00F05A6F"/>
    <w:rsid w:val="00F05E17"/>
    <w:rsid w:val="00F06444"/>
    <w:rsid w:val="00F065EC"/>
    <w:rsid w:val="00F06949"/>
    <w:rsid w:val="00F06C60"/>
    <w:rsid w:val="00F06C6D"/>
    <w:rsid w:val="00F0722B"/>
    <w:rsid w:val="00F07688"/>
    <w:rsid w:val="00F07901"/>
    <w:rsid w:val="00F07C5C"/>
    <w:rsid w:val="00F07E4B"/>
    <w:rsid w:val="00F10352"/>
    <w:rsid w:val="00F103F9"/>
    <w:rsid w:val="00F108AC"/>
    <w:rsid w:val="00F10ABE"/>
    <w:rsid w:val="00F10BDE"/>
    <w:rsid w:val="00F10C00"/>
    <w:rsid w:val="00F10C03"/>
    <w:rsid w:val="00F10CAD"/>
    <w:rsid w:val="00F10F0D"/>
    <w:rsid w:val="00F1152F"/>
    <w:rsid w:val="00F11665"/>
    <w:rsid w:val="00F11949"/>
    <w:rsid w:val="00F11B59"/>
    <w:rsid w:val="00F11BC4"/>
    <w:rsid w:val="00F11BD7"/>
    <w:rsid w:val="00F11C8F"/>
    <w:rsid w:val="00F124C9"/>
    <w:rsid w:val="00F125D1"/>
    <w:rsid w:val="00F12B30"/>
    <w:rsid w:val="00F12B3C"/>
    <w:rsid w:val="00F12C47"/>
    <w:rsid w:val="00F12EA1"/>
    <w:rsid w:val="00F13072"/>
    <w:rsid w:val="00F1486C"/>
    <w:rsid w:val="00F14917"/>
    <w:rsid w:val="00F1501D"/>
    <w:rsid w:val="00F1558B"/>
    <w:rsid w:val="00F1565E"/>
    <w:rsid w:val="00F15B3E"/>
    <w:rsid w:val="00F15D78"/>
    <w:rsid w:val="00F1626D"/>
    <w:rsid w:val="00F16A14"/>
    <w:rsid w:val="00F16B09"/>
    <w:rsid w:val="00F16C93"/>
    <w:rsid w:val="00F16D39"/>
    <w:rsid w:val="00F16E77"/>
    <w:rsid w:val="00F16EED"/>
    <w:rsid w:val="00F174F8"/>
    <w:rsid w:val="00F17EC9"/>
    <w:rsid w:val="00F17F95"/>
    <w:rsid w:val="00F20020"/>
    <w:rsid w:val="00F20467"/>
    <w:rsid w:val="00F20D67"/>
    <w:rsid w:val="00F2102B"/>
    <w:rsid w:val="00F21283"/>
    <w:rsid w:val="00F219C0"/>
    <w:rsid w:val="00F22282"/>
    <w:rsid w:val="00F224A1"/>
    <w:rsid w:val="00F22FA1"/>
    <w:rsid w:val="00F23302"/>
    <w:rsid w:val="00F233EC"/>
    <w:rsid w:val="00F237C0"/>
    <w:rsid w:val="00F2392D"/>
    <w:rsid w:val="00F24422"/>
    <w:rsid w:val="00F24840"/>
    <w:rsid w:val="00F249AB"/>
    <w:rsid w:val="00F24C36"/>
    <w:rsid w:val="00F250DE"/>
    <w:rsid w:val="00F252FF"/>
    <w:rsid w:val="00F25594"/>
    <w:rsid w:val="00F25A07"/>
    <w:rsid w:val="00F2612E"/>
    <w:rsid w:val="00F26E7D"/>
    <w:rsid w:val="00F2748D"/>
    <w:rsid w:val="00F27834"/>
    <w:rsid w:val="00F27A2D"/>
    <w:rsid w:val="00F27B9F"/>
    <w:rsid w:val="00F27D1F"/>
    <w:rsid w:val="00F30166"/>
    <w:rsid w:val="00F3029A"/>
    <w:rsid w:val="00F305C4"/>
    <w:rsid w:val="00F30763"/>
    <w:rsid w:val="00F307B3"/>
    <w:rsid w:val="00F308E0"/>
    <w:rsid w:val="00F30AE2"/>
    <w:rsid w:val="00F30FD4"/>
    <w:rsid w:val="00F31070"/>
    <w:rsid w:val="00F31681"/>
    <w:rsid w:val="00F3201F"/>
    <w:rsid w:val="00F3226E"/>
    <w:rsid w:val="00F32584"/>
    <w:rsid w:val="00F3269D"/>
    <w:rsid w:val="00F32AB0"/>
    <w:rsid w:val="00F32AF8"/>
    <w:rsid w:val="00F32C02"/>
    <w:rsid w:val="00F33A63"/>
    <w:rsid w:val="00F33EA5"/>
    <w:rsid w:val="00F34611"/>
    <w:rsid w:val="00F346A3"/>
    <w:rsid w:val="00F346E6"/>
    <w:rsid w:val="00F3487F"/>
    <w:rsid w:val="00F34B5D"/>
    <w:rsid w:val="00F353EA"/>
    <w:rsid w:val="00F357F8"/>
    <w:rsid w:val="00F35CA0"/>
    <w:rsid w:val="00F35D8D"/>
    <w:rsid w:val="00F35F60"/>
    <w:rsid w:val="00F3622E"/>
    <w:rsid w:val="00F36476"/>
    <w:rsid w:val="00F3652B"/>
    <w:rsid w:val="00F367B0"/>
    <w:rsid w:val="00F36D6C"/>
    <w:rsid w:val="00F36EA9"/>
    <w:rsid w:val="00F37DF1"/>
    <w:rsid w:val="00F37F9A"/>
    <w:rsid w:val="00F401C5"/>
    <w:rsid w:val="00F40229"/>
    <w:rsid w:val="00F40635"/>
    <w:rsid w:val="00F406DB"/>
    <w:rsid w:val="00F4094C"/>
    <w:rsid w:val="00F409C2"/>
    <w:rsid w:val="00F40C29"/>
    <w:rsid w:val="00F40D29"/>
    <w:rsid w:val="00F40D9F"/>
    <w:rsid w:val="00F411FA"/>
    <w:rsid w:val="00F41713"/>
    <w:rsid w:val="00F4171B"/>
    <w:rsid w:val="00F417C2"/>
    <w:rsid w:val="00F41B3E"/>
    <w:rsid w:val="00F41EE1"/>
    <w:rsid w:val="00F41FD9"/>
    <w:rsid w:val="00F422C1"/>
    <w:rsid w:val="00F4246E"/>
    <w:rsid w:val="00F4250E"/>
    <w:rsid w:val="00F42575"/>
    <w:rsid w:val="00F427C5"/>
    <w:rsid w:val="00F42B67"/>
    <w:rsid w:val="00F42C48"/>
    <w:rsid w:val="00F42E65"/>
    <w:rsid w:val="00F4315F"/>
    <w:rsid w:val="00F43259"/>
    <w:rsid w:val="00F4360E"/>
    <w:rsid w:val="00F43A72"/>
    <w:rsid w:val="00F44217"/>
    <w:rsid w:val="00F44491"/>
    <w:rsid w:val="00F447CA"/>
    <w:rsid w:val="00F44D43"/>
    <w:rsid w:val="00F44E16"/>
    <w:rsid w:val="00F44EC4"/>
    <w:rsid w:val="00F44FCD"/>
    <w:rsid w:val="00F45720"/>
    <w:rsid w:val="00F45753"/>
    <w:rsid w:val="00F45B71"/>
    <w:rsid w:val="00F45B77"/>
    <w:rsid w:val="00F45C90"/>
    <w:rsid w:val="00F45CE4"/>
    <w:rsid w:val="00F45D39"/>
    <w:rsid w:val="00F45E48"/>
    <w:rsid w:val="00F464E8"/>
    <w:rsid w:val="00F46AFA"/>
    <w:rsid w:val="00F46CEE"/>
    <w:rsid w:val="00F46D6D"/>
    <w:rsid w:val="00F46EB4"/>
    <w:rsid w:val="00F46FF0"/>
    <w:rsid w:val="00F4723B"/>
    <w:rsid w:val="00F47976"/>
    <w:rsid w:val="00F47B96"/>
    <w:rsid w:val="00F47CFF"/>
    <w:rsid w:val="00F47EBB"/>
    <w:rsid w:val="00F501C7"/>
    <w:rsid w:val="00F50717"/>
    <w:rsid w:val="00F50C80"/>
    <w:rsid w:val="00F5126A"/>
    <w:rsid w:val="00F5130A"/>
    <w:rsid w:val="00F522AB"/>
    <w:rsid w:val="00F5264F"/>
    <w:rsid w:val="00F52D56"/>
    <w:rsid w:val="00F52F68"/>
    <w:rsid w:val="00F53042"/>
    <w:rsid w:val="00F53D41"/>
    <w:rsid w:val="00F54500"/>
    <w:rsid w:val="00F545BD"/>
    <w:rsid w:val="00F54F33"/>
    <w:rsid w:val="00F550B0"/>
    <w:rsid w:val="00F554C1"/>
    <w:rsid w:val="00F55CF9"/>
    <w:rsid w:val="00F55E10"/>
    <w:rsid w:val="00F55E2F"/>
    <w:rsid w:val="00F56180"/>
    <w:rsid w:val="00F563D5"/>
    <w:rsid w:val="00F566FD"/>
    <w:rsid w:val="00F56744"/>
    <w:rsid w:val="00F56864"/>
    <w:rsid w:val="00F569C5"/>
    <w:rsid w:val="00F5709F"/>
    <w:rsid w:val="00F57436"/>
    <w:rsid w:val="00F576FB"/>
    <w:rsid w:val="00F57799"/>
    <w:rsid w:val="00F602C0"/>
    <w:rsid w:val="00F60474"/>
    <w:rsid w:val="00F60727"/>
    <w:rsid w:val="00F60B2F"/>
    <w:rsid w:val="00F60BD5"/>
    <w:rsid w:val="00F61AA5"/>
    <w:rsid w:val="00F61B62"/>
    <w:rsid w:val="00F62161"/>
    <w:rsid w:val="00F623A7"/>
    <w:rsid w:val="00F62555"/>
    <w:rsid w:val="00F62D2C"/>
    <w:rsid w:val="00F63107"/>
    <w:rsid w:val="00F632DE"/>
    <w:rsid w:val="00F635CA"/>
    <w:rsid w:val="00F6362B"/>
    <w:rsid w:val="00F63C52"/>
    <w:rsid w:val="00F63C71"/>
    <w:rsid w:val="00F63D90"/>
    <w:rsid w:val="00F641A7"/>
    <w:rsid w:val="00F644A1"/>
    <w:rsid w:val="00F644A4"/>
    <w:rsid w:val="00F64EBC"/>
    <w:rsid w:val="00F65050"/>
    <w:rsid w:val="00F6527F"/>
    <w:rsid w:val="00F65853"/>
    <w:rsid w:val="00F65CD4"/>
    <w:rsid w:val="00F66404"/>
    <w:rsid w:val="00F664B6"/>
    <w:rsid w:val="00F664FA"/>
    <w:rsid w:val="00F66561"/>
    <w:rsid w:val="00F6663B"/>
    <w:rsid w:val="00F6681B"/>
    <w:rsid w:val="00F66949"/>
    <w:rsid w:val="00F66B9F"/>
    <w:rsid w:val="00F66F36"/>
    <w:rsid w:val="00F67265"/>
    <w:rsid w:val="00F67350"/>
    <w:rsid w:val="00F673EC"/>
    <w:rsid w:val="00F67AEC"/>
    <w:rsid w:val="00F67D91"/>
    <w:rsid w:val="00F700A8"/>
    <w:rsid w:val="00F701B7"/>
    <w:rsid w:val="00F70385"/>
    <w:rsid w:val="00F70A5C"/>
    <w:rsid w:val="00F70A93"/>
    <w:rsid w:val="00F70CDF"/>
    <w:rsid w:val="00F710D1"/>
    <w:rsid w:val="00F7114D"/>
    <w:rsid w:val="00F711B7"/>
    <w:rsid w:val="00F71A45"/>
    <w:rsid w:val="00F71CCB"/>
    <w:rsid w:val="00F71D6D"/>
    <w:rsid w:val="00F71E60"/>
    <w:rsid w:val="00F7258E"/>
    <w:rsid w:val="00F72ABC"/>
    <w:rsid w:val="00F72CFA"/>
    <w:rsid w:val="00F7338C"/>
    <w:rsid w:val="00F7397D"/>
    <w:rsid w:val="00F73994"/>
    <w:rsid w:val="00F7433B"/>
    <w:rsid w:val="00F74930"/>
    <w:rsid w:val="00F74CA2"/>
    <w:rsid w:val="00F74FD9"/>
    <w:rsid w:val="00F756E4"/>
    <w:rsid w:val="00F75D7B"/>
    <w:rsid w:val="00F762F9"/>
    <w:rsid w:val="00F76395"/>
    <w:rsid w:val="00F76664"/>
    <w:rsid w:val="00F76A21"/>
    <w:rsid w:val="00F76BB5"/>
    <w:rsid w:val="00F7784B"/>
    <w:rsid w:val="00F77A33"/>
    <w:rsid w:val="00F77A38"/>
    <w:rsid w:val="00F77FB9"/>
    <w:rsid w:val="00F80D08"/>
    <w:rsid w:val="00F80F2C"/>
    <w:rsid w:val="00F80F78"/>
    <w:rsid w:val="00F813E9"/>
    <w:rsid w:val="00F81574"/>
    <w:rsid w:val="00F8197D"/>
    <w:rsid w:val="00F8239D"/>
    <w:rsid w:val="00F82416"/>
    <w:rsid w:val="00F8259D"/>
    <w:rsid w:val="00F825DA"/>
    <w:rsid w:val="00F82894"/>
    <w:rsid w:val="00F82A5F"/>
    <w:rsid w:val="00F82D7D"/>
    <w:rsid w:val="00F82D7F"/>
    <w:rsid w:val="00F82E05"/>
    <w:rsid w:val="00F83153"/>
    <w:rsid w:val="00F841C3"/>
    <w:rsid w:val="00F8431D"/>
    <w:rsid w:val="00F84999"/>
    <w:rsid w:val="00F84FCA"/>
    <w:rsid w:val="00F85268"/>
    <w:rsid w:val="00F85796"/>
    <w:rsid w:val="00F85D70"/>
    <w:rsid w:val="00F862FD"/>
    <w:rsid w:val="00F868FD"/>
    <w:rsid w:val="00F86BC6"/>
    <w:rsid w:val="00F86F57"/>
    <w:rsid w:val="00F873E0"/>
    <w:rsid w:val="00F876C7"/>
    <w:rsid w:val="00F8792A"/>
    <w:rsid w:val="00F879E9"/>
    <w:rsid w:val="00F879F3"/>
    <w:rsid w:val="00F87FB8"/>
    <w:rsid w:val="00F903EE"/>
    <w:rsid w:val="00F9051F"/>
    <w:rsid w:val="00F90C15"/>
    <w:rsid w:val="00F90C24"/>
    <w:rsid w:val="00F90F83"/>
    <w:rsid w:val="00F91A88"/>
    <w:rsid w:val="00F91DDD"/>
    <w:rsid w:val="00F91E0F"/>
    <w:rsid w:val="00F92E74"/>
    <w:rsid w:val="00F931F4"/>
    <w:rsid w:val="00F93757"/>
    <w:rsid w:val="00F93B7E"/>
    <w:rsid w:val="00F93C91"/>
    <w:rsid w:val="00F94073"/>
    <w:rsid w:val="00F9422C"/>
    <w:rsid w:val="00F94299"/>
    <w:rsid w:val="00F948E6"/>
    <w:rsid w:val="00F94E49"/>
    <w:rsid w:val="00F94EEC"/>
    <w:rsid w:val="00F95203"/>
    <w:rsid w:val="00F952D4"/>
    <w:rsid w:val="00F9554A"/>
    <w:rsid w:val="00F9567C"/>
    <w:rsid w:val="00F9588B"/>
    <w:rsid w:val="00F95923"/>
    <w:rsid w:val="00F959CB"/>
    <w:rsid w:val="00F962A9"/>
    <w:rsid w:val="00F965B2"/>
    <w:rsid w:val="00F967C8"/>
    <w:rsid w:val="00F96988"/>
    <w:rsid w:val="00F96CEB"/>
    <w:rsid w:val="00F96DE9"/>
    <w:rsid w:val="00F971FE"/>
    <w:rsid w:val="00F9754B"/>
    <w:rsid w:val="00F9766B"/>
    <w:rsid w:val="00F976F5"/>
    <w:rsid w:val="00F978A9"/>
    <w:rsid w:val="00F97B18"/>
    <w:rsid w:val="00F97D4D"/>
    <w:rsid w:val="00F97E31"/>
    <w:rsid w:val="00F97F56"/>
    <w:rsid w:val="00F9A9E2"/>
    <w:rsid w:val="00FA0447"/>
    <w:rsid w:val="00FA057D"/>
    <w:rsid w:val="00FA07BB"/>
    <w:rsid w:val="00FA10F6"/>
    <w:rsid w:val="00FA1149"/>
    <w:rsid w:val="00FA17B2"/>
    <w:rsid w:val="00FA19F3"/>
    <w:rsid w:val="00FA1A2C"/>
    <w:rsid w:val="00FA1A4F"/>
    <w:rsid w:val="00FA1C6E"/>
    <w:rsid w:val="00FA2125"/>
    <w:rsid w:val="00FA2779"/>
    <w:rsid w:val="00FA282A"/>
    <w:rsid w:val="00FA2A27"/>
    <w:rsid w:val="00FA3332"/>
    <w:rsid w:val="00FA35CB"/>
    <w:rsid w:val="00FA3802"/>
    <w:rsid w:val="00FA3C1F"/>
    <w:rsid w:val="00FA423A"/>
    <w:rsid w:val="00FA427D"/>
    <w:rsid w:val="00FA439F"/>
    <w:rsid w:val="00FA43A6"/>
    <w:rsid w:val="00FA45C1"/>
    <w:rsid w:val="00FA4C36"/>
    <w:rsid w:val="00FA4EF8"/>
    <w:rsid w:val="00FA4FE0"/>
    <w:rsid w:val="00FA578F"/>
    <w:rsid w:val="00FA5814"/>
    <w:rsid w:val="00FA5AD8"/>
    <w:rsid w:val="00FA5C5B"/>
    <w:rsid w:val="00FA6046"/>
    <w:rsid w:val="00FA652D"/>
    <w:rsid w:val="00FA6956"/>
    <w:rsid w:val="00FA6F9C"/>
    <w:rsid w:val="00FA722D"/>
    <w:rsid w:val="00FA7455"/>
    <w:rsid w:val="00FA7767"/>
    <w:rsid w:val="00FA7BB1"/>
    <w:rsid w:val="00FB05C7"/>
    <w:rsid w:val="00FB081B"/>
    <w:rsid w:val="00FB0837"/>
    <w:rsid w:val="00FB0BB3"/>
    <w:rsid w:val="00FB0CFA"/>
    <w:rsid w:val="00FB0D33"/>
    <w:rsid w:val="00FB119D"/>
    <w:rsid w:val="00FB141A"/>
    <w:rsid w:val="00FB16A6"/>
    <w:rsid w:val="00FB175D"/>
    <w:rsid w:val="00FB1830"/>
    <w:rsid w:val="00FB19BC"/>
    <w:rsid w:val="00FB1B3A"/>
    <w:rsid w:val="00FB1F3D"/>
    <w:rsid w:val="00FB1F64"/>
    <w:rsid w:val="00FB1FE5"/>
    <w:rsid w:val="00FB2017"/>
    <w:rsid w:val="00FB2517"/>
    <w:rsid w:val="00FB2560"/>
    <w:rsid w:val="00FB2683"/>
    <w:rsid w:val="00FB26CC"/>
    <w:rsid w:val="00FB2908"/>
    <w:rsid w:val="00FB2AD0"/>
    <w:rsid w:val="00FB2E96"/>
    <w:rsid w:val="00FB2FF0"/>
    <w:rsid w:val="00FB34A5"/>
    <w:rsid w:val="00FB368A"/>
    <w:rsid w:val="00FB3820"/>
    <w:rsid w:val="00FB38E8"/>
    <w:rsid w:val="00FB39A1"/>
    <w:rsid w:val="00FB4520"/>
    <w:rsid w:val="00FB468B"/>
    <w:rsid w:val="00FB4C5C"/>
    <w:rsid w:val="00FB4D2B"/>
    <w:rsid w:val="00FB4F13"/>
    <w:rsid w:val="00FB5138"/>
    <w:rsid w:val="00FB5210"/>
    <w:rsid w:val="00FB55A8"/>
    <w:rsid w:val="00FB55B7"/>
    <w:rsid w:val="00FB5D12"/>
    <w:rsid w:val="00FB5E10"/>
    <w:rsid w:val="00FB62C6"/>
    <w:rsid w:val="00FB62F4"/>
    <w:rsid w:val="00FB67BC"/>
    <w:rsid w:val="00FB70B3"/>
    <w:rsid w:val="00FB7581"/>
    <w:rsid w:val="00FB773C"/>
    <w:rsid w:val="00FB7951"/>
    <w:rsid w:val="00FB79F8"/>
    <w:rsid w:val="00FC0065"/>
    <w:rsid w:val="00FC0425"/>
    <w:rsid w:val="00FC044F"/>
    <w:rsid w:val="00FC0739"/>
    <w:rsid w:val="00FC0BDD"/>
    <w:rsid w:val="00FC1153"/>
    <w:rsid w:val="00FC1270"/>
    <w:rsid w:val="00FC1884"/>
    <w:rsid w:val="00FC1A05"/>
    <w:rsid w:val="00FC1C5B"/>
    <w:rsid w:val="00FC1C71"/>
    <w:rsid w:val="00FC1D0A"/>
    <w:rsid w:val="00FC1EF9"/>
    <w:rsid w:val="00FC2236"/>
    <w:rsid w:val="00FC2392"/>
    <w:rsid w:val="00FC2966"/>
    <w:rsid w:val="00FC2B8A"/>
    <w:rsid w:val="00FC2CD9"/>
    <w:rsid w:val="00FC2D84"/>
    <w:rsid w:val="00FC3276"/>
    <w:rsid w:val="00FC3291"/>
    <w:rsid w:val="00FC35F6"/>
    <w:rsid w:val="00FC3A00"/>
    <w:rsid w:val="00FC3B60"/>
    <w:rsid w:val="00FC3C7F"/>
    <w:rsid w:val="00FC47BB"/>
    <w:rsid w:val="00FC4B8B"/>
    <w:rsid w:val="00FC5166"/>
    <w:rsid w:val="00FC5358"/>
    <w:rsid w:val="00FC5429"/>
    <w:rsid w:val="00FC545A"/>
    <w:rsid w:val="00FC5C23"/>
    <w:rsid w:val="00FC5F9A"/>
    <w:rsid w:val="00FC6060"/>
    <w:rsid w:val="00FC60CA"/>
    <w:rsid w:val="00FC62A5"/>
    <w:rsid w:val="00FC65EA"/>
    <w:rsid w:val="00FC6D4E"/>
    <w:rsid w:val="00FC6FEF"/>
    <w:rsid w:val="00FC7200"/>
    <w:rsid w:val="00FC7573"/>
    <w:rsid w:val="00FC78A4"/>
    <w:rsid w:val="00FC7B5C"/>
    <w:rsid w:val="00FC7F2B"/>
    <w:rsid w:val="00FD0443"/>
    <w:rsid w:val="00FD07B1"/>
    <w:rsid w:val="00FD09C8"/>
    <w:rsid w:val="00FD0AC0"/>
    <w:rsid w:val="00FD0F2C"/>
    <w:rsid w:val="00FD1833"/>
    <w:rsid w:val="00FD1B96"/>
    <w:rsid w:val="00FD1CFE"/>
    <w:rsid w:val="00FD1EA4"/>
    <w:rsid w:val="00FD1F23"/>
    <w:rsid w:val="00FD219B"/>
    <w:rsid w:val="00FD2298"/>
    <w:rsid w:val="00FD244A"/>
    <w:rsid w:val="00FD25A6"/>
    <w:rsid w:val="00FD2601"/>
    <w:rsid w:val="00FD26E8"/>
    <w:rsid w:val="00FD271F"/>
    <w:rsid w:val="00FD29D1"/>
    <w:rsid w:val="00FD2D64"/>
    <w:rsid w:val="00FD2E49"/>
    <w:rsid w:val="00FD2E5C"/>
    <w:rsid w:val="00FD3003"/>
    <w:rsid w:val="00FD32B6"/>
    <w:rsid w:val="00FD33E3"/>
    <w:rsid w:val="00FD345B"/>
    <w:rsid w:val="00FD37FD"/>
    <w:rsid w:val="00FD39D9"/>
    <w:rsid w:val="00FD3AAB"/>
    <w:rsid w:val="00FD3CD8"/>
    <w:rsid w:val="00FD40E6"/>
    <w:rsid w:val="00FD435E"/>
    <w:rsid w:val="00FD5243"/>
    <w:rsid w:val="00FD5533"/>
    <w:rsid w:val="00FD5543"/>
    <w:rsid w:val="00FD575A"/>
    <w:rsid w:val="00FD5A44"/>
    <w:rsid w:val="00FD5A8E"/>
    <w:rsid w:val="00FD5B97"/>
    <w:rsid w:val="00FD5C18"/>
    <w:rsid w:val="00FD5DAB"/>
    <w:rsid w:val="00FD5FAD"/>
    <w:rsid w:val="00FD600B"/>
    <w:rsid w:val="00FD6481"/>
    <w:rsid w:val="00FD6600"/>
    <w:rsid w:val="00FD6602"/>
    <w:rsid w:val="00FD68BD"/>
    <w:rsid w:val="00FD68F9"/>
    <w:rsid w:val="00FD7084"/>
    <w:rsid w:val="00FD74B5"/>
    <w:rsid w:val="00FD769A"/>
    <w:rsid w:val="00FD7E75"/>
    <w:rsid w:val="00FE024A"/>
    <w:rsid w:val="00FE0462"/>
    <w:rsid w:val="00FE0478"/>
    <w:rsid w:val="00FE04B9"/>
    <w:rsid w:val="00FE05AB"/>
    <w:rsid w:val="00FE0A2F"/>
    <w:rsid w:val="00FE0A4A"/>
    <w:rsid w:val="00FE0BBB"/>
    <w:rsid w:val="00FE0E3F"/>
    <w:rsid w:val="00FE0F38"/>
    <w:rsid w:val="00FE1303"/>
    <w:rsid w:val="00FE1AA5"/>
    <w:rsid w:val="00FE1BDF"/>
    <w:rsid w:val="00FE21CE"/>
    <w:rsid w:val="00FE2855"/>
    <w:rsid w:val="00FE2C98"/>
    <w:rsid w:val="00FE3007"/>
    <w:rsid w:val="00FE322B"/>
    <w:rsid w:val="00FE34BB"/>
    <w:rsid w:val="00FE3591"/>
    <w:rsid w:val="00FE3B1A"/>
    <w:rsid w:val="00FE3BB8"/>
    <w:rsid w:val="00FE44B5"/>
    <w:rsid w:val="00FE456D"/>
    <w:rsid w:val="00FE4A01"/>
    <w:rsid w:val="00FE4ADD"/>
    <w:rsid w:val="00FE4E41"/>
    <w:rsid w:val="00FE4EAB"/>
    <w:rsid w:val="00FE5721"/>
    <w:rsid w:val="00FE5B7C"/>
    <w:rsid w:val="00FE6015"/>
    <w:rsid w:val="00FE67E2"/>
    <w:rsid w:val="00FE6957"/>
    <w:rsid w:val="00FE6995"/>
    <w:rsid w:val="00FE6D85"/>
    <w:rsid w:val="00FE6DC4"/>
    <w:rsid w:val="00FE6E34"/>
    <w:rsid w:val="00FE6FA9"/>
    <w:rsid w:val="00FE733B"/>
    <w:rsid w:val="00FE743A"/>
    <w:rsid w:val="00FE7DF1"/>
    <w:rsid w:val="00FF01F9"/>
    <w:rsid w:val="00FF02C1"/>
    <w:rsid w:val="00FF038D"/>
    <w:rsid w:val="00FF03CC"/>
    <w:rsid w:val="00FF09E4"/>
    <w:rsid w:val="00FF0C2E"/>
    <w:rsid w:val="00FF0D81"/>
    <w:rsid w:val="00FF1EBA"/>
    <w:rsid w:val="00FF206D"/>
    <w:rsid w:val="00FF2571"/>
    <w:rsid w:val="00FF2938"/>
    <w:rsid w:val="00FF2954"/>
    <w:rsid w:val="00FF2C0F"/>
    <w:rsid w:val="00FF2D35"/>
    <w:rsid w:val="00FF2FFC"/>
    <w:rsid w:val="00FF31C3"/>
    <w:rsid w:val="00FF3330"/>
    <w:rsid w:val="00FF349B"/>
    <w:rsid w:val="00FF395F"/>
    <w:rsid w:val="00FF39BF"/>
    <w:rsid w:val="00FF3A05"/>
    <w:rsid w:val="00FF3A9A"/>
    <w:rsid w:val="00FF3BF3"/>
    <w:rsid w:val="00FF3D0D"/>
    <w:rsid w:val="00FF402A"/>
    <w:rsid w:val="00FF4833"/>
    <w:rsid w:val="00FF4AA9"/>
    <w:rsid w:val="00FF4B5F"/>
    <w:rsid w:val="00FF4EFD"/>
    <w:rsid w:val="00FF4F2D"/>
    <w:rsid w:val="00FF5631"/>
    <w:rsid w:val="00FF5C42"/>
    <w:rsid w:val="00FF5D56"/>
    <w:rsid w:val="00FF5ECF"/>
    <w:rsid w:val="00FF61A1"/>
    <w:rsid w:val="00FF61D1"/>
    <w:rsid w:val="00FF61F5"/>
    <w:rsid w:val="00FF66C6"/>
    <w:rsid w:val="00FF6AE1"/>
    <w:rsid w:val="00FF704B"/>
    <w:rsid w:val="00FF710D"/>
    <w:rsid w:val="00FF749B"/>
    <w:rsid w:val="00FF7530"/>
    <w:rsid w:val="00FF7548"/>
    <w:rsid w:val="00FF759E"/>
    <w:rsid w:val="00FF75D8"/>
    <w:rsid w:val="00FF782F"/>
    <w:rsid w:val="011E2182"/>
    <w:rsid w:val="012ECC69"/>
    <w:rsid w:val="015D2331"/>
    <w:rsid w:val="015ED24D"/>
    <w:rsid w:val="016BFA25"/>
    <w:rsid w:val="0174E8D7"/>
    <w:rsid w:val="017DAD58"/>
    <w:rsid w:val="0181AE5C"/>
    <w:rsid w:val="0185A9B8"/>
    <w:rsid w:val="01C37034"/>
    <w:rsid w:val="01C8B242"/>
    <w:rsid w:val="01CD92CC"/>
    <w:rsid w:val="01D39A50"/>
    <w:rsid w:val="01D6483D"/>
    <w:rsid w:val="01DB7FED"/>
    <w:rsid w:val="01DE044F"/>
    <w:rsid w:val="01ECF785"/>
    <w:rsid w:val="01EEC4AE"/>
    <w:rsid w:val="01EF932B"/>
    <w:rsid w:val="0204A0A2"/>
    <w:rsid w:val="0222502B"/>
    <w:rsid w:val="0235BC53"/>
    <w:rsid w:val="024E2A99"/>
    <w:rsid w:val="0253546A"/>
    <w:rsid w:val="0263C5F3"/>
    <w:rsid w:val="0269803D"/>
    <w:rsid w:val="028B53E7"/>
    <w:rsid w:val="02999749"/>
    <w:rsid w:val="02B54A55"/>
    <w:rsid w:val="02B622DD"/>
    <w:rsid w:val="02DF0ECB"/>
    <w:rsid w:val="02EB2947"/>
    <w:rsid w:val="02F10361"/>
    <w:rsid w:val="02F36383"/>
    <w:rsid w:val="02F84175"/>
    <w:rsid w:val="02FAF97E"/>
    <w:rsid w:val="030D0EC8"/>
    <w:rsid w:val="031726BF"/>
    <w:rsid w:val="031DA9FD"/>
    <w:rsid w:val="031EBDF2"/>
    <w:rsid w:val="03454B83"/>
    <w:rsid w:val="0352CD3B"/>
    <w:rsid w:val="0369ECD7"/>
    <w:rsid w:val="036F7F91"/>
    <w:rsid w:val="03801041"/>
    <w:rsid w:val="03896E94"/>
    <w:rsid w:val="03915EE0"/>
    <w:rsid w:val="03A73EAC"/>
    <w:rsid w:val="03AB1EB8"/>
    <w:rsid w:val="03AF6304"/>
    <w:rsid w:val="03C32F50"/>
    <w:rsid w:val="03CA149D"/>
    <w:rsid w:val="03D108EC"/>
    <w:rsid w:val="03D576AE"/>
    <w:rsid w:val="03DCBAE7"/>
    <w:rsid w:val="03E246E1"/>
    <w:rsid w:val="03E62ABE"/>
    <w:rsid w:val="03EA192A"/>
    <w:rsid w:val="03ED935E"/>
    <w:rsid w:val="03EF489B"/>
    <w:rsid w:val="03F4B0E7"/>
    <w:rsid w:val="03F919DF"/>
    <w:rsid w:val="03FE3C4B"/>
    <w:rsid w:val="04159F85"/>
    <w:rsid w:val="0416D973"/>
    <w:rsid w:val="041B0223"/>
    <w:rsid w:val="042B73FB"/>
    <w:rsid w:val="042ED14D"/>
    <w:rsid w:val="043B008D"/>
    <w:rsid w:val="044250F0"/>
    <w:rsid w:val="04545819"/>
    <w:rsid w:val="04657F99"/>
    <w:rsid w:val="046C457F"/>
    <w:rsid w:val="04B4E4F0"/>
    <w:rsid w:val="04C11622"/>
    <w:rsid w:val="04C76C88"/>
    <w:rsid w:val="04D51AD0"/>
    <w:rsid w:val="04D6596A"/>
    <w:rsid w:val="04E22316"/>
    <w:rsid w:val="04E30549"/>
    <w:rsid w:val="04EC8DC0"/>
    <w:rsid w:val="04EF90EF"/>
    <w:rsid w:val="04FC5BAD"/>
    <w:rsid w:val="050263F6"/>
    <w:rsid w:val="0523292F"/>
    <w:rsid w:val="05291F45"/>
    <w:rsid w:val="052C8AAB"/>
    <w:rsid w:val="053D20DE"/>
    <w:rsid w:val="053D49AF"/>
    <w:rsid w:val="0541EDF4"/>
    <w:rsid w:val="0556A377"/>
    <w:rsid w:val="058D7909"/>
    <w:rsid w:val="058E3BF5"/>
    <w:rsid w:val="059C195C"/>
    <w:rsid w:val="059FD2FA"/>
    <w:rsid w:val="05A3408F"/>
    <w:rsid w:val="05A99920"/>
    <w:rsid w:val="0609B980"/>
    <w:rsid w:val="061E7C19"/>
    <w:rsid w:val="063C25D2"/>
    <w:rsid w:val="063E4205"/>
    <w:rsid w:val="063F1DB4"/>
    <w:rsid w:val="064FB6EE"/>
    <w:rsid w:val="065FF598"/>
    <w:rsid w:val="0681B587"/>
    <w:rsid w:val="069E47EC"/>
    <w:rsid w:val="06BC6A95"/>
    <w:rsid w:val="06F44B29"/>
    <w:rsid w:val="0700B23F"/>
    <w:rsid w:val="072B335F"/>
    <w:rsid w:val="073E9A18"/>
    <w:rsid w:val="073F37A0"/>
    <w:rsid w:val="074236D1"/>
    <w:rsid w:val="0742ACBF"/>
    <w:rsid w:val="07448FBE"/>
    <w:rsid w:val="074EAB5E"/>
    <w:rsid w:val="075CA824"/>
    <w:rsid w:val="076A519C"/>
    <w:rsid w:val="077BBB1B"/>
    <w:rsid w:val="0781F6B4"/>
    <w:rsid w:val="0786ED27"/>
    <w:rsid w:val="07981656"/>
    <w:rsid w:val="079CC432"/>
    <w:rsid w:val="07AC6AE5"/>
    <w:rsid w:val="07C8BA0D"/>
    <w:rsid w:val="07CDCB58"/>
    <w:rsid w:val="07DE3265"/>
    <w:rsid w:val="07FF7929"/>
    <w:rsid w:val="080DDAD4"/>
    <w:rsid w:val="0816708F"/>
    <w:rsid w:val="08232B04"/>
    <w:rsid w:val="0823AEF4"/>
    <w:rsid w:val="08269F1B"/>
    <w:rsid w:val="082C5313"/>
    <w:rsid w:val="085584D5"/>
    <w:rsid w:val="086562B1"/>
    <w:rsid w:val="0897FF6D"/>
    <w:rsid w:val="089FF419"/>
    <w:rsid w:val="08A272EE"/>
    <w:rsid w:val="08AF71AD"/>
    <w:rsid w:val="08AFEC9E"/>
    <w:rsid w:val="08BA3931"/>
    <w:rsid w:val="08D7AC35"/>
    <w:rsid w:val="08F22C57"/>
    <w:rsid w:val="08F7E791"/>
    <w:rsid w:val="08FE6C54"/>
    <w:rsid w:val="09182CF5"/>
    <w:rsid w:val="09263217"/>
    <w:rsid w:val="09361F6C"/>
    <w:rsid w:val="093E067B"/>
    <w:rsid w:val="094C9DA3"/>
    <w:rsid w:val="0953767E"/>
    <w:rsid w:val="095AD863"/>
    <w:rsid w:val="0966358D"/>
    <w:rsid w:val="096920E8"/>
    <w:rsid w:val="098D2A0D"/>
    <w:rsid w:val="098E4E69"/>
    <w:rsid w:val="0999C59F"/>
    <w:rsid w:val="0999EBCE"/>
    <w:rsid w:val="09BFED2A"/>
    <w:rsid w:val="09C2DC30"/>
    <w:rsid w:val="09C5D782"/>
    <w:rsid w:val="09EDCB21"/>
    <w:rsid w:val="09F659A8"/>
    <w:rsid w:val="09F7E05D"/>
    <w:rsid w:val="09F80C63"/>
    <w:rsid w:val="09FED2BA"/>
    <w:rsid w:val="0A189489"/>
    <w:rsid w:val="0A2BEC29"/>
    <w:rsid w:val="0A2D0E4B"/>
    <w:rsid w:val="0A531D31"/>
    <w:rsid w:val="0A7D1EDB"/>
    <w:rsid w:val="0A81F19C"/>
    <w:rsid w:val="0A82BA5B"/>
    <w:rsid w:val="0A9E20D1"/>
    <w:rsid w:val="0AAACFB1"/>
    <w:rsid w:val="0AC53FB5"/>
    <w:rsid w:val="0AD95ECD"/>
    <w:rsid w:val="0ADA3B76"/>
    <w:rsid w:val="0AE18681"/>
    <w:rsid w:val="0AE2096A"/>
    <w:rsid w:val="0AE7139B"/>
    <w:rsid w:val="0AE7247A"/>
    <w:rsid w:val="0AF6F775"/>
    <w:rsid w:val="0B03ED51"/>
    <w:rsid w:val="0B0CF998"/>
    <w:rsid w:val="0B24BA53"/>
    <w:rsid w:val="0B298944"/>
    <w:rsid w:val="0B317603"/>
    <w:rsid w:val="0B3DB0E8"/>
    <w:rsid w:val="0B402E00"/>
    <w:rsid w:val="0B7B0276"/>
    <w:rsid w:val="0B83F0A7"/>
    <w:rsid w:val="0B8A5104"/>
    <w:rsid w:val="0B8D6DBF"/>
    <w:rsid w:val="0B8E7834"/>
    <w:rsid w:val="0B98071B"/>
    <w:rsid w:val="0BAC80C5"/>
    <w:rsid w:val="0BC5823C"/>
    <w:rsid w:val="0BC7E26D"/>
    <w:rsid w:val="0BD5D30C"/>
    <w:rsid w:val="0BE40D57"/>
    <w:rsid w:val="0C015283"/>
    <w:rsid w:val="0C2AF99A"/>
    <w:rsid w:val="0C5D6C42"/>
    <w:rsid w:val="0C60A52C"/>
    <w:rsid w:val="0C61BD26"/>
    <w:rsid w:val="0C665B59"/>
    <w:rsid w:val="0C67FE24"/>
    <w:rsid w:val="0C7F0810"/>
    <w:rsid w:val="0C8CB3C4"/>
    <w:rsid w:val="0C8F5BD6"/>
    <w:rsid w:val="0C9213C3"/>
    <w:rsid w:val="0C9CAAC9"/>
    <w:rsid w:val="0CA2480D"/>
    <w:rsid w:val="0CB1ED1E"/>
    <w:rsid w:val="0CD0D5A8"/>
    <w:rsid w:val="0CFC9825"/>
    <w:rsid w:val="0D0FCD9B"/>
    <w:rsid w:val="0D2713F0"/>
    <w:rsid w:val="0D29B069"/>
    <w:rsid w:val="0D2A6559"/>
    <w:rsid w:val="0D2C9436"/>
    <w:rsid w:val="0D31749E"/>
    <w:rsid w:val="0D3D41F6"/>
    <w:rsid w:val="0D3D7184"/>
    <w:rsid w:val="0D3D847E"/>
    <w:rsid w:val="0D49BA69"/>
    <w:rsid w:val="0D639C7C"/>
    <w:rsid w:val="0D69FAA4"/>
    <w:rsid w:val="0D852BE9"/>
    <w:rsid w:val="0D92196F"/>
    <w:rsid w:val="0D9D7549"/>
    <w:rsid w:val="0DA52DA2"/>
    <w:rsid w:val="0DA7DEE7"/>
    <w:rsid w:val="0DB2A65F"/>
    <w:rsid w:val="0DC2B1D8"/>
    <w:rsid w:val="0DD12D2E"/>
    <w:rsid w:val="0DD13188"/>
    <w:rsid w:val="0DE1F8D0"/>
    <w:rsid w:val="0DF43256"/>
    <w:rsid w:val="0DF477C0"/>
    <w:rsid w:val="0E04A20A"/>
    <w:rsid w:val="0E084DF0"/>
    <w:rsid w:val="0E094D72"/>
    <w:rsid w:val="0E2BF56C"/>
    <w:rsid w:val="0E4BC531"/>
    <w:rsid w:val="0E4E2A41"/>
    <w:rsid w:val="0E4ED3FE"/>
    <w:rsid w:val="0E5371F5"/>
    <w:rsid w:val="0E562153"/>
    <w:rsid w:val="0E6AF5C0"/>
    <w:rsid w:val="0E7559E2"/>
    <w:rsid w:val="0E78DC7D"/>
    <w:rsid w:val="0E82A02D"/>
    <w:rsid w:val="0E935E4D"/>
    <w:rsid w:val="0EA0C19E"/>
    <w:rsid w:val="0EAD1E85"/>
    <w:rsid w:val="0EB20985"/>
    <w:rsid w:val="0EBCAD18"/>
    <w:rsid w:val="0EC79885"/>
    <w:rsid w:val="0ED525AC"/>
    <w:rsid w:val="0EF556E1"/>
    <w:rsid w:val="0EF9B45E"/>
    <w:rsid w:val="0F3E83B5"/>
    <w:rsid w:val="0F3F093B"/>
    <w:rsid w:val="0F45D3C8"/>
    <w:rsid w:val="0F547B9E"/>
    <w:rsid w:val="0F780A35"/>
    <w:rsid w:val="0F7A2115"/>
    <w:rsid w:val="0F9BE941"/>
    <w:rsid w:val="0FB37BCE"/>
    <w:rsid w:val="0FB8B20F"/>
    <w:rsid w:val="0FD019DB"/>
    <w:rsid w:val="0FDC204A"/>
    <w:rsid w:val="0FF618E7"/>
    <w:rsid w:val="0FF73956"/>
    <w:rsid w:val="100C66A0"/>
    <w:rsid w:val="101729CB"/>
    <w:rsid w:val="102B6B92"/>
    <w:rsid w:val="1035116C"/>
    <w:rsid w:val="10356242"/>
    <w:rsid w:val="10681ED8"/>
    <w:rsid w:val="107107CD"/>
    <w:rsid w:val="10748299"/>
    <w:rsid w:val="109AE32A"/>
    <w:rsid w:val="10A13EF0"/>
    <w:rsid w:val="10A25912"/>
    <w:rsid w:val="10B30D73"/>
    <w:rsid w:val="10B4EA32"/>
    <w:rsid w:val="10BAB124"/>
    <w:rsid w:val="10CA2FF0"/>
    <w:rsid w:val="10D2BF3B"/>
    <w:rsid w:val="10E37B08"/>
    <w:rsid w:val="10EA594A"/>
    <w:rsid w:val="10F8881A"/>
    <w:rsid w:val="10FEDD22"/>
    <w:rsid w:val="1102706E"/>
    <w:rsid w:val="11117CBF"/>
    <w:rsid w:val="1116D7F7"/>
    <w:rsid w:val="1119F66B"/>
    <w:rsid w:val="1122C51E"/>
    <w:rsid w:val="11294ED7"/>
    <w:rsid w:val="113C27AC"/>
    <w:rsid w:val="1140BE78"/>
    <w:rsid w:val="11473A3F"/>
    <w:rsid w:val="1158A23E"/>
    <w:rsid w:val="115DFD02"/>
    <w:rsid w:val="1167D7A5"/>
    <w:rsid w:val="119450F9"/>
    <w:rsid w:val="119BD0A1"/>
    <w:rsid w:val="11AA2418"/>
    <w:rsid w:val="11B78A7A"/>
    <w:rsid w:val="11C20899"/>
    <w:rsid w:val="11CB81C5"/>
    <w:rsid w:val="11F8E06C"/>
    <w:rsid w:val="122998C2"/>
    <w:rsid w:val="122FB345"/>
    <w:rsid w:val="123DA99D"/>
    <w:rsid w:val="12418558"/>
    <w:rsid w:val="12624D8F"/>
    <w:rsid w:val="126297F9"/>
    <w:rsid w:val="126A52BD"/>
    <w:rsid w:val="127A34F2"/>
    <w:rsid w:val="127ABC16"/>
    <w:rsid w:val="12833DB1"/>
    <w:rsid w:val="12929377"/>
    <w:rsid w:val="1298AF07"/>
    <w:rsid w:val="1299A265"/>
    <w:rsid w:val="12A018D6"/>
    <w:rsid w:val="12F2FD2C"/>
    <w:rsid w:val="12FA7DC1"/>
    <w:rsid w:val="12FE4502"/>
    <w:rsid w:val="12FFC5AE"/>
    <w:rsid w:val="13172364"/>
    <w:rsid w:val="132C2094"/>
    <w:rsid w:val="132D8F64"/>
    <w:rsid w:val="13334EA1"/>
    <w:rsid w:val="13461A9E"/>
    <w:rsid w:val="1352A48E"/>
    <w:rsid w:val="1356E355"/>
    <w:rsid w:val="135C7EDD"/>
    <w:rsid w:val="13788EDF"/>
    <w:rsid w:val="13807EE6"/>
    <w:rsid w:val="13A0895C"/>
    <w:rsid w:val="13B25BE5"/>
    <w:rsid w:val="13BF9671"/>
    <w:rsid w:val="13E2C9F8"/>
    <w:rsid w:val="13EA0F02"/>
    <w:rsid w:val="13F314A9"/>
    <w:rsid w:val="140D39B5"/>
    <w:rsid w:val="140D69F5"/>
    <w:rsid w:val="141683BD"/>
    <w:rsid w:val="14209D23"/>
    <w:rsid w:val="1434CA77"/>
    <w:rsid w:val="14415509"/>
    <w:rsid w:val="1443E0B0"/>
    <w:rsid w:val="14463D89"/>
    <w:rsid w:val="145378FA"/>
    <w:rsid w:val="145AEDA2"/>
    <w:rsid w:val="146053DF"/>
    <w:rsid w:val="146AC62C"/>
    <w:rsid w:val="148B0C3C"/>
    <w:rsid w:val="1491EEE5"/>
    <w:rsid w:val="14A69292"/>
    <w:rsid w:val="14C72144"/>
    <w:rsid w:val="14D4D65A"/>
    <w:rsid w:val="14EE2055"/>
    <w:rsid w:val="14F977F9"/>
    <w:rsid w:val="150D66E8"/>
    <w:rsid w:val="1511E3A2"/>
    <w:rsid w:val="151DF365"/>
    <w:rsid w:val="1529E303"/>
    <w:rsid w:val="152CCDC0"/>
    <w:rsid w:val="15540EEB"/>
    <w:rsid w:val="15586C36"/>
    <w:rsid w:val="1560A94B"/>
    <w:rsid w:val="1586F052"/>
    <w:rsid w:val="15B69773"/>
    <w:rsid w:val="15BB6A6D"/>
    <w:rsid w:val="15CB5EB0"/>
    <w:rsid w:val="15D0BCB8"/>
    <w:rsid w:val="15DD81AE"/>
    <w:rsid w:val="15EB3B4C"/>
    <w:rsid w:val="15EF495B"/>
    <w:rsid w:val="16014418"/>
    <w:rsid w:val="161C140C"/>
    <w:rsid w:val="161DD4EF"/>
    <w:rsid w:val="1625AA94"/>
    <w:rsid w:val="1627441F"/>
    <w:rsid w:val="162F6A9B"/>
    <w:rsid w:val="163DB947"/>
    <w:rsid w:val="16410E6E"/>
    <w:rsid w:val="16497F4C"/>
    <w:rsid w:val="1652B0C9"/>
    <w:rsid w:val="16589AF3"/>
    <w:rsid w:val="16693E89"/>
    <w:rsid w:val="1678FC0D"/>
    <w:rsid w:val="167AD568"/>
    <w:rsid w:val="16985060"/>
    <w:rsid w:val="16A06DCB"/>
    <w:rsid w:val="16AABB69"/>
    <w:rsid w:val="16ABD0FE"/>
    <w:rsid w:val="16AD69C7"/>
    <w:rsid w:val="16B086EA"/>
    <w:rsid w:val="16B3EAE0"/>
    <w:rsid w:val="16B61E0C"/>
    <w:rsid w:val="16B654CB"/>
    <w:rsid w:val="16C1F66B"/>
    <w:rsid w:val="16C344E4"/>
    <w:rsid w:val="16E4A10B"/>
    <w:rsid w:val="16EEBDDD"/>
    <w:rsid w:val="16F68DC4"/>
    <w:rsid w:val="1706ED83"/>
    <w:rsid w:val="170D9FDF"/>
    <w:rsid w:val="1713BC8D"/>
    <w:rsid w:val="17499305"/>
    <w:rsid w:val="174A7680"/>
    <w:rsid w:val="17633333"/>
    <w:rsid w:val="176BFE3F"/>
    <w:rsid w:val="177615BE"/>
    <w:rsid w:val="1781371B"/>
    <w:rsid w:val="1794E440"/>
    <w:rsid w:val="17A8D0C9"/>
    <w:rsid w:val="17B101C4"/>
    <w:rsid w:val="17B303B9"/>
    <w:rsid w:val="17BC541D"/>
    <w:rsid w:val="17BCA1C4"/>
    <w:rsid w:val="17C2A9B8"/>
    <w:rsid w:val="17CE6379"/>
    <w:rsid w:val="17D5472F"/>
    <w:rsid w:val="17DACDDE"/>
    <w:rsid w:val="17E945E0"/>
    <w:rsid w:val="17F92B21"/>
    <w:rsid w:val="180D1BCA"/>
    <w:rsid w:val="18160F81"/>
    <w:rsid w:val="182A018E"/>
    <w:rsid w:val="18313705"/>
    <w:rsid w:val="183657EF"/>
    <w:rsid w:val="183CEF3D"/>
    <w:rsid w:val="184BAA66"/>
    <w:rsid w:val="18625742"/>
    <w:rsid w:val="18719373"/>
    <w:rsid w:val="18745E97"/>
    <w:rsid w:val="18AA8035"/>
    <w:rsid w:val="18AB8630"/>
    <w:rsid w:val="18F66273"/>
    <w:rsid w:val="18FB3043"/>
    <w:rsid w:val="190427A9"/>
    <w:rsid w:val="19069E3F"/>
    <w:rsid w:val="19202145"/>
    <w:rsid w:val="192E1C5A"/>
    <w:rsid w:val="1953E8CE"/>
    <w:rsid w:val="1954A4CA"/>
    <w:rsid w:val="195EE791"/>
    <w:rsid w:val="19759BD9"/>
    <w:rsid w:val="197B20F8"/>
    <w:rsid w:val="197E37DB"/>
    <w:rsid w:val="19832845"/>
    <w:rsid w:val="1984E8CA"/>
    <w:rsid w:val="1987C751"/>
    <w:rsid w:val="198AE7C3"/>
    <w:rsid w:val="19AFAB90"/>
    <w:rsid w:val="19B554A2"/>
    <w:rsid w:val="19C91914"/>
    <w:rsid w:val="19D3A6AC"/>
    <w:rsid w:val="19F8746C"/>
    <w:rsid w:val="19FE0D59"/>
    <w:rsid w:val="1A1120C4"/>
    <w:rsid w:val="1A29FEA9"/>
    <w:rsid w:val="1A347034"/>
    <w:rsid w:val="1A3953B0"/>
    <w:rsid w:val="1A54FBD2"/>
    <w:rsid w:val="1A58BA55"/>
    <w:rsid w:val="1A5C7589"/>
    <w:rsid w:val="1A607DDF"/>
    <w:rsid w:val="1A6CE554"/>
    <w:rsid w:val="1A6EDDC3"/>
    <w:rsid w:val="1A863132"/>
    <w:rsid w:val="1A93978D"/>
    <w:rsid w:val="1A9BE86A"/>
    <w:rsid w:val="1AA5DC7A"/>
    <w:rsid w:val="1AB727B6"/>
    <w:rsid w:val="1AB986BE"/>
    <w:rsid w:val="1AD2791D"/>
    <w:rsid w:val="1ADF44CE"/>
    <w:rsid w:val="1AEEA1DF"/>
    <w:rsid w:val="1AF0B360"/>
    <w:rsid w:val="1AF84BCD"/>
    <w:rsid w:val="1B10B7C7"/>
    <w:rsid w:val="1B31E0D5"/>
    <w:rsid w:val="1B7FCD65"/>
    <w:rsid w:val="1B8011E4"/>
    <w:rsid w:val="1B81551E"/>
    <w:rsid w:val="1B97D5D9"/>
    <w:rsid w:val="1BABA788"/>
    <w:rsid w:val="1BE50C6E"/>
    <w:rsid w:val="1BF0C0BB"/>
    <w:rsid w:val="1BF22B28"/>
    <w:rsid w:val="1BF6D2DD"/>
    <w:rsid w:val="1C0D6F3A"/>
    <w:rsid w:val="1C24FA36"/>
    <w:rsid w:val="1C2B6FFA"/>
    <w:rsid w:val="1C37391E"/>
    <w:rsid w:val="1C375D76"/>
    <w:rsid w:val="1C37C6B8"/>
    <w:rsid w:val="1C4F09A0"/>
    <w:rsid w:val="1C538139"/>
    <w:rsid w:val="1C693E13"/>
    <w:rsid w:val="1C6A08C9"/>
    <w:rsid w:val="1C70D3F7"/>
    <w:rsid w:val="1C85B03A"/>
    <w:rsid w:val="1C90D8A1"/>
    <w:rsid w:val="1CB363DB"/>
    <w:rsid w:val="1CB85A38"/>
    <w:rsid w:val="1CB9A9B2"/>
    <w:rsid w:val="1CC53C9D"/>
    <w:rsid w:val="1CDD7B89"/>
    <w:rsid w:val="1CEDBB60"/>
    <w:rsid w:val="1CF4EA3D"/>
    <w:rsid w:val="1D09C482"/>
    <w:rsid w:val="1D0D4FB8"/>
    <w:rsid w:val="1D2F5022"/>
    <w:rsid w:val="1D321CD4"/>
    <w:rsid w:val="1D36880F"/>
    <w:rsid w:val="1D402AC3"/>
    <w:rsid w:val="1D51203F"/>
    <w:rsid w:val="1D56D92D"/>
    <w:rsid w:val="1D5B0710"/>
    <w:rsid w:val="1D5C40CC"/>
    <w:rsid w:val="1D67E3FE"/>
    <w:rsid w:val="1D810301"/>
    <w:rsid w:val="1D869A70"/>
    <w:rsid w:val="1DC653CA"/>
    <w:rsid w:val="1DCE974E"/>
    <w:rsid w:val="1DE1B6F0"/>
    <w:rsid w:val="1DE8935C"/>
    <w:rsid w:val="1DF468ED"/>
    <w:rsid w:val="1DF6348D"/>
    <w:rsid w:val="1E0C599C"/>
    <w:rsid w:val="1E1DF7E7"/>
    <w:rsid w:val="1E203470"/>
    <w:rsid w:val="1E319557"/>
    <w:rsid w:val="1E425677"/>
    <w:rsid w:val="1E48DD85"/>
    <w:rsid w:val="1E55E210"/>
    <w:rsid w:val="1E60A3E5"/>
    <w:rsid w:val="1E8D7A8F"/>
    <w:rsid w:val="1E8FBF39"/>
    <w:rsid w:val="1EA9F448"/>
    <w:rsid w:val="1EAD849A"/>
    <w:rsid w:val="1EAE67C0"/>
    <w:rsid w:val="1EB11564"/>
    <w:rsid w:val="1EB498FD"/>
    <w:rsid w:val="1EC6C295"/>
    <w:rsid w:val="1ECAA716"/>
    <w:rsid w:val="1ED1016E"/>
    <w:rsid w:val="1EF76089"/>
    <w:rsid w:val="1F0E170A"/>
    <w:rsid w:val="1F134E0C"/>
    <w:rsid w:val="1F2E344C"/>
    <w:rsid w:val="1F3B55C5"/>
    <w:rsid w:val="1F45790A"/>
    <w:rsid w:val="1F4F97E1"/>
    <w:rsid w:val="1F58B45C"/>
    <w:rsid w:val="1F5B8066"/>
    <w:rsid w:val="1F6177E8"/>
    <w:rsid w:val="1F81C821"/>
    <w:rsid w:val="1F857B98"/>
    <w:rsid w:val="1F88FDF6"/>
    <w:rsid w:val="1F991893"/>
    <w:rsid w:val="1F9D4333"/>
    <w:rsid w:val="1FA42921"/>
    <w:rsid w:val="1FB1D27C"/>
    <w:rsid w:val="1FCDA700"/>
    <w:rsid w:val="1FD09ABB"/>
    <w:rsid w:val="1FE74E28"/>
    <w:rsid w:val="1FF0556A"/>
    <w:rsid w:val="200551F8"/>
    <w:rsid w:val="20198735"/>
    <w:rsid w:val="203DC3E7"/>
    <w:rsid w:val="20533071"/>
    <w:rsid w:val="205BABC9"/>
    <w:rsid w:val="20657FAD"/>
    <w:rsid w:val="207AD6A7"/>
    <w:rsid w:val="207D69AC"/>
    <w:rsid w:val="20804372"/>
    <w:rsid w:val="20A1A16D"/>
    <w:rsid w:val="20A372F5"/>
    <w:rsid w:val="20A99329"/>
    <w:rsid w:val="20AD4474"/>
    <w:rsid w:val="20B60B9C"/>
    <w:rsid w:val="20C24639"/>
    <w:rsid w:val="20C64800"/>
    <w:rsid w:val="20CFCFAD"/>
    <w:rsid w:val="20FE8358"/>
    <w:rsid w:val="210033E1"/>
    <w:rsid w:val="210F234C"/>
    <w:rsid w:val="211ECAEA"/>
    <w:rsid w:val="2123C3A4"/>
    <w:rsid w:val="21344975"/>
    <w:rsid w:val="213AA36D"/>
    <w:rsid w:val="2159CF2B"/>
    <w:rsid w:val="216F2B8C"/>
    <w:rsid w:val="217033BB"/>
    <w:rsid w:val="217D6262"/>
    <w:rsid w:val="21801996"/>
    <w:rsid w:val="21804C6B"/>
    <w:rsid w:val="218636D4"/>
    <w:rsid w:val="2194D3C1"/>
    <w:rsid w:val="21988DAE"/>
    <w:rsid w:val="219FD8BF"/>
    <w:rsid w:val="21A5DFDB"/>
    <w:rsid w:val="21B18F47"/>
    <w:rsid w:val="21B706A2"/>
    <w:rsid w:val="21BCF430"/>
    <w:rsid w:val="21CFDB0D"/>
    <w:rsid w:val="21D75AEB"/>
    <w:rsid w:val="21F66F25"/>
    <w:rsid w:val="22090A1B"/>
    <w:rsid w:val="2210496B"/>
    <w:rsid w:val="223358A9"/>
    <w:rsid w:val="22498ADE"/>
    <w:rsid w:val="22729A2F"/>
    <w:rsid w:val="227CCEC0"/>
    <w:rsid w:val="2289E75E"/>
    <w:rsid w:val="229A9F1A"/>
    <w:rsid w:val="22A7B70D"/>
    <w:rsid w:val="22AA4ED4"/>
    <w:rsid w:val="22CB9F32"/>
    <w:rsid w:val="22D3901A"/>
    <w:rsid w:val="22D810AA"/>
    <w:rsid w:val="22F4D703"/>
    <w:rsid w:val="22F965ED"/>
    <w:rsid w:val="22F98AE2"/>
    <w:rsid w:val="231831EE"/>
    <w:rsid w:val="23189366"/>
    <w:rsid w:val="23203CF2"/>
    <w:rsid w:val="2333B2CB"/>
    <w:rsid w:val="23690175"/>
    <w:rsid w:val="2381EAE2"/>
    <w:rsid w:val="2383F812"/>
    <w:rsid w:val="2396ABBC"/>
    <w:rsid w:val="23AAB408"/>
    <w:rsid w:val="23AFB4D8"/>
    <w:rsid w:val="23BABA3B"/>
    <w:rsid w:val="23C05588"/>
    <w:rsid w:val="23C4B9EB"/>
    <w:rsid w:val="23CEC56D"/>
    <w:rsid w:val="23E0C483"/>
    <w:rsid w:val="23E51495"/>
    <w:rsid w:val="23F0C01C"/>
    <w:rsid w:val="23F36A23"/>
    <w:rsid w:val="23FEFC24"/>
    <w:rsid w:val="24005B78"/>
    <w:rsid w:val="2407190A"/>
    <w:rsid w:val="240CC87E"/>
    <w:rsid w:val="24220D6E"/>
    <w:rsid w:val="2428C0A4"/>
    <w:rsid w:val="2429ED47"/>
    <w:rsid w:val="242C93A7"/>
    <w:rsid w:val="2431F255"/>
    <w:rsid w:val="2434EB2B"/>
    <w:rsid w:val="2454BA3F"/>
    <w:rsid w:val="24685B24"/>
    <w:rsid w:val="2468C267"/>
    <w:rsid w:val="24825516"/>
    <w:rsid w:val="248614A4"/>
    <w:rsid w:val="248B9348"/>
    <w:rsid w:val="24AE2C7A"/>
    <w:rsid w:val="24CA2C7B"/>
    <w:rsid w:val="24CD8F8F"/>
    <w:rsid w:val="24EF314E"/>
    <w:rsid w:val="24F05538"/>
    <w:rsid w:val="2511F21C"/>
    <w:rsid w:val="251FC873"/>
    <w:rsid w:val="2526F2A7"/>
    <w:rsid w:val="253223EB"/>
    <w:rsid w:val="2536CDC8"/>
    <w:rsid w:val="2541E3C6"/>
    <w:rsid w:val="2546473C"/>
    <w:rsid w:val="25471E7C"/>
    <w:rsid w:val="256220E4"/>
    <w:rsid w:val="25735952"/>
    <w:rsid w:val="2589FBBB"/>
    <w:rsid w:val="259C7BA9"/>
    <w:rsid w:val="25B4596C"/>
    <w:rsid w:val="25B62617"/>
    <w:rsid w:val="25C4DFE0"/>
    <w:rsid w:val="25DB778E"/>
    <w:rsid w:val="25F1DF35"/>
    <w:rsid w:val="25FBD6D4"/>
    <w:rsid w:val="25FE2548"/>
    <w:rsid w:val="26050EDB"/>
    <w:rsid w:val="2617EEC3"/>
    <w:rsid w:val="261D4E7A"/>
    <w:rsid w:val="261DC019"/>
    <w:rsid w:val="262306D5"/>
    <w:rsid w:val="262C9757"/>
    <w:rsid w:val="26369F10"/>
    <w:rsid w:val="265683B0"/>
    <w:rsid w:val="26C0DC07"/>
    <w:rsid w:val="26C2ACF0"/>
    <w:rsid w:val="26C8A15F"/>
    <w:rsid w:val="26D7642A"/>
    <w:rsid w:val="26DC043B"/>
    <w:rsid w:val="26EAA99D"/>
    <w:rsid w:val="270201B5"/>
    <w:rsid w:val="2707580E"/>
    <w:rsid w:val="27217844"/>
    <w:rsid w:val="2745CDFD"/>
    <w:rsid w:val="2748EB76"/>
    <w:rsid w:val="2748FC1A"/>
    <w:rsid w:val="274ACB3E"/>
    <w:rsid w:val="27581892"/>
    <w:rsid w:val="277AD5B4"/>
    <w:rsid w:val="27853E1C"/>
    <w:rsid w:val="279404E2"/>
    <w:rsid w:val="2799F5A9"/>
    <w:rsid w:val="27AA9E48"/>
    <w:rsid w:val="27AC405C"/>
    <w:rsid w:val="27BB3FDF"/>
    <w:rsid w:val="27C85EA0"/>
    <w:rsid w:val="27D3D592"/>
    <w:rsid w:val="27DDA336"/>
    <w:rsid w:val="27DF7154"/>
    <w:rsid w:val="27E45A45"/>
    <w:rsid w:val="27EDD941"/>
    <w:rsid w:val="27F4C7DE"/>
    <w:rsid w:val="27FA9E6F"/>
    <w:rsid w:val="283BACFD"/>
    <w:rsid w:val="2840E776"/>
    <w:rsid w:val="284B3644"/>
    <w:rsid w:val="285D98AF"/>
    <w:rsid w:val="286124CD"/>
    <w:rsid w:val="287B6A1A"/>
    <w:rsid w:val="287EEA4B"/>
    <w:rsid w:val="28830805"/>
    <w:rsid w:val="28936212"/>
    <w:rsid w:val="28951E5F"/>
    <w:rsid w:val="28A59FEA"/>
    <w:rsid w:val="28A993BF"/>
    <w:rsid w:val="28DA074D"/>
    <w:rsid w:val="28E72912"/>
    <w:rsid w:val="28E88B94"/>
    <w:rsid w:val="29030E94"/>
    <w:rsid w:val="29042180"/>
    <w:rsid w:val="29217D82"/>
    <w:rsid w:val="292566D1"/>
    <w:rsid w:val="29263105"/>
    <w:rsid w:val="2948BDF3"/>
    <w:rsid w:val="2954ACC6"/>
    <w:rsid w:val="29618AF5"/>
    <w:rsid w:val="29657A47"/>
    <w:rsid w:val="2972AD1F"/>
    <w:rsid w:val="2976083E"/>
    <w:rsid w:val="297E034B"/>
    <w:rsid w:val="2986E248"/>
    <w:rsid w:val="29918640"/>
    <w:rsid w:val="29B1E6F2"/>
    <w:rsid w:val="29D2373C"/>
    <w:rsid w:val="29E85864"/>
    <w:rsid w:val="29FA078A"/>
    <w:rsid w:val="2A0922E3"/>
    <w:rsid w:val="2A0A4003"/>
    <w:rsid w:val="2A0C61F3"/>
    <w:rsid w:val="2A17A87D"/>
    <w:rsid w:val="2A1A49CD"/>
    <w:rsid w:val="2A1E4570"/>
    <w:rsid w:val="2A2CAA1A"/>
    <w:rsid w:val="2A2D2095"/>
    <w:rsid w:val="2A308061"/>
    <w:rsid w:val="2A6B1217"/>
    <w:rsid w:val="2A901D20"/>
    <w:rsid w:val="2AA0A810"/>
    <w:rsid w:val="2AB07575"/>
    <w:rsid w:val="2AD313F5"/>
    <w:rsid w:val="2AD7C0A1"/>
    <w:rsid w:val="2ADBBA6A"/>
    <w:rsid w:val="2AE1EA3B"/>
    <w:rsid w:val="2AE2ED5B"/>
    <w:rsid w:val="2AED3EAE"/>
    <w:rsid w:val="2AFA851D"/>
    <w:rsid w:val="2B26C96A"/>
    <w:rsid w:val="2B293F36"/>
    <w:rsid w:val="2B299AF4"/>
    <w:rsid w:val="2B33A279"/>
    <w:rsid w:val="2B3FE51D"/>
    <w:rsid w:val="2B4AAE19"/>
    <w:rsid w:val="2B5E4BCB"/>
    <w:rsid w:val="2B5FAF23"/>
    <w:rsid w:val="2B63A3F1"/>
    <w:rsid w:val="2B695E18"/>
    <w:rsid w:val="2B6981AE"/>
    <w:rsid w:val="2B69C033"/>
    <w:rsid w:val="2B80469B"/>
    <w:rsid w:val="2B8F9326"/>
    <w:rsid w:val="2B97B8BB"/>
    <w:rsid w:val="2BA58CEF"/>
    <w:rsid w:val="2BAE7FC0"/>
    <w:rsid w:val="2BD0E702"/>
    <w:rsid w:val="2BDCC2B3"/>
    <w:rsid w:val="2BDE7366"/>
    <w:rsid w:val="2BE6DFC0"/>
    <w:rsid w:val="2BF24692"/>
    <w:rsid w:val="2C264232"/>
    <w:rsid w:val="2C382CA1"/>
    <w:rsid w:val="2C505328"/>
    <w:rsid w:val="2C638B8A"/>
    <w:rsid w:val="2C697AB9"/>
    <w:rsid w:val="2C6D6601"/>
    <w:rsid w:val="2C9A312C"/>
    <w:rsid w:val="2CAF8811"/>
    <w:rsid w:val="2CB64298"/>
    <w:rsid w:val="2CB6F830"/>
    <w:rsid w:val="2CC75401"/>
    <w:rsid w:val="2CC9CC95"/>
    <w:rsid w:val="2CD81687"/>
    <w:rsid w:val="2CE9C6C9"/>
    <w:rsid w:val="2CF874A7"/>
    <w:rsid w:val="2CF9333C"/>
    <w:rsid w:val="2D222A07"/>
    <w:rsid w:val="2D31FECB"/>
    <w:rsid w:val="2D35F23F"/>
    <w:rsid w:val="2D76134C"/>
    <w:rsid w:val="2D867AF6"/>
    <w:rsid w:val="2D8A4F0F"/>
    <w:rsid w:val="2D9F9DA9"/>
    <w:rsid w:val="2DAE784B"/>
    <w:rsid w:val="2DC6C98D"/>
    <w:rsid w:val="2DE3D220"/>
    <w:rsid w:val="2DE94E25"/>
    <w:rsid w:val="2DEB4D37"/>
    <w:rsid w:val="2E054A26"/>
    <w:rsid w:val="2E095BA3"/>
    <w:rsid w:val="2E2CDD5E"/>
    <w:rsid w:val="2E3ADACF"/>
    <w:rsid w:val="2E40CBE1"/>
    <w:rsid w:val="2E483ACB"/>
    <w:rsid w:val="2E511E40"/>
    <w:rsid w:val="2E94120A"/>
    <w:rsid w:val="2E98690E"/>
    <w:rsid w:val="2EBD7890"/>
    <w:rsid w:val="2EBF0843"/>
    <w:rsid w:val="2ECA6A6A"/>
    <w:rsid w:val="2ED0D7DB"/>
    <w:rsid w:val="2EE0D283"/>
    <w:rsid w:val="2EF7F485"/>
    <w:rsid w:val="2F0065B7"/>
    <w:rsid w:val="2F0700B4"/>
    <w:rsid w:val="2F15B87B"/>
    <w:rsid w:val="2F1F0E83"/>
    <w:rsid w:val="2F322A09"/>
    <w:rsid w:val="2F3A6C55"/>
    <w:rsid w:val="2F3FEB8F"/>
    <w:rsid w:val="2F4059DF"/>
    <w:rsid w:val="2F438872"/>
    <w:rsid w:val="2F5290D5"/>
    <w:rsid w:val="2F7367A6"/>
    <w:rsid w:val="2F81E3D5"/>
    <w:rsid w:val="2F9140EA"/>
    <w:rsid w:val="2FA630EC"/>
    <w:rsid w:val="2FB54064"/>
    <w:rsid w:val="2FBD6632"/>
    <w:rsid w:val="2FC19F79"/>
    <w:rsid w:val="2FC4A159"/>
    <w:rsid w:val="2FC8D268"/>
    <w:rsid w:val="2FCFE971"/>
    <w:rsid w:val="2FD8C81E"/>
    <w:rsid w:val="2FE8AE26"/>
    <w:rsid w:val="2FF627DF"/>
    <w:rsid w:val="301A4D7A"/>
    <w:rsid w:val="301EC29A"/>
    <w:rsid w:val="302B182F"/>
    <w:rsid w:val="3037C56B"/>
    <w:rsid w:val="3038E5B2"/>
    <w:rsid w:val="303B818D"/>
    <w:rsid w:val="303E4AD5"/>
    <w:rsid w:val="305A54EB"/>
    <w:rsid w:val="305A711F"/>
    <w:rsid w:val="30672C13"/>
    <w:rsid w:val="307B1ECF"/>
    <w:rsid w:val="308A53A3"/>
    <w:rsid w:val="3094BD5B"/>
    <w:rsid w:val="30ABD955"/>
    <w:rsid w:val="30B15342"/>
    <w:rsid w:val="30B7A29D"/>
    <w:rsid w:val="30BFC7D6"/>
    <w:rsid w:val="30E02A3D"/>
    <w:rsid w:val="30EE6136"/>
    <w:rsid w:val="30F9854F"/>
    <w:rsid w:val="30FFA6B9"/>
    <w:rsid w:val="3118A14D"/>
    <w:rsid w:val="313189B9"/>
    <w:rsid w:val="3131F608"/>
    <w:rsid w:val="314A5B6C"/>
    <w:rsid w:val="314F0BC1"/>
    <w:rsid w:val="3152AA1C"/>
    <w:rsid w:val="3155CAA7"/>
    <w:rsid w:val="315667CF"/>
    <w:rsid w:val="31577AFF"/>
    <w:rsid w:val="315B100D"/>
    <w:rsid w:val="3163BA01"/>
    <w:rsid w:val="31653BAD"/>
    <w:rsid w:val="31737A29"/>
    <w:rsid w:val="31750346"/>
    <w:rsid w:val="3176D1CA"/>
    <w:rsid w:val="318A3313"/>
    <w:rsid w:val="31AE61EA"/>
    <w:rsid w:val="31BAD17B"/>
    <w:rsid w:val="31C00189"/>
    <w:rsid w:val="31CFAF4A"/>
    <w:rsid w:val="31D271FE"/>
    <w:rsid w:val="31F12ADD"/>
    <w:rsid w:val="31FD13BD"/>
    <w:rsid w:val="32042347"/>
    <w:rsid w:val="32284D6E"/>
    <w:rsid w:val="322E35DC"/>
    <w:rsid w:val="32420FA5"/>
    <w:rsid w:val="325E933C"/>
    <w:rsid w:val="32634A43"/>
    <w:rsid w:val="32782BC9"/>
    <w:rsid w:val="3280229F"/>
    <w:rsid w:val="3287B63C"/>
    <w:rsid w:val="328F1834"/>
    <w:rsid w:val="32970E63"/>
    <w:rsid w:val="329EC562"/>
    <w:rsid w:val="32BF0B1E"/>
    <w:rsid w:val="32C053F9"/>
    <w:rsid w:val="32C4EA1E"/>
    <w:rsid w:val="32D34016"/>
    <w:rsid w:val="32DCA850"/>
    <w:rsid w:val="32E1CE81"/>
    <w:rsid w:val="32F1829D"/>
    <w:rsid w:val="32F30FF0"/>
    <w:rsid w:val="32F42308"/>
    <w:rsid w:val="3318DE46"/>
    <w:rsid w:val="33190E9C"/>
    <w:rsid w:val="331A21C8"/>
    <w:rsid w:val="332F42AB"/>
    <w:rsid w:val="333D99BD"/>
    <w:rsid w:val="33622E58"/>
    <w:rsid w:val="33774F4C"/>
    <w:rsid w:val="33986320"/>
    <w:rsid w:val="33A03835"/>
    <w:rsid w:val="33AD9A65"/>
    <w:rsid w:val="33CF4F61"/>
    <w:rsid w:val="33CFCCCA"/>
    <w:rsid w:val="33D65183"/>
    <w:rsid w:val="33DB5C47"/>
    <w:rsid w:val="33E3ED6F"/>
    <w:rsid w:val="33FDAEDE"/>
    <w:rsid w:val="340B3F4E"/>
    <w:rsid w:val="3424A308"/>
    <w:rsid w:val="343AB927"/>
    <w:rsid w:val="3444F2C7"/>
    <w:rsid w:val="345131B1"/>
    <w:rsid w:val="3453CA00"/>
    <w:rsid w:val="34608521"/>
    <w:rsid w:val="3468CBAA"/>
    <w:rsid w:val="34748220"/>
    <w:rsid w:val="34783037"/>
    <w:rsid w:val="347B3696"/>
    <w:rsid w:val="348FA0E0"/>
    <w:rsid w:val="34906468"/>
    <w:rsid w:val="34A6BEC7"/>
    <w:rsid w:val="34A859D9"/>
    <w:rsid w:val="34BAB160"/>
    <w:rsid w:val="34BDCB7D"/>
    <w:rsid w:val="34C73BDB"/>
    <w:rsid w:val="34C7AFA3"/>
    <w:rsid w:val="34CEBE5B"/>
    <w:rsid w:val="34D3BDA7"/>
    <w:rsid w:val="34F7509D"/>
    <w:rsid w:val="34FDF9B2"/>
    <w:rsid w:val="34FF14C8"/>
    <w:rsid w:val="35164093"/>
    <w:rsid w:val="3520DE7E"/>
    <w:rsid w:val="35241C6B"/>
    <w:rsid w:val="35247388"/>
    <w:rsid w:val="35276220"/>
    <w:rsid w:val="35338713"/>
    <w:rsid w:val="353A9C6A"/>
    <w:rsid w:val="35451221"/>
    <w:rsid w:val="354EF9C4"/>
    <w:rsid w:val="3562D581"/>
    <w:rsid w:val="356CF13A"/>
    <w:rsid w:val="35769664"/>
    <w:rsid w:val="35883A5A"/>
    <w:rsid w:val="35A34516"/>
    <w:rsid w:val="35A7AA9B"/>
    <w:rsid w:val="35C1D259"/>
    <w:rsid w:val="35F666D5"/>
    <w:rsid w:val="35F75FA1"/>
    <w:rsid w:val="36000BBF"/>
    <w:rsid w:val="3601F32A"/>
    <w:rsid w:val="3609B6B3"/>
    <w:rsid w:val="36244B48"/>
    <w:rsid w:val="3624BDCD"/>
    <w:rsid w:val="362569B4"/>
    <w:rsid w:val="36263773"/>
    <w:rsid w:val="362E64ED"/>
    <w:rsid w:val="363F50ED"/>
    <w:rsid w:val="36586A65"/>
    <w:rsid w:val="365F2169"/>
    <w:rsid w:val="36666641"/>
    <w:rsid w:val="3671EB8F"/>
    <w:rsid w:val="367CE95A"/>
    <w:rsid w:val="3685CC57"/>
    <w:rsid w:val="368D7CD5"/>
    <w:rsid w:val="3693D67C"/>
    <w:rsid w:val="369C941B"/>
    <w:rsid w:val="36A28D8D"/>
    <w:rsid w:val="36A311E7"/>
    <w:rsid w:val="36B305D2"/>
    <w:rsid w:val="36C3A6BA"/>
    <w:rsid w:val="36CA1FAD"/>
    <w:rsid w:val="36D5B937"/>
    <w:rsid w:val="36DF8F4F"/>
    <w:rsid w:val="36F898C4"/>
    <w:rsid w:val="371DC448"/>
    <w:rsid w:val="37299672"/>
    <w:rsid w:val="377D4352"/>
    <w:rsid w:val="37889221"/>
    <w:rsid w:val="378C9DA6"/>
    <w:rsid w:val="378E329F"/>
    <w:rsid w:val="378F63A6"/>
    <w:rsid w:val="37C89DC3"/>
    <w:rsid w:val="37F5AD57"/>
    <w:rsid w:val="37F67FB4"/>
    <w:rsid w:val="37F803E7"/>
    <w:rsid w:val="38165A42"/>
    <w:rsid w:val="382FD24C"/>
    <w:rsid w:val="3850C675"/>
    <w:rsid w:val="38551C5E"/>
    <w:rsid w:val="386D4B37"/>
    <w:rsid w:val="387EF97C"/>
    <w:rsid w:val="38876FF5"/>
    <w:rsid w:val="388AF789"/>
    <w:rsid w:val="38BE41F9"/>
    <w:rsid w:val="38DD3806"/>
    <w:rsid w:val="38E941CF"/>
    <w:rsid w:val="38EB5FCF"/>
    <w:rsid w:val="38F0CA04"/>
    <w:rsid w:val="3918BBA3"/>
    <w:rsid w:val="3919BA5C"/>
    <w:rsid w:val="391C5552"/>
    <w:rsid w:val="391FB044"/>
    <w:rsid w:val="3943EA56"/>
    <w:rsid w:val="3944A174"/>
    <w:rsid w:val="3947C04B"/>
    <w:rsid w:val="394E9393"/>
    <w:rsid w:val="3960D547"/>
    <w:rsid w:val="39709066"/>
    <w:rsid w:val="397A784F"/>
    <w:rsid w:val="3984F440"/>
    <w:rsid w:val="39B35A6B"/>
    <w:rsid w:val="39CEA7E3"/>
    <w:rsid w:val="39D458D6"/>
    <w:rsid w:val="39D83A54"/>
    <w:rsid w:val="39E6AD8F"/>
    <w:rsid w:val="39FF324B"/>
    <w:rsid w:val="3A15886B"/>
    <w:rsid w:val="3A42D4A0"/>
    <w:rsid w:val="3A4B8936"/>
    <w:rsid w:val="3A4C06DE"/>
    <w:rsid w:val="3A4F8709"/>
    <w:rsid w:val="3A4F9CD4"/>
    <w:rsid w:val="3A657809"/>
    <w:rsid w:val="3A65F4FD"/>
    <w:rsid w:val="3A6C91D9"/>
    <w:rsid w:val="3A7A719E"/>
    <w:rsid w:val="3A91183D"/>
    <w:rsid w:val="3A9B8EC0"/>
    <w:rsid w:val="3AA0CB60"/>
    <w:rsid w:val="3AABBF43"/>
    <w:rsid w:val="3AAF4F93"/>
    <w:rsid w:val="3AC169D5"/>
    <w:rsid w:val="3AC352A4"/>
    <w:rsid w:val="3AC8D58D"/>
    <w:rsid w:val="3AC9E20B"/>
    <w:rsid w:val="3AD17C2E"/>
    <w:rsid w:val="3AD1DE4C"/>
    <w:rsid w:val="3AD30DC5"/>
    <w:rsid w:val="3AD37856"/>
    <w:rsid w:val="3AD563CE"/>
    <w:rsid w:val="3AE0257E"/>
    <w:rsid w:val="3AF39F0B"/>
    <w:rsid w:val="3B1826E3"/>
    <w:rsid w:val="3B212A34"/>
    <w:rsid w:val="3B2CF341"/>
    <w:rsid w:val="3B7CE2DE"/>
    <w:rsid w:val="3B8189DB"/>
    <w:rsid w:val="3B9B775C"/>
    <w:rsid w:val="3B9C9400"/>
    <w:rsid w:val="3BA09DA6"/>
    <w:rsid w:val="3BA10766"/>
    <w:rsid w:val="3BA562A3"/>
    <w:rsid w:val="3BA8FC54"/>
    <w:rsid w:val="3BB003DB"/>
    <w:rsid w:val="3BB40123"/>
    <w:rsid w:val="3BB95B45"/>
    <w:rsid w:val="3BBA4142"/>
    <w:rsid w:val="3BBF38A5"/>
    <w:rsid w:val="3BC67DFF"/>
    <w:rsid w:val="3BC6D641"/>
    <w:rsid w:val="3BD0CD2F"/>
    <w:rsid w:val="3BD4C405"/>
    <w:rsid w:val="3BDA2FC2"/>
    <w:rsid w:val="3BEDF593"/>
    <w:rsid w:val="3BF8864A"/>
    <w:rsid w:val="3C113F03"/>
    <w:rsid w:val="3C14396A"/>
    <w:rsid w:val="3C2CF161"/>
    <w:rsid w:val="3C32E636"/>
    <w:rsid w:val="3C38F245"/>
    <w:rsid w:val="3C423569"/>
    <w:rsid w:val="3C4AF5FD"/>
    <w:rsid w:val="3C4E6229"/>
    <w:rsid w:val="3C521CBA"/>
    <w:rsid w:val="3C57EFC7"/>
    <w:rsid w:val="3C8FE20E"/>
    <w:rsid w:val="3CD25854"/>
    <w:rsid w:val="3CD2CC88"/>
    <w:rsid w:val="3CE0B161"/>
    <w:rsid w:val="3CE9BEDC"/>
    <w:rsid w:val="3CEBCBE8"/>
    <w:rsid w:val="3D0088C5"/>
    <w:rsid w:val="3D042F6D"/>
    <w:rsid w:val="3D0E8873"/>
    <w:rsid w:val="3D1A0F89"/>
    <w:rsid w:val="3D57272B"/>
    <w:rsid w:val="3D62D887"/>
    <w:rsid w:val="3D756531"/>
    <w:rsid w:val="3D7C60E8"/>
    <w:rsid w:val="3D9F828B"/>
    <w:rsid w:val="3DAB8C62"/>
    <w:rsid w:val="3DBA97E1"/>
    <w:rsid w:val="3DC422E6"/>
    <w:rsid w:val="3E0F6645"/>
    <w:rsid w:val="3E20FD85"/>
    <w:rsid w:val="3E279132"/>
    <w:rsid w:val="3E335BA2"/>
    <w:rsid w:val="3E340023"/>
    <w:rsid w:val="3E4460E3"/>
    <w:rsid w:val="3E48D984"/>
    <w:rsid w:val="3E7277BB"/>
    <w:rsid w:val="3E9A5842"/>
    <w:rsid w:val="3E9EFF9D"/>
    <w:rsid w:val="3EAF7E19"/>
    <w:rsid w:val="3EB509B7"/>
    <w:rsid w:val="3EB5A89B"/>
    <w:rsid w:val="3EB87254"/>
    <w:rsid w:val="3EBD09F4"/>
    <w:rsid w:val="3ED3BB79"/>
    <w:rsid w:val="3EDD6465"/>
    <w:rsid w:val="3EE17B24"/>
    <w:rsid w:val="3EE67E87"/>
    <w:rsid w:val="3F0F2741"/>
    <w:rsid w:val="3F12104E"/>
    <w:rsid w:val="3F1ADE0E"/>
    <w:rsid w:val="3F479DB0"/>
    <w:rsid w:val="3F56A71C"/>
    <w:rsid w:val="3F5E560C"/>
    <w:rsid w:val="3F8544A1"/>
    <w:rsid w:val="3F866C50"/>
    <w:rsid w:val="3F90C067"/>
    <w:rsid w:val="3F91084D"/>
    <w:rsid w:val="3F9179A4"/>
    <w:rsid w:val="3FA4EACC"/>
    <w:rsid w:val="3FA94496"/>
    <w:rsid w:val="3FBE5C84"/>
    <w:rsid w:val="3FD7FF58"/>
    <w:rsid w:val="3FE21570"/>
    <w:rsid w:val="3FEA13EF"/>
    <w:rsid w:val="3FEDC6EF"/>
    <w:rsid w:val="3FEFEF6C"/>
    <w:rsid w:val="3FFD1194"/>
    <w:rsid w:val="401D7B10"/>
    <w:rsid w:val="401DB256"/>
    <w:rsid w:val="40234241"/>
    <w:rsid w:val="4025D0AE"/>
    <w:rsid w:val="40328166"/>
    <w:rsid w:val="404368B3"/>
    <w:rsid w:val="40642E68"/>
    <w:rsid w:val="407938F9"/>
    <w:rsid w:val="407B8760"/>
    <w:rsid w:val="407D1C1F"/>
    <w:rsid w:val="4083D96C"/>
    <w:rsid w:val="408AAC99"/>
    <w:rsid w:val="40B06191"/>
    <w:rsid w:val="40BC694A"/>
    <w:rsid w:val="40CA75D9"/>
    <w:rsid w:val="40D296B7"/>
    <w:rsid w:val="40E3106F"/>
    <w:rsid w:val="40EBAF98"/>
    <w:rsid w:val="40EE311B"/>
    <w:rsid w:val="40F01451"/>
    <w:rsid w:val="41052045"/>
    <w:rsid w:val="4108C14B"/>
    <w:rsid w:val="410A8136"/>
    <w:rsid w:val="41120BD5"/>
    <w:rsid w:val="411C5332"/>
    <w:rsid w:val="412C81BA"/>
    <w:rsid w:val="412D494C"/>
    <w:rsid w:val="4145B8F1"/>
    <w:rsid w:val="414802C0"/>
    <w:rsid w:val="4148F15E"/>
    <w:rsid w:val="414C416C"/>
    <w:rsid w:val="4170F200"/>
    <w:rsid w:val="418538B2"/>
    <w:rsid w:val="419232F6"/>
    <w:rsid w:val="41967CB5"/>
    <w:rsid w:val="419848B4"/>
    <w:rsid w:val="41A12E56"/>
    <w:rsid w:val="41C45868"/>
    <w:rsid w:val="41E3ED48"/>
    <w:rsid w:val="41F15F82"/>
    <w:rsid w:val="420262FD"/>
    <w:rsid w:val="42358B80"/>
    <w:rsid w:val="42380AD5"/>
    <w:rsid w:val="423D8137"/>
    <w:rsid w:val="42428268"/>
    <w:rsid w:val="427B2845"/>
    <w:rsid w:val="428CFFA3"/>
    <w:rsid w:val="42A842E7"/>
    <w:rsid w:val="42B1B0A9"/>
    <w:rsid w:val="42CC485C"/>
    <w:rsid w:val="42CEBC1A"/>
    <w:rsid w:val="42CF4338"/>
    <w:rsid w:val="42D29DE6"/>
    <w:rsid w:val="42E188D5"/>
    <w:rsid w:val="42E8651B"/>
    <w:rsid w:val="42FC8B1D"/>
    <w:rsid w:val="43179682"/>
    <w:rsid w:val="431C6C40"/>
    <w:rsid w:val="431C6EF0"/>
    <w:rsid w:val="431DCBB9"/>
    <w:rsid w:val="432B9831"/>
    <w:rsid w:val="437BC407"/>
    <w:rsid w:val="437C2AFC"/>
    <w:rsid w:val="43838F88"/>
    <w:rsid w:val="438AA252"/>
    <w:rsid w:val="43A0711B"/>
    <w:rsid w:val="43A9C33A"/>
    <w:rsid w:val="43AE603D"/>
    <w:rsid w:val="43C18D38"/>
    <w:rsid w:val="43C4F978"/>
    <w:rsid w:val="43C5E2D8"/>
    <w:rsid w:val="43C6212C"/>
    <w:rsid w:val="43C981FD"/>
    <w:rsid w:val="441872F8"/>
    <w:rsid w:val="441B4E84"/>
    <w:rsid w:val="444FA174"/>
    <w:rsid w:val="44721060"/>
    <w:rsid w:val="448539BA"/>
    <w:rsid w:val="44CF9DD8"/>
    <w:rsid w:val="44D94265"/>
    <w:rsid w:val="44DC1686"/>
    <w:rsid w:val="44E53746"/>
    <w:rsid w:val="44FF12C0"/>
    <w:rsid w:val="450FA1AF"/>
    <w:rsid w:val="4515524B"/>
    <w:rsid w:val="452F95E4"/>
    <w:rsid w:val="4534F8A9"/>
    <w:rsid w:val="453797D7"/>
    <w:rsid w:val="45385552"/>
    <w:rsid w:val="453B8448"/>
    <w:rsid w:val="45449C64"/>
    <w:rsid w:val="4548CB73"/>
    <w:rsid w:val="455AD083"/>
    <w:rsid w:val="455F18E0"/>
    <w:rsid w:val="457927F2"/>
    <w:rsid w:val="459802EC"/>
    <w:rsid w:val="45AB690F"/>
    <w:rsid w:val="45B1D6C9"/>
    <w:rsid w:val="45BE3867"/>
    <w:rsid w:val="45C5142A"/>
    <w:rsid w:val="45DCD688"/>
    <w:rsid w:val="45E711B2"/>
    <w:rsid w:val="45FA1680"/>
    <w:rsid w:val="4601706F"/>
    <w:rsid w:val="460E6AEE"/>
    <w:rsid w:val="46155942"/>
    <w:rsid w:val="46171330"/>
    <w:rsid w:val="462D35E5"/>
    <w:rsid w:val="4641B218"/>
    <w:rsid w:val="4645A2D0"/>
    <w:rsid w:val="464983AB"/>
    <w:rsid w:val="464CD794"/>
    <w:rsid w:val="464F26D8"/>
    <w:rsid w:val="4651F130"/>
    <w:rsid w:val="4654CB3D"/>
    <w:rsid w:val="4656C8D3"/>
    <w:rsid w:val="467B3621"/>
    <w:rsid w:val="467E0EFA"/>
    <w:rsid w:val="469650DD"/>
    <w:rsid w:val="46A4DEE0"/>
    <w:rsid w:val="46C5987D"/>
    <w:rsid w:val="46CA79A4"/>
    <w:rsid w:val="46CD5D39"/>
    <w:rsid w:val="46CD65D9"/>
    <w:rsid w:val="46CE831C"/>
    <w:rsid w:val="46D1BC83"/>
    <w:rsid w:val="47098C3B"/>
    <w:rsid w:val="470C6C7F"/>
    <w:rsid w:val="471036F8"/>
    <w:rsid w:val="47219904"/>
    <w:rsid w:val="473C3BAE"/>
    <w:rsid w:val="4742C58A"/>
    <w:rsid w:val="474519E7"/>
    <w:rsid w:val="476282D7"/>
    <w:rsid w:val="47698903"/>
    <w:rsid w:val="477AD4B3"/>
    <w:rsid w:val="477BB40A"/>
    <w:rsid w:val="477E1F20"/>
    <w:rsid w:val="479F2547"/>
    <w:rsid w:val="47A6C04F"/>
    <w:rsid w:val="47B9CA5D"/>
    <w:rsid w:val="47C2DA07"/>
    <w:rsid w:val="47C61EE4"/>
    <w:rsid w:val="47CB87E8"/>
    <w:rsid w:val="4809D7CC"/>
    <w:rsid w:val="481DF8A8"/>
    <w:rsid w:val="48211C30"/>
    <w:rsid w:val="4824DA87"/>
    <w:rsid w:val="482633CE"/>
    <w:rsid w:val="482E7EBC"/>
    <w:rsid w:val="482F9DBC"/>
    <w:rsid w:val="4845FD3D"/>
    <w:rsid w:val="48732321"/>
    <w:rsid w:val="48759F3F"/>
    <w:rsid w:val="48806352"/>
    <w:rsid w:val="4896C473"/>
    <w:rsid w:val="489A4D09"/>
    <w:rsid w:val="48A9008B"/>
    <w:rsid w:val="48B0A9D7"/>
    <w:rsid w:val="48B52F02"/>
    <w:rsid w:val="48CD99EF"/>
    <w:rsid w:val="48D01C5A"/>
    <w:rsid w:val="48D4741B"/>
    <w:rsid w:val="48D4FC78"/>
    <w:rsid w:val="48DEE677"/>
    <w:rsid w:val="48E8C8CB"/>
    <w:rsid w:val="48F9D93C"/>
    <w:rsid w:val="48FE516C"/>
    <w:rsid w:val="4909C33F"/>
    <w:rsid w:val="4910FB58"/>
    <w:rsid w:val="4917846B"/>
    <w:rsid w:val="4925E021"/>
    <w:rsid w:val="4927CE50"/>
    <w:rsid w:val="49628246"/>
    <w:rsid w:val="49644A5D"/>
    <w:rsid w:val="496CA0E2"/>
    <w:rsid w:val="4986433B"/>
    <w:rsid w:val="498794B4"/>
    <w:rsid w:val="498FA1B2"/>
    <w:rsid w:val="4999BA91"/>
    <w:rsid w:val="49B4C282"/>
    <w:rsid w:val="49B67382"/>
    <w:rsid w:val="49B80671"/>
    <w:rsid w:val="49DC6D25"/>
    <w:rsid w:val="49EF54A2"/>
    <w:rsid w:val="49F003F7"/>
    <w:rsid w:val="4A0CC4E6"/>
    <w:rsid w:val="4A16CF38"/>
    <w:rsid w:val="4A3075CB"/>
    <w:rsid w:val="4A33BA84"/>
    <w:rsid w:val="4A83691B"/>
    <w:rsid w:val="4A86FB86"/>
    <w:rsid w:val="4A9077C5"/>
    <w:rsid w:val="4AA1D939"/>
    <w:rsid w:val="4AAD0954"/>
    <w:rsid w:val="4AB6DF75"/>
    <w:rsid w:val="4ACD4C1C"/>
    <w:rsid w:val="4AD658A0"/>
    <w:rsid w:val="4AE34AEF"/>
    <w:rsid w:val="4AF7B68D"/>
    <w:rsid w:val="4AFD9D88"/>
    <w:rsid w:val="4AFF70C5"/>
    <w:rsid w:val="4B000B69"/>
    <w:rsid w:val="4B07681F"/>
    <w:rsid w:val="4B1AA348"/>
    <w:rsid w:val="4B23CD12"/>
    <w:rsid w:val="4B2BE9A0"/>
    <w:rsid w:val="4B4518C5"/>
    <w:rsid w:val="4B544A07"/>
    <w:rsid w:val="4B5DD699"/>
    <w:rsid w:val="4B5FBF7D"/>
    <w:rsid w:val="4B613C4C"/>
    <w:rsid w:val="4B68E0AE"/>
    <w:rsid w:val="4B6CE9DC"/>
    <w:rsid w:val="4B76645E"/>
    <w:rsid w:val="4BAE3716"/>
    <w:rsid w:val="4BB6B444"/>
    <w:rsid w:val="4BBAF1C4"/>
    <w:rsid w:val="4BC3FB7D"/>
    <w:rsid w:val="4BC49C11"/>
    <w:rsid w:val="4BD658F2"/>
    <w:rsid w:val="4BD70E44"/>
    <w:rsid w:val="4BDD7E3D"/>
    <w:rsid w:val="4BE61C69"/>
    <w:rsid w:val="4BEBA3BC"/>
    <w:rsid w:val="4BF04526"/>
    <w:rsid w:val="4BF1E199"/>
    <w:rsid w:val="4BF90FF4"/>
    <w:rsid w:val="4C12513C"/>
    <w:rsid w:val="4C319EB2"/>
    <w:rsid w:val="4C388EE1"/>
    <w:rsid w:val="4C4FC2AD"/>
    <w:rsid w:val="4C525E0F"/>
    <w:rsid w:val="4C563F3A"/>
    <w:rsid w:val="4C5F09AC"/>
    <w:rsid w:val="4C643F92"/>
    <w:rsid w:val="4C6CE56E"/>
    <w:rsid w:val="4C794CAE"/>
    <w:rsid w:val="4C88429E"/>
    <w:rsid w:val="4CA03B82"/>
    <w:rsid w:val="4CA19E43"/>
    <w:rsid w:val="4CA8227D"/>
    <w:rsid w:val="4CAAECA1"/>
    <w:rsid w:val="4CB59415"/>
    <w:rsid w:val="4CB86CE0"/>
    <w:rsid w:val="4CC371F5"/>
    <w:rsid w:val="4CC47731"/>
    <w:rsid w:val="4CE8498F"/>
    <w:rsid w:val="4D1090FE"/>
    <w:rsid w:val="4D15B41D"/>
    <w:rsid w:val="4D19BD34"/>
    <w:rsid w:val="4D1BE5DA"/>
    <w:rsid w:val="4D6F8E9A"/>
    <w:rsid w:val="4D7CB427"/>
    <w:rsid w:val="4D81DCD4"/>
    <w:rsid w:val="4D8A18B4"/>
    <w:rsid w:val="4D95F450"/>
    <w:rsid w:val="4DA4E689"/>
    <w:rsid w:val="4DA8EE21"/>
    <w:rsid w:val="4DBE50C7"/>
    <w:rsid w:val="4DCB962B"/>
    <w:rsid w:val="4DD4FD55"/>
    <w:rsid w:val="4DDC8251"/>
    <w:rsid w:val="4DEAF58E"/>
    <w:rsid w:val="4E04ACE5"/>
    <w:rsid w:val="4E134C12"/>
    <w:rsid w:val="4E17737E"/>
    <w:rsid w:val="4E1BBE55"/>
    <w:rsid w:val="4E1CB72D"/>
    <w:rsid w:val="4E2834D7"/>
    <w:rsid w:val="4E384F43"/>
    <w:rsid w:val="4E3D45DC"/>
    <w:rsid w:val="4E4E79DC"/>
    <w:rsid w:val="4E4EDF43"/>
    <w:rsid w:val="4E5296C8"/>
    <w:rsid w:val="4E549163"/>
    <w:rsid w:val="4E5C4283"/>
    <w:rsid w:val="4E78F875"/>
    <w:rsid w:val="4E797F59"/>
    <w:rsid w:val="4E8BB820"/>
    <w:rsid w:val="4E96DA2D"/>
    <w:rsid w:val="4E979344"/>
    <w:rsid w:val="4E9BA589"/>
    <w:rsid w:val="4EA87582"/>
    <w:rsid w:val="4EB1696E"/>
    <w:rsid w:val="4EC07026"/>
    <w:rsid w:val="4ECAABD6"/>
    <w:rsid w:val="4ECB75EE"/>
    <w:rsid w:val="4ECBC434"/>
    <w:rsid w:val="4EE0648C"/>
    <w:rsid w:val="4EF432EA"/>
    <w:rsid w:val="4F0D6B9B"/>
    <w:rsid w:val="4F0DFB93"/>
    <w:rsid w:val="4F135C6D"/>
    <w:rsid w:val="4F161C32"/>
    <w:rsid w:val="4F1C7333"/>
    <w:rsid w:val="4F26F3A2"/>
    <w:rsid w:val="4F29618E"/>
    <w:rsid w:val="4F3480E0"/>
    <w:rsid w:val="4F45F6FC"/>
    <w:rsid w:val="4F49A2BD"/>
    <w:rsid w:val="4F5D46EF"/>
    <w:rsid w:val="4F650328"/>
    <w:rsid w:val="4F7A5313"/>
    <w:rsid w:val="4F8E71A4"/>
    <w:rsid w:val="4F915BFA"/>
    <w:rsid w:val="4F9B6AD3"/>
    <w:rsid w:val="4F9BFD25"/>
    <w:rsid w:val="4FA106DD"/>
    <w:rsid w:val="4FA46A1A"/>
    <w:rsid w:val="4FA7C865"/>
    <w:rsid w:val="4FAA6E2E"/>
    <w:rsid w:val="4FB4E4F2"/>
    <w:rsid w:val="4FB88802"/>
    <w:rsid w:val="4FBF715B"/>
    <w:rsid w:val="4FD1963E"/>
    <w:rsid w:val="4FD9CCF7"/>
    <w:rsid w:val="4FE0145E"/>
    <w:rsid w:val="4FE63369"/>
    <w:rsid w:val="4FE6B135"/>
    <w:rsid w:val="4FF5FB48"/>
    <w:rsid w:val="4FFCBDCC"/>
    <w:rsid w:val="5000BB9E"/>
    <w:rsid w:val="5019416C"/>
    <w:rsid w:val="50198015"/>
    <w:rsid w:val="501A7BF3"/>
    <w:rsid w:val="502D64C6"/>
    <w:rsid w:val="505D190B"/>
    <w:rsid w:val="5076AE8C"/>
    <w:rsid w:val="50773654"/>
    <w:rsid w:val="50998946"/>
    <w:rsid w:val="50BD1A75"/>
    <w:rsid w:val="50CEEF78"/>
    <w:rsid w:val="50E2CAD8"/>
    <w:rsid w:val="50EA81BD"/>
    <w:rsid w:val="50F3762A"/>
    <w:rsid w:val="5113D1FE"/>
    <w:rsid w:val="511EF570"/>
    <w:rsid w:val="51229650"/>
    <w:rsid w:val="5133EE65"/>
    <w:rsid w:val="5139332D"/>
    <w:rsid w:val="513A80B3"/>
    <w:rsid w:val="51403A51"/>
    <w:rsid w:val="515C5DF3"/>
    <w:rsid w:val="5194971C"/>
    <w:rsid w:val="51A97A40"/>
    <w:rsid w:val="51C645E8"/>
    <w:rsid w:val="520B78F0"/>
    <w:rsid w:val="520C8CB4"/>
    <w:rsid w:val="520F8A9A"/>
    <w:rsid w:val="5211511D"/>
    <w:rsid w:val="521BF2FE"/>
    <w:rsid w:val="5220FACC"/>
    <w:rsid w:val="52262586"/>
    <w:rsid w:val="52436ABE"/>
    <w:rsid w:val="5247B114"/>
    <w:rsid w:val="52480CBE"/>
    <w:rsid w:val="524BD279"/>
    <w:rsid w:val="5254D5FF"/>
    <w:rsid w:val="525900FF"/>
    <w:rsid w:val="526B7011"/>
    <w:rsid w:val="52939028"/>
    <w:rsid w:val="52A04095"/>
    <w:rsid w:val="52A9C0C4"/>
    <w:rsid w:val="52AED7F2"/>
    <w:rsid w:val="52C63715"/>
    <w:rsid w:val="52DD4C62"/>
    <w:rsid w:val="52EDE7C1"/>
    <w:rsid w:val="52EFC117"/>
    <w:rsid w:val="5302AD75"/>
    <w:rsid w:val="53138E37"/>
    <w:rsid w:val="53187D6B"/>
    <w:rsid w:val="5322038F"/>
    <w:rsid w:val="5324EEA8"/>
    <w:rsid w:val="532C9786"/>
    <w:rsid w:val="53379D67"/>
    <w:rsid w:val="533CB63D"/>
    <w:rsid w:val="53406821"/>
    <w:rsid w:val="53475AD4"/>
    <w:rsid w:val="534A4340"/>
    <w:rsid w:val="53643528"/>
    <w:rsid w:val="536DEF30"/>
    <w:rsid w:val="538195C8"/>
    <w:rsid w:val="53821C91"/>
    <w:rsid w:val="53A2A780"/>
    <w:rsid w:val="53A3E570"/>
    <w:rsid w:val="53BB99D0"/>
    <w:rsid w:val="53CF998B"/>
    <w:rsid w:val="53DA75E3"/>
    <w:rsid w:val="53DDACFF"/>
    <w:rsid w:val="53F0BF75"/>
    <w:rsid w:val="53F50BD5"/>
    <w:rsid w:val="53FF191D"/>
    <w:rsid w:val="5400CE7D"/>
    <w:rsid w:val="54012F7A"/>
    <w:rsid w:val="54059721"/>
    <w:rsid w:val="541F0511"/>
    <w:rsid w:val="5427FDA2"/>
    <w:rsid w:val="54517DA1"/>
    <w:rsid w:val="545A4F7F"/>
    <w:rsid w:val="5460F1A3"/>
    <w:rsid w:val="546369BD"/>
    <w:rsid w:val="546A2BC7"/>
    <w:rsid w:val="548F2596"/>
    <w:rsid w:val="54982A52"/>
    <w:rsid w:val="549EFF61"/>
    <w:rsid w:val="54A15ABB"/>
    <w:rsid w:val="54B7717A"/>
    <w:rsid w:val="54DCA551"/>
    <w:rsid w:val="54DEE1AB"/>
    <w:rsid w:val="550C62E5"/>
    <w:rsid w:val="55111C37"/>
    <w:rsid w:val="55114393"/>
    <w:rsid w:val="55135E4C"/>
    <w:rsid w:val="551C7F5E"/>
    <w:rsid w:val="551E784B"/>
    <w:rsid w:val="5520F0F0"/>
    <w:rsid w:val="55430F60"/>
    <w:rsid w:val="55436CBF"/>
    <w:rsid w:val="554EED6D"/>
    <w:rsid w:val="5551EF7A"/>
    <w:rsid w:val="55549A91"/>
    <w:rsid w:val="55630EF8"/>
    <w:rsid w:val="556A9BB6"/>
    <w:rsid w:val="556CF252"/>
    <w:rsid w:val="556E987B"/>
    <w:rsid w:val="559046CB"/>
    <w:rsid w:val="55B3CD7A"/>
    <w:rsid w:val="55C29B61"/>
    <w:rsid w:val="55CE566A"/>
    <w:rsid w:val="55D2BD73"/>
    <w:rsid w:val="55D4589F"/>
    <w:rsid w:val="55D7857A"/>
    <w:rsid w:val="55E06AE9"/>
    <w:rsid w:val="55EAE9E5"/>
    <w:rsid w:val="55EB59DA"/>
    <w:rsid w:val="55F81921"/>
    <w:rsid w:val="5601AB08"/>
    <w:rsid w:val="560BDA02"/>
    <w:rsid w:val="56156595"/>
    <w:rsid w:val="561EE8D7"/>
    <w:rsid w:val="56275CDB"/>
    <w:rsid w:val="56280D66"/>
    <w:rsid w:val="562AA424"/>
    <w:rsid w:val="5633E251"/>
    <w:rsid w:val="5633E9DE"/>
    <w:rsid w:val="56856D8B"/>
    <w:rsid w:val="568A0E8F"/>
    <w:rsid w:val="568A6F81"/>
    <w:rsid w:val="569995EC"/>
    <w:rsid w:val="56A077F3"/>
    <w:rsid w:val="56A31373"/>
    <w:rsid w:val="56B44949"/>
    <w:rsid w:val="56CF5E54"/>
    <w:rsid w:val="56DEA0D2"/>
    <w:rsid w:val="56E5D169"/>
    <w:rsid w:val="57042C15"/>
    <w:rsid w:val="572371D8"/>
    <w:rsid w:val="57352265"/>
    <w:rsid w:val="5737D90E"/>
    <w:rsid w:val="5741EB7C"/>
    <w:rsid w:val="57452121"/>
    <w:rsid w:val="578B08A2"/>
    <w:rsid w:val="57AA3615"/>
    <w:rsid w:val="57BC1D5B"/>
    <w:rsid w:val="57D3D7F0"/>
    <w:rsid w:val="57DDFD6A"/>
    <w:rsid w:val="57F303C8"/>
    <w:rsid w:val="5802ED19"/>
    <w:rsid w:val="580E9F9A"/>
    <w:rsid w:val="580F368A"/>
    <w:rsid w:val="581EECE5"/>
    <w:rsid w:val="58280EE6"/>
    <w:rsid w:val="582AB01F"/>
    <w:rsid w:val="584576F8"/>
    <w:rsid w:val="58529C14"/>
    <w:rsid w:val="5861A5BA"/>
    <w:rsid w:val="58712014"/>
    <w:rsid w:val="5879EDE7"/>
    <w:rsid w:val="58939962"/>
    <w:rsid w:val="58AA9B1E"/>
    <w:rsid w:val="58C6BDE5"/>
    <w:rsid w:val="58E0DB83"/>
    <w:rsid w:val="58E62187"/>
    <w:rsid w:val="58E76703"/>
    <w:rsid w:val="58F2AFAC"/>
    <w:rsid w:val="590F10BB"/>
    <w:rsid w:val="5913FF67"/>
    <w:rsid w:val="5971917C"/>
    <w:rsid w:val="59A81189"/>
    <w:rsid w:val="59A92047"/>
    <w:rsid w:val="59B444F8"/>
    <w:rsid w:val="59BC2C34"/>
    <w:rsid w:val="59BCF06A"/>
    <w:rsid w:val="59BFB894"/>
    <w:rsid w:val="59C00648"/>
    <w:rsid w:val="59C9DF85"/>
    <w:rsid w:val="59CF0C41"/>
    <w:rsid w:val="59DE05AA"/>
    <w:rsid w:val="59E390B1"/>
    <w:rsid w:val="59E4CBF1"/>
    <w:rsid w:val="59EA99C4"/>
    <w:rsid w:val="59FA6BCC"/>
    <w:rsid w:val="59FF996C"/>
    <w:rsid w:val="5A071EAA"/>
    <w:rsid w:val="5A0C08F6"/>
    <w:rsid w:val="5A0E0270"/>
    <w:rsid w:val="5A311C84"/>
    <w:rsid w:val="5A3C0859"/>
    <w:rsid w:val="5A45AFA4"/>
    <w:rsid w:val="5A46F813"/>
    <w:rsid w:val="5A577FF9"/>
    <w:rsid w:val="5A64EDEF"/>
    <w:rsid w:val="5A7AE034"/>
    <w:rsid w:val="5A7BD4C2"/>
    <w:rsid w:val="5A7C78B8"/>
    <w:rsid w:val="5A7CD6C8"/>
    <w:rsid w:val="5A7F7D58"/>
    <w:rsid w:val="5A8C2DDC"/>
    <w:rsid w:val="5AB0CA29"/>
    <w:rsid w:val="5ABC7DBE"/>
    <w:rsid w:val="5ABDCB6B"/>
    <w:rsid w:val="5AC6EC32"/>
    <w:rsid w:val="5ACD6B82"/>
    <w:rsid w:val="5AD54B3D"/>
    <w:rsid w:val="5AD6F063"/>
    <w:rsid w:val="5ADE6A7E"/>
    <w:rsid w:val="5B078EBE"/>
    <w:rsid w:val="5B1A455B"/>
    <w:rsid w:val="5B38B457"/>
    <w:rsid w:val="5B53348F"/>
    <w:rsid w:val="5B5BFD61"/>
    <w:rsid w:val="5B5C4A8A"/>
    <w:rsid w:val="5B6036FF"/>
    <w:rsid w:val="5B645C91"/>
    <w:rsid w:val="5B66DED6"/>
    <w:rsid w:val="5B6966A8"/>
    <w:rsid w:val="5B911C1F"/>
    <w:rsid w:val="5B9383AE"/>
    <w:rsid w:val="5BAB990E"/>
    <w:rsid w:val="5BB93864"/>
    <w:rsid w:val="5BDD6188"/>
    <w:rsid w:val="5BFC9428"/>
    <w:rsid w:val="5BFEA3C5"/>
    <w:rsid w:val="5C16006E"/>
    <w:rsid w:val="5C26CD15"/>
    <w:rsid w:val="5C33D905"/>
    <w:rsid w:val="5C357956"/>
    <w:rsid w:val="5C421230"/>
    <w:rsid w:val="5C5A6BD2"/>
    <w:rsid w:val="5C5C33CB"/>
    <w:rsid w:val="5C6138D7"/>
    <w:rsid w:val="5C77C8FA"/>
    <w:rsid w:val="5C896EF6"/>
    <w:rsid w:val="5C9324CA"/>
    <w:rsid w:val="5C9DB7F9"/>
    <w:rsid w:val="5CB1E949"/>
    <w:rsid w:val="5CB271D2"/>
    <w:rsid w:val="5CB985DE"/>
    <w:rsid w:val="5CC70FC2"/>
    <w:rsid w:val="5CE2255C"/>
    <w:rsid w:val="5CE46025"/>
    <w:rsid w:val="5CFC7E9B"/>
    <w:rsid w:val="5D16EA58"/>
    <w:rsid w:val="5D17DFCF"/>
    <w:rsid w:val="5D21C974"/>
    <w:rsid w:val="5D41DC44"/>
    <w:rsid w:val="5D621E86"/>
    <w:rsid w:val="5D6BB440"/>
    <w:rsid w:val="5D7099D2"/>
    <w:rsid w:val="5D8F6A0B"/>
    <w:rsid w:val="5D9112C7"/>
    <w:rsid w:val="5D922703"/>
    <w:rsid w:val="5DB5B6B8"/>
    <w:rsid w:val="5DBC9799"/>
    <w:rsid w:val="5DBE15CE"/>
    <w:rsid w:val="5DC5AC08"/>
    <w:rsid w:val="5DEE1F59"/>
    <w:rsid w:val="5DF80D37"/>
    <w:rsid w:val="5E055CE2"/>
    <w:rsid w:val="5E21BBDC"/>
    <w:rsid w:val="5E226F12"/>
    <w:rsid w:val="5E2757ED"/>
    <w:rsid w:val="5E2C9C69"/>
    <w:rsid w:val="5E427C26"/>
    <w:rsid w:val="5E42E448"/>
    <w:rsid w:val="5E47AACE"/>
    <w:rsid w:val="5E4D2B6E"/>
    <w:rsid w:val="5E4D69C3"/>
    <w:rsid w:val="5E51152C"/>
    <w:rsid w:val="5E8FB551"/>
    <w:rsid w:val="5E9B3659"/>
    <w:rsid w:val="5EA636D4"/>
    <w:rsid w:val="5EA6C56B"/>
    <w:rsid w:val="5EAE4088"/>
    <w:rsid w:val="5EB0090D"/>
    <w:rsid w:val="5EB771DB"/>
    <w:rsid w:val="5ED4BF23"/>
    <w:rsid w:val="5EDD7082"/>
    <w:rsid w:val="5EFFC8C6"/>
    <w:rsid w:val="5F06B636"/>
    <w:rsid w:val="5F0DE7FB"/>
    <w:rsid w:val="5F344CF7"/>
    <w:rsid w:val="5F51E251"/>
    <w:rsid w:val="5F533091"/>
    <w:rsid w:val="5F61D6C6"/>
    <w:rsid w:val="5F67DBDE"/>
    <w:rsid w:val="5F7AE6AA"/>
    <w:rsid w:val="5F7C912C"/>
    <w:rsid w:val="5F86866B"/>
    <w:rsid w:val="5F8A75D0"/>
    <w:rsid w:val="5F957D5C"/>
    <w:rsid w:val="5F9CCF0E"/>
    <w:rsid w:val="5FC4D2E7"/>
    <w:rsid w:val="5FD20912"/>
    <w:rsid w:val="5FDAB1E6"/>
    <w:rsid w:val="5FEA05ED"/>
    <w:rsid w:val="5FF72908"/>
    <w:rsid w:val="6000CDA5"/>
    <w:rsid w:val="600A80DD"/>
    <w:rsid w:val="602FF507"/>
    <w:rsid w:val="604172E4"/>
    <w:rsid w:val="604AAB90"/>
    <w:rsid w:val="60738478"/>
    <w:rsid w:val="607A659E"/>
    <w:rsid w:val="607EDFC4"/>
    <w:rsid w:val="60A4903A"/>
    <w:rsid w:val="60B0BD30"/>
    <w:rsid w:val="60B0DCEE"/>
    <w:rsid w:val="60B82ED5"/>
    <w:rsid w:val="60BE2710"/>
    <w:rsid w:val="60C5FD2D"/>
    <w:rsid w:val="60EB42AE"/>
    <w:rsid w:val="61028E05"/>
    <w:rsid w:val="610D0D18"/>
    <w:rsid w:val="615D3FFC"/>
    <w:rsid w:val="615FC9E3"/>
    <w:rsid w:val="618B72EE"/>
    <w:rsid w:val="618EDC04"/>
    <w:rsid w:val="618FCC2F"/>
    <w:rsid w:val="6190DB97"/>
    <w:rsid w:val="61AA54C5"/>
    <w:rsid w:val="61B30FB8"/>
    <w:rsid w:val="61BCE669"/>
    <w:rsid w:val="61C98D5A"/>
    <w:rsid w:val="61D8BD8C"/>
    <w:rsid w:val="61E5CE0A"/>
    <w:rsid w:val="61ED8861"/>
    <w:rsid w:val="61EDCDD8"/>
    <w:rsid w:val="6203A391"/>
    <w:rsid w:val="6204A918"/>
    <w:rsid w:val="6219BA21"/>
    <w:rsid w:val="621B7767"/>
    <w:rsid w:val="623221B8"/>
    <w:rsid w:val="623F9F29"/>
    <w:rsid w:val="6241DBF5"/>
    <w:rsid w:val="62488ED0"/>
    <w:rsid w:val="6248A051"/>
    <w:rsid w:val="624CA30C"/>
    <w:rsid w:val="6268AEDB"/>
    <w:rsid w:val="62896D0A"/>
    <w:rsid w:val="62897A57"/>
    <w:rsid w:val="628CF00E"/>
    <w:rsid w:val="629ECC51"/>
    <w:rsid w:val="62A0694C"/>
    <w:rsid w:val="62A7EF65"/>
    <w:rsid w:val="62A8F555"/>
    <w:rsid w:val="62B73F49"/>
    <w:rsid w:val="62B9AE50"/>
    <w:rsid w:val="62CA0780"/>
    <w:rsid w:val="62D8C6FD"/>
    <w:rsid w:val="62DA0D54"/>
    <w:rsid w:val="63024F09"/>
    <w:rsid w:val="6309ACE9"/>
    <w:rsid w:val="630D245D"/>
    <w:rsid w:val="632E2079"/>
    <w:rsid w:val="632F61CC"/>
    <w:rsid w:val="63384C86"/>
    <w:rsid w:val="6347CD03"/>
    <w:rsid w:val="6353DA6A"/>
    <w:rsid w:val="635BF004"/>
    <w:rsid w:val="635D732C"/>
    <w:rsid w:val="63609006"/>
    <w:rsid w:val="63692370"/>
    <w:rsid w:val="636F5444"/>
    <w:rsid w:val="637B72BF"/>
    <w:rsid w:val="639376F5"/>
    <w:rsid w:val="63989904"/>
    <w:rsid w:val="63D339E9"/>
    <w:rsid w:val="63E44846"/>
    <w:rsid w:val="63E8736D"/>
    <w:rsid w:val="63ECF89D"/>
    <w:rsid w:val="63EDD20C"/>
    <w:rsid w:val="6401F753"/>
    <w:rsid w:val="6402062B"/>
    <w:rsid w:val="640C9043"/>
    <w:rsid w:val="64199D6D"/>
    <w:rsid w:val="643AF915"/>
    <w:rsid w:val="644484BF"/>
    <w:rsid w:val="64450EB9"/>
    <w:rsid w:val="645CBFBE"/>
    <w:rsid w:val="645F5476"/>
    <w:rsid w:val="6465A1D4"/>
    <w:rsid w:val="6470C4B4"/>
    <w:rsid w:val="6489F434"/>
    <w:rsid w:val="648F9341"/>
    <w:rsid w:val="649274EF"/>
    <w:rsid w:val="6497FBB0"/>
    <w:rsid w:val="6498F9DE"/>
    <w:rsid w:val="64A560F0"/>
    <w:rsid w:val="64A943EB"/>
    <w:rsid w:val="64B754FE"/>
    <w:rsid w:val="64BD91A3"/>
    <w:rsid w:val="64D2476F"/>
    <w:rsid w:val="64EFDAFD"/>
    <w:rsid w:val="64FC0BB8"/>
    <w:rsid w:val="64FC5F3D"/>
    <w:rsid w:val="64FFAFB7"/>
    <w:rsid w:val="6500E6D8"/>
    <w:rsid w:val="650A5711"/>
    <w:rsid w:val="650A7789"/>
    <w:rsid w:val="650CFA3E"/>
    <w:rsid w:val="6518C0DE"/>
    <w:rsid w:val="6529ABF9"/>
    <w:rsid w:val="652D2A11"/>
    <w:rsid w:val="6531A074"/>
    <w:rsid w:val="65374A10"/>
    <w:rsid w:val="653EE2C2"/>
    <w:rsid w:val="655410ED"/>
    <w:rsid w:val="655E2E7E"/>
    <w:rsid w:val="656DC9CA"/>
    <w:rsid w:val="656E62EC"/>
    <w:rsid w:val="65797CB7"/>
    <w:rsid w:val="659D6346"/>
    <w:rsid w:val="65C091FF"/>
    <w:rsid w:val="65C82536"/>
    <w:rsid w:val="65CD638D"/>
    <w:rsid w:val="65F6F319"/>
    <w:rsid w:val="6606A1A8"/>
    <w:rsid w:val="660DB821"/>
    <w:rsid w:val="660DDEEB"/>
    <w:rsid w:val="6612B8C2"/>
    <w:rsid w:val="661347C2"/>
    <w:rsid w:val="661BDDF7"/>
    <w:rsid w:val="6638D8BA"/>
    <w:rsid w:val="664BD988"/>
    <w:rsid w:val="66515404"/>
    <w:rsid w:val="6664F60B"/>
    <w:rsid w:val="666F077B"/>
    <w:rsid w:val="668680DB"/>
    <w:rsid w:val="66A0B4DD"/>
    <w:rsid w:val="66A3C42B"/>
    <w:rsid w:val="66A7A164"/>
    <w:rsid w:val="66B3BF79"/>
    <w:rsid w:val="66B408FF"/>
    <w:rsid w:val="66C89439"/>
    <w:rsid w:val="66F1F0E2"/>
    <w:rsid w:val="66F62BE1"/>
    <w:rsid w:val="66FE418D"/>
    <w:rsid w:val="66FFB8B5"/>
    <w:rsid w:val="6719D7F4"/>
    <w:rsid w:val="672B8F27"/>
    <w:rsid w:val="672CC181"/>
    <w:rsid w:val="6731AC42"/>
    <w:rsid w:val="6742CD87"/>
    <w:rsid w:val="67631892"/>
    <w:rsid w:val="6771C183"/>
    <w:rsid w:val="67767B01"/>
    <w:rsid w:val="677C8EE3"/>
    <w:rsid w:val="677F9CA6"/>
    <w:rsid w:val="6781EE70"/>
    <w:rsid w:val="678CBAA8"/>
    <w:rsid w:val="679FD917"/>
    <w:rsid w:val="67B9F2B4"/>
    <w:rsid w:val="67BC8B51"/>
    <w:rsid w:val="67BFC407"/>
    <w:rsid w:val="67C42123"/>
    <w:rsid w:val="67C61C60"/>
    <w:rsid w:val="67C92108"/>
    <w:rsid w:val="67E3B86A"/>
    <w:rsid w:val="67E7FA17"/>
    <w:rsid w:val="67EDC5C7"/>
    <w:rsid w:val="67FD1DA8"/>
    <w:rsid w:val="6815F15A"/>
    <w:rsid w:val="6818AD1F"/>
    <w:rsid w:val="681B213D"/>
    <w:rsid w:val="682B2403"/>
    <w:rsid w:val="6840784B"/>
    <w:rsid w:val="684CF28C"/>
    <w:rsid w:val="68508883"/>
    <w:rsid w:val="685FD27E"/>
    <w:rsid w:val="686834CC"/>
    <w:rsid w:val="68829634"/>
    <w:rsid w:val="68879218"/>
    <w:rsid w:val="689634B7"/>
    <w:rsid w:val="689D75D1"/>
    <w:rsid w:val="68A25B4D"/>
    <w:rsid w:val="68AAC44E"/>
    <w:rsid w:val="68C328D5"/>
    <w:rsid w:val="68DE4944"/>
    <w:rsid w:val="68EE11E7"/>
    <w:rsid w:val="69063B51"/>
    <w:rsid w:val="691152BE"/>
    <w:rsid w:val="691724A6"/>
    <w:rsid w:val="6918D4EC"/>
    <w:rsid w:val="69259CBF"/>
    <w:rsid w:val="692D416D"/>
    <w:rsid w:val="692E049B"/>
    <w:rsid w:val="6937B71D"/>
    <w:rsid w:val="693C1523"/>
    <w:rsid w:val="6955373B"/>
    <w:rsid w:val="69763E13"/>
    <w:rsid w:val="6986A9AE"/>
    <w:rsid w:val="698D20E4"/>
    <w:rsid w:val="69937BB9"/>
    <w:rsid w:val="69A8A9C1"/>
    <w:rsid w:val="69BE219D"/>
    <w:rsid w:val="69C6E52D"/>
    <w:rsid w:val="69DA4338"/>
    <w:rsid w:val="69F7C7C7"/>
    <w:rsid w:val="69F85155"/>
    <w:rsid w:val="69FF75B2"/>
    <w:rsid w:val="6A06B537"/>
    <w:rsid w:val="6A1172C3"/>
    <w:rsid w:val="6A15698C"/>
    <w:rsid w:val="6A179733"/>
    <w:rsid w:val="6A1E6B2F"/>
    <w:rsid w:val="6A1EBF48"/>
    <w:rsid w:val="6A2E9B6E"/>
    <w:rsid w:val="6A2EE0AC"/>
    <w:rsid w:val="6A31F41F"/>
    <w:rsid w:val="6A33B1D1"/>
    <w:rsid w:val="6A3BEF7B"/>
    <w:rsid w:val="6A57B4F1"/>
    <w:rsid w:val="6A59C821"/>
    <w:rsid w:val="6A6BAE11"/>
    <w:rsid w:val="6A6C2685"/>
    <w:rsid w:val="6A859753"/>
    <w:rsid w:val="6AAA4D4D"/>
    <w:rsid w:val="6ACEF104"/>
    <w:rsid w:val="6ADBDFFD"/>
    <w:rsid w:val="6ADF4EE3"/>
    <w:rsid w:val="6AE43AC5"/>
    <w:rsid w:val="6AED0EC3"/>
    <w:rsid w:val="6AF13F57"/>
    <w:rsid w:val="6AF79458"/>
    <w:rsid w:val="6B136AAC"/>
    <w:rsid w:val="6B1BA4CF"/>
    <w:rsid w:val="6B1C19F3"/>
    <w:rsid w:val="6B1FCF9E"/>
    <w:rsid w:val="6B26ADDD"/>
    <w:rsid w:val="6B29D540"/>
    <w:rsid w:val="6B41E6EE"/>
    <w:rsid w:val="6B5B4D57"/>
    <w:rsid w:val="6B6FC733"/>
    <w:rsid w:val="6B86583A"/>
    <w:rsid w:val="6B8B7FE1"/>
    <w:rsid w:val="6B991ACA"/>
    <w:rsid w:val="6BA543F4"/>
    <w:rsid w:val="6BA78790"/>
    <w:rsid w:val="6BABE911"/>
    <w:rsid w:val="6BB00251"/>
    <w:rsid w:val="6BB03BB4"/>
    <w:rsid w:val="6BB24280"/>
    <w:rsid w:val="6BB46683"/>
    <w:rsid w:val="6BBD7877"/>
    <w:rsid w:val="6BCCF166"/>
    <w:rsid w:val="6BE63A5D"/>
    <w:rsid w:val="6BEB1C0A"/>
    <w:rsid w:val="6BED3A5F"/>
    <w:rsid w:val="6BEE68CF"/>
    <w:rsid w:val="6BF83B07"/>
    <w:rsid w:val="6C06F3E2"/>
    <w:rsid w:val="6C1A6EE7"/>
    <w:rsid w:val="6C213CBE"/>
    <w:rsid w:val="6C2213CD"/>
    <w:rsid w:val="6C3B507D"/>
    <w:rsid w:val="6C3E1A01"/>
    <w:rsid w:val="6C41EC8C"/>
    <w:rsid w:val="6C67F7DF"/>
    <w:rsid w:val="6C81DBAA"/>
    <w:rsid w:val="6C938ACB"/>
    <w:rsid w:val="6CB4126E"/>
    <w:rsid w:val="6CB5F599"/>
    <w:rsid w:val="6CCED168"/>
    <w:rsid w:val="6CD4B158"/>
    <w:rsid w:val="6CDB2BA0"/>
    <w:rsid w:val="6CEE112E"/>
    <w:rsid w:val="6CF8569C"/>
    <w:rsid w:val="6CF89F37"/>
    <w:rsid w:val="6D25BFB1"/>
    <w:rsid w:val="6D2607EE"/>
    <w:rsid w:val="6D2D654E"/>
    <w:rsid w:val="6D455413"/>
    <w:rsid w:val="6D5962C0"/>
    <w:rsid w:val="6D5D2869"/>
    <w:rsid w:val="6D5F8CBD"/>
    <w:rsid w:val="6D69F590"/>
    <w:rsid w:val="6D6BBA25"/>
    <w:rsid w:val="6D8679C9"/>
    <w:rsid w:val="6D9E1260"/>
    <w:rsid w:val="6D9F9574"/>
    <w:rsid w:val="6DA498BB"/>
    <w:rsid w:val="6DAF1CF1"/>
    <w:rsid w:val="6DCCCB97"/>
    <w:rsid w:val="6DCE6258"/>
    <w:rsid w:val="6DEE05AE"/>
    <w:rsid w:val="6DEF8FF2"/>
    <w:rsid w:val="6DF318D9"/>
    <w:rsid w:val="6DF56583"/>
    <w:rsid w:val="6DF9B8AB"/>
    <w:rsid w:val="6E0F1DC6"/>
    <w:rsid w:val="6E139281"/>
    <w:rsid w:val="6E48030C"/>
    <w:rsid w:val="6E8ED0C1"/>
    <w:rsid w:val="6E90C370"/>
    <w:rsid w:val="6E942F30"/>
    <w:rsid w:val="6EC2E6FE"/>
    <w:rsid w:val="6ED3865A"/>
    <w:rsid w:val="6EDDC764"/>
    <w:rsid w:val="6EED4483"/>
    <w:rsid w:val="6EF9BF9D"/>
    <w:rsid w:val="6F04FE52"/>
    <w:rsid w:val="6F1302E3"/>
    <w:rsid w:val="6F137F9A"/>
    <w:rsid w:val="6F1AE554"/>
    <w:rsid w:val="6F3324E0"/>
    <w:rsid w:val="6F3A07A8"/>
    <w:rsid w:val="6F4218CF"/>
    <w:rsid w:val="6F65382B"/>
    <w:rsid w:val="6F8235BC"/>
    <w:rsid w:val="6F85AF82"/>
    <w:rsid w:val="6F9A8499"/>
    <w:rsid w:val="6FA36286"/>
    <w:rsid w:val="6FC6885A"/>
    <w:rsid w:val="6FD62E1C"/>
    <w:rsid w:val="6FDAE21A"/>
    <w:rsid w:val="6FE0B3B4"/>
    <w:rsid w:val="700DE777"/>
    <w:rsid w:val="70181AEE"/>
    <w:rsid w:val="7024785F"/>
    <w:rsid w:val="7034F0DA"/>
    <w:rsid w:val="7037F042"/>
    <w:rsid w:val="705527C1"/>
    <w:rsid w:val="70627B8B"/>
    <w:rsid w:val="706A4D2F"/>
    <w:rsid w:val="70747BD7"/>
    <w:rsid w:val="7077FD2F"/>
    <w:rsid w:val="70789458"/>
    <w:rsid w:val="7078CBDE"/>
    <w:rsid w:val="7082F15F"/>
    <w:rsid w:val="70B3CCA3"/>
    <w:rsid w:val="70BA4B56"/>
    <w:rsid w:val="70BE1E7B"/>
    <w:rsid w:val="70CD8826"/>
    <w:rsid w:val="70D0BDA4"/>
    <w:rsid w:val="70D17FB0"/>
    <w:rsid w:val="70D57947"/>
    <w:rsid w:val="70F61B35"/>
    <w:rsid w:val="7104918E"/>
    <w:rsid w:val="712337DC"/>
    <w:rsid w:val="71239564"/>
    <w:rsid w:val="713A2464"/>
    <w:rsid w:val="713E7ED8"/>
    <w:rsid w:val="71454156"/>
    <w:rsid w:val="714B54DD"/>
    <w:rsid w:val="717568C6"/>
    <w:rsid w:val="717C4027"/>
    <w:rsid w:val="719D6F53"/>
    <w:rsid w:val="71B4E726"/>
    <w:rsid w:val="71CBF135"/>
    <w:rsid w:val="71DD4E68"/>
    <w:rsid w:val="71F998D6"/>
    <w:rsid w:val="722355FF"/>
    <w:rsid w:val="72251BB6"/>
    <w:rsid w:val="722D87B8"/>
    <w:rsid w:val="7230C326"/>
    <w:rsid w:val="72402650"/>
    <w:rsid w:val="7253C8E9"/>
    <w:rsid w:val="72598FE9"/>
    <w:rsid w:val="725AC187"/>
    <w:rsid w:val="725E6B56"/>
    <w:rsid w:val="7261C3FA"/>
    <w:rsid w:val="726AB45C"/>
    <w:rsid w:val="726CE727"/>
    <w:rsid w:val="7275D43F"/>
    <w:rsid w:val="72994406"/>
    <w:rsid w:val="729A8A5A"/>
    <w:rsid w:val="729D3503"/>
    <w:rsid w:val="729FB764"/>
    <w:rsid w:val="72A5EF22"/>
    <w:rsid w:val="72B0C887"/>
    <w:rsid w:val="72B61C3F"/>
    <w:rsid w:val="72B63E77"/>
    <w:rsid w:val="72C094F1"/>
    <w:rsid w:val="72C67BB1"/>
    <w:rsid w:val="72D56117"/>
    <w:rsid w:val="72E71B5B"/>
    <w:rsid w:val="72FE0810"/>
    <w:rsid w:val="731586EB"/>
    <w:rsid w:val="732774CA"/>
    <w:rsid w:val="7328E5C7"/>
    <w:rsid w:val="733B1831"/>
    <w:rsid w:val="735904EE"/>
    <w:rsid w:val="736B4B6F"/>
    <w:rsid w:val="73746EE6"/>
    <w:rsid w:val="73794F77"/>
    <w:rsid w:val="7379F25D"/>
    <w:rsid w:val="738F474A"/>
    <w:rsid w:val="739269D1"/>
    <w:rsid w:val="739E9095"/>
    <w:rsid w:val="73A9EE98"/>
    <w:rsid w:val="73AAE174"/>
    <w:rsid w:val="73C0DC0F"/>
    <w:rsid w:val="73EF00F8"/>
    <w:rsid w:val="7432A960"/>
    <w:rsid w:val="7435099F"/>
    <w:rsid w:val="744E9ABA"/>
    <w:rsid w:val="744FD2F3"/>
    <w:rsid w:val="7450DFE2"/>
    <w:rsid w:val="74546C6C"/>
    <w:rsid w:val="745C3D48"/>
    <w:rsid w:val="746D6E56"/>
    <w:rsid w:val="746DFCB2"/>
    <w:rsid w:val="74750944"/>
    <w:rsid w:val="747DF249"/>
    <w:rsid w:val="7484426B"/>
    <w:rsid w:val="7487ED9D"/>
    <w:rsid w:val="748CF71C"/>
    <w:rsid w:val="7495D935"/>
    <w:rsid w:val="7499B036"/>
    <w:rsid w:val="749CC4D3"/>
    <w:rsid w:val="74A31549"/>
    <w:rsid w:val="74AC7FD3"/>
    <w:rsid w:val="74C34EE6"/>
    <w:rsid w:val="74C3F849"/>
    <w:rsid w:val="74C9044A"/>
    <w:rsid w:val="74CB78AF"/>
    <w:rsid w:val="74D3D3DD"/>
    <w:rsid w:val="74E54D38"/>
    <w:rsid w:val="74E756DB"/>
    <w:rsid w:val="74EC5585"/>
    <w:rsid w:val="75089D4D"/>
    <w:rsid w:val="7518410D"/>
    <w:rsid w:val="7533710B"/>
    <w:rsid w:val="7536567E"/>
    <w:rsid w:val="7537EAA2"/>
    <w:rsid w:val="753E5492"/>
    <w:rsid w:val="7565C161"/>
    <w:rsid w:val="7582B5EA"/>
    <w:rsid w:val="75863A3A"/>
    <w:rsid w:val="758F5F82"/>
    <w:rsid w:val="759171BC"/>
    <w:rsid w:val="7597E07E"/>
    <w:rsid w:val="759D3449"/>
    <w:rsid w:val="75A32214"/>
    <w:rsid w:val="75D3F894"/>
    <w:rsid w:val="75E282A7"/>
    <w:rsid w:val="75EE62A0"/>
    <w:rsid w:val="75F5B32A"/>
    <w:rsid w:val="75FFB1AB"/>
    <w:rsid w:val="7601C38A"/>
    <w:rsid w:val="760DEFD3"/>
    <w:rsid w:val="7614D699"/>
    <w:rsid w:val="762079D9"/>
    <w:rsid w:val="76260C70"/>
    <w:rsid w:val="7626232D"/>
    <w:rsid w:val="76362A5E"/>
    <w:rsid w:val="7650948E"/>
    <w:rsid w:val="76523E76"/>
    <w:rsid w:val="76667215"/>
    <w:rsid w:val="766A3B17"/>
    <w:rsid w:val="766AB410"/>
    <w:rsid w:val="767636E0"/>
    <w:rsid w:val="76A390A9"/>
    <w:rsid w:val="76A3E03B"/>
    <w:rsid w:val="76A53E30"/>
    <w:rsid w:val="76B14ADA"/>
    <w:rsid w:val="76B41B35"/>
    <w:rsid w:val="76B7EC08"/>
    <w:rsid w:val="76D23F49"/>
    <w:rsid w:val="76E3C140"/>
    <w:rsid w:val="76F0D4B2"/>
    <w:rsid w:val="76F415C9"/>
    <w:rsid w:val="76F6CEBE"/>
    <w:rsid w:val="7700E55F"/>
    <w:rsid w:val="770D7352"/>
    <w:rsid w:val="770F5ECD"/>
    <w:rsid w:val="7717C76D"/>
    <w:rsid w:val="772D29D7"/>
    <w:rsid w:val="772DC7FD"/>
    <w:rsid w:val="7732AD58"/>
    <w:rsid w:val="7746688A"/>
    <w:rsid w:val="775009CE"/>
    <w:rsid w:val="776B49AD"/>
    <w:rsid w:val="777181CA"/>
    <w:rsid w:val="778DBFBC"/>
    <w:rsid w:val="778FD224"/>
    <w:rsid w:val="779DDBC0"/>
    <w:rsid w:val="77A02D64"/>
    <w:rsid w:val="77AB9CC2"/>
    <w:rsid w:val="77B04E29"/>
    <w:rsid w:val="77BDD98B"/>
    <w:rsid w:val="77D9D2A7"/>
    <w:rsid w:val="77E48429"/>
    <w:rsid w:val="77F09C33"/>
    <w:rsid w:val="77FB7DB8"/>
    <w:rsid w:val="78060EFC"/>
    <w:rsid w:val="78266AB8"/>
    <w:rsid w:val="78466758"/>
    <w:rsid w:val="784C0248"/>
    <w:rsid w:val="7851FCA7"/>
    <w:rsid w:val="78591476"/>
    <w:rsid w:val="786353C4"/>
    <w:rsid w:val="786AA3F8"/>
    <w:rsid w:val="7870552E"/>
    <w:rsid w:val="787AC79B"/>
    <w:rsid w:val="78871923"/>
    <w:rsid w:val="788D1D5B"/>
    <w:rsid w:val="789535A5"/>
    <w:rsid w:val="789AE736"/>
    <w:rsid w:val="78A17D88"/>
    <w:rsid w:val="78A37F17"/>
    <w:rsid w:val="78B1E798"/>
    <w:rsid w:val="78B8C6F7"/>
    <w:rsid w:val="78C3330C"/>
    <w:rsid w:val="78CF2EC9"/>
    <w:rsid w:val="78D653A9"/>
    <w:rsid w:val="78E76E78"/>
    <w:rsid w:val="78E94EFE"/>
    <w:rsid w:val="78EFD14B"/>
    <w:rsid w:val="78F487FF"/>
    <w:rsid w:val="7907EC21"/>
    <w:rsid w:val="791AAC01"/>
    <w:rsid w:val="79490877"/>
    <w:rsid w:val="795645F7"/>
    <w:rsid w:val="795C5AA8"/>
    <w:rsid w:val="796C5C99"/>
    <w:rsid w:val="796D3346"/>
    <w:rsid w:val="799F8C21"/>
    <w:rsid w:val="79B1DBB6"/>
    <w:rsid w:val="79DA790F"/>
    <w:rsid w:val="79F94A6E"/>
    <w:rsid w:val="7A060115"/>
    <w:rsid w:val="7A1C2424"/>
    <w:rsid w:val="7A2E8C03"/>
    <w:rsid w:val="7A3D9C6D"/>
    <w:rsid w:val="7A45F89A"/>
    <w:rsid w:val="7A4900CF"/>
    <w:rsid w:val="7A49CE37"/>
    <w:rsid w:val="7A4DF63A"/>
    <w:rsid w:val="7A6EDC1C"/>
    <w:rsid w:val="7A73A10E"/>
    <w:rsid w:val="7A75C641"/>
    <w:rsid w:val="7A7659A2"/>
    <w:rsid w:val="7A8130CD"/>
    <w:rsid w:val="7A8E816E"/>
    <w:rsid w:val="7A929F1F"/>
    <w:rsid w:val="7A96B2BF"/>
    <w:rsid w:val="7A98C26C"/>
    <w:rsid w:val="7AB47F4A"/>
    <w:rsid w:val="7AB6EE72"/>
    <w:rsid w:val="7ABA06AD"/>
    <w:rsid w:val="7ABB382E"/>
    <w:rsid w:val="7ABCA295"/>
    <w:rsid w:val="7ACA55A8"/>
    <w:rsid w:val="7ACFE0CB"/>
    <w:rsid w:val="7AD16B35"/>
    <w:rsid w:val="7AE266F8"/>
    <w:rsid w:val="7AE50837"/>
    <w:rsid w:val="7B202EAF"/>
    <w:rsid w:val="7B3736A6"/>
    <w:rsid w:val="7B3B65D3"/>
    <w:rsid w:val="7B648FC2"/>
    <w:rsid w:val="7B7AB4C4"/>
    <w:rsid w:val="7B82EC14"/>
    <w:rsid w:val="7BC174DA"/>
    <w:rsid w:val="7BC39F61"/>
    <w:rsid w:val="7BC62D6C"/>
    <w:rsid w:val="7BD1C149"/>
    <w:rsid w:val="7BDFF637"/>
    <w:rsid w:val="7BE50375"/>
    <w:rsid w:val="7BECB686"/>
    <w:rsid w:val="7C1B772E"/>
    <w:rsid w:val="7C2447C1"/>
    <w:rsid w:val="7C2B2F68"/>
    <w:rsid w:val="7C2F13F0"/>
    <w:rsid w:val="7C3B2C94"/>
    <w:rsid w:val="7C411084"/>
    <w:rsid w:val="7C4941EA"/>
    <w:rsid w:val="7C497037"/>
    <w:rsid w:val="7C5675FC"/>
    <w:rsid w:val="7C5A6792"/>
    <w:rsid w:val="7C6FCDCC"/>
    <w:rsid w:val="7C710466"/>
    <w:rsid w:val="7C756C97"/>
    <w:rsid w:val="7C88B901"/>
    <w:rsid w:val="7C8B2296"/>
    <w:rsid w:val="7C905F2C"/>
    <w:rsid w:val="7CA958C9"/>
    <w:rsid w:val="7CB9DE3B"/>
    <w:rsid w:val="7CE6E379"/>
    <w:rsid w:val="7CF6E6E3"/>
    <w:rsid w:val="7D0CD10E"/>
    <w:rsid w:val="7D1D7928"/>
    <w:rsid w:val="7D200182"/>
    <w:rsid w:val="7D2535AE"/>
    <w:rsid w:val="7D3937F9"/>
    <w:rsid w:val="7D44C825"/>
    <w:rsid w:val="7D5E1A4C"/>
    <w:rsid w:val="7D5FA0DA"/>
    <w:rsid w:val="7D67F73C"/>
    <w:rsid w:val="7D6EF0F2"/>
    <w:rsid w:val="7D6EFB49"/>
    <w:rsid w:val="7D806586"/>
    <w:rsid w:val="7D85A18F"/>
    <w:rsid w:val="7D8E6E53"/>
    <w:rsid w:val="7D918F94"/>
    <w:rsid w:val="7D9C2987"/>
    <w:rsid w:val="7D9DA01E"/>
    <w:rsid w:val="7DB0D494"/>
    <w:rsid w:val="7DB4DA3C"/>
    <w:rsid w:val="7DB84248"/>
    <w:rsid w:val="7DC934C6"/>
    <w:rsid w:val="7DD96F0D"/>
    <w:rsid w:val="7DE3E187"/>
    <w:rsid w:val="7DF125A0"/>
    <w:rsid w:val="7DFD23EC"/>
    <w:rsid w:val="7DFDEBD7"/>
    <w:rsid w:val="7E02F3CD"/>
    <w:rsid w:val="7E24526B"/>
    <w:rsid w:val="7E26A34E"/>
    <w:rsid w:val="7E3FAE65"/>
    <w:rsid w:val="7E44C184"/>
    <w:rsid w:val="7E46C5B7"/>
    <w:rsid w:val="7E592711"/>
    <w:rsid w:val="7E703D82"/>
    <w:rsid w:val="7E7A510C"/>
    <w:rsid w:val="7E8998A5"/>
    <w:rsid w:val="7EAD613C"/>
    <w:rsid w:val="7EADCE49"/>
    <w:rsid w:val="7EB1E686"/>
    <w:rsid w:val="7EBC8558"/>
    <w:rsid w:val="7EC23D4C"/>
    <w:rsid w:val="7EC70E10"/>
    <w:rsid w:val="7EC71B13"/>
    <w:rsid w:val="7ECAE87D"/>
    <w:rsid w:val="7ED0CDC8"/>
    <w:rsid w:val="7ED70F81"/>
    <w:rsid w:val="7ED9977C"/>
    <w:rsid w:val="7EDC23C5"/>
    <w:rsid w:val="7EE93558"/>
    <w:rsid w:val="7EEF9B02"/>
    <w:rsid w:val="7F089EDD"/>
    <w:rsid w:val="7F1EE230"/>
    <w:rsid w:val="7F23FBC1"/>
    <w:rsid w:val="7F299F94"/>
    <w:rsid w:val="7F4A708B"/>
    <w:rsid w:val="7F50AB53"/>
    <w:rsid w:val="7F5724DF"/>
    <w:rsid w:val="7F6264B8"/>
    <w:rsid w:val="7F667F98"/>
    <w:rsid w:val="7F67A2EF"/>
    <w:rsid w:val="7F7CF7E6"/>
    <w:rsid w:val="7F7F1A16"/>
    <w:rsid w:val="7F990A55"/>
    <w:rsid w:val="7FB363CB"/>
    <w:rsid w:val="7FC77B60"/>
    <w:rsid w:val="7FC7A59C"/>
    <w:rsid w:val="7FD2B5D0"/>
    <w:rsid w:val="7FD95687"/>
    <w:rsid w:val="7FED2723"/>
    <w:rsid w:val="7FF16404"/>
    <w:rsid w:val="7FF42140"/>
    <w:rsid w:val="7FF464E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E49B68"/>
  <w15:docId w15:val="{4494CC27-4512-46F3-A419-0EB15B195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1BE3"/>
    <w:pPr>
      <w:spacing w:after="160" w:line="259" w:lineRule="auto"/>
    </w:pPr>
    <w:rPr>
      <w:rFonts w:ascii="Arial" w:eastAsiaTheme="minorHAnsi" w:hAnsi="Arial"/>
      <w:kern w:val="2"/>
      <w:lang w:eastAsia="en-US"/>
      <w14:ligatures w14:val="standardContextual"/>
    </w:rPr>
  </w:style>
  <w:style w:type="paragraph" w:styleId="Titre1">
    <w:name w:val="heading 1"/>
    <w:aliases w:val="ADEME Titre 1"/>
    <w:next w:val="ADEMENormal"/>
    <w:link w:val="Titre1Car"/>
    <w:autoRedefine/>
    <w:uiPriority w:val="9"/>
    <w:qFormat/>
    <w:rsid w:val="008446A2"/>
    <w:pPr>
      <w:numPr>
        <w:numId w:val="2"/>
      </w:numPr>
      <w:suppressLineNumbers/>
      <w:suppressAutoHyphens/>
      <w:spacing w:before="480" w:after="0" w:line="240" w:lineRule="auto"/>
      <w:contextualSpacing/>
      <w:outlineLvl w:val="0"/>
    </w:pPr>
    <w:rPr>
      <w:rFonts w:ascii="Marianne" w:hAnsi="Marianne"/>
      <w:b/>
      <w:color w:val="404040" w:themeColor="text1" w:themeTint="BF"/>
      <w:sz w:val="28"/>
    </w:rPr>
  </w:style>
  <w:style w:type="paragraph" w:styleId="Titre2">
    <w:name w:val="heading 2"/>
    <w:aliases w:val="ADEME Titre 2"/>
    <w:next w:val="ADEMENormal"/>
    <w:link w:val="Titre2Car"/>
    <w:autoRedefine/>
    <w:uiPriority w:val="1"/>
    <w:qFormat/>
    <w:rsid w:val="008316A5"/>
    <w:pPr>
      <w:numPr>
        <w:ilvl w:val="1"/>
        <w:numId w:val="2"/>
      </w:numPr>
      <w:suppressLineNumbers/>
      <w:suppressAutoHyphens/>
      <w:spacing w:before="480" w:after="0" w:line="240" w:lineRule="auto"/>
      <w:contextualSpacing/>
      <w:outlineLvl w:val="1"/>
    </w:pPr>
    <w:rPr>
      <w:rFonts w:ascii="Marianne" w:hAnsi="Marianne"/>
      <w:b/>
      <w:color w:val="404040" w:themeColor="text1" w:themeTint="BF"/>
      <w:sz w:val="24"/>
    </w:rPr>
  </w:style>
  <w:style w:type="paragraph" w:styleId="Titre3">
    <w:name w:val="heading 3"/>
    <w:aliases w:val="ADEME Titre 3"/>
    <w:next w:val="ADEMENormal"/>
    <w:link w:val="Titre3Car"/>
    <w:autoRedefine/>
    <w:uiPriority w:val="2"/>
    <w:qFormat/>
    <w:rsid w:val="00166E7E"/>
    <w:pPr>
      <w:numPr>
        <w:ilvl w:val="2"/>
        <w:numId w:val="2"/>
      </w:numPr>
      <w:suppressLineNumbers/>
      <w:suppressAutoHyphens/>
      <w:spacing w:before="480" w:after="0" w:line="240" w:lineRule="auto"/>
      <w:ind w:left="1225" w:hanging="505"/>
      <w:contextualSpacing/>
      <w:outlineLvl w:val="2"/>
    </w:pPr>
    <w:rPr>
      <w:rFonts w:ascii="Arial" w:hAnsi="Arial"/>
      <w:b/>
      <w:color w:val="404040" w:themeColor="text1" w:themeTint="BF"/>
    </w:rPr>
  </w:style>
  <w:style w:type="paragraph" w:styleId="Titre4">
    <w:name w:val="heading 4"/>
    <w:basedOn w:val="Normal"/>
    <w:next w:val="Normal"/>
    <w:link w:val="Titre4Car"/>
    <w:uiPriority w:val="9"/>
    <w:semiHidden/>
    <w:unhideWhenUsed/>
    <w:rsid w:val="00CE4658"/>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CE4658"/>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CE4658"/>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CE4658"/>
    <w:pPr>
      <w:keepNext/>
      <w:keepLines/>
      <w:spacing w:before="200"/>
      <w:outlineLvl w:val="6"/>
    </w:pPr>
    <w:rPr>
      <w:rFonts w:asciiTheme="majorHAnsi" w:eastAsiaTheme="majorEastAsia" w:hAnsiTheme="majorHAnsi" w:cstheme="majorBidi"/>
      <w:i/>
      <w:iCs/>
    </w:rPr>
  </w:style>
  <w:style w:type="paragraph" w:styleId="Titre8">
    <w:name w:val="heading 8"/>
    <w:basedOn w:val="Normal"/>
    <w:next w:val="Normal"/>
    <w:link w:val="Titre8Car"/>
    <w:uiPriority w:val="9"/>
    <w:semiHidden/>
    <w:unhideWhenUsed/>
    <w:qFormat/>
    <w:rsid w:val="00CE4658"/>
    <w:pPr>
      <w:keepNext/>
      <w:keepLines/>
      <w:spacing w:before="200"/>
      <w:outlineLvl w:val="7"/>
    </w:pPr>
    <w:rPr>
      <w:rFonts w:asciiTheme="majorHAnsi" w:eastAsiaTheme="majorEastAsia" w:hAnsiTheme="majorHAnsi" w:cstheme="majorBidi"/>
      <w:color w:val="4F81BD" w:themeColor="accent1"/>
      <w:szCs w:val="20"/>
    </w:rPr>
  </w:style>
  <w:style w:type="paragraph" w:styleId="Titre9">
    <w:name w:val="heading 9"/>
    <w:basedOn w:val="Normal"/>
    <w:next w:val="Normal"/>
    <w:link w:val="Titre9Car"/>
    <w:uiPriority w:val="9"/>
    <w:semiHidden/>
    <w:unhideWhenUsed/>
    <w:qFormat/>
    <w:rsid w:val="00CE4658"/>
    <w:pPr>
      <w:keepNext/>
      <w:keepLines/>
      <w:spacing w:before="200"/>
      <w:outlineLvl w:val="8"/>
    </w:pPr>
    <w:rPr>
      <w:rFonts w:asciiTheme="majorHAnsi" w:eastAsiaTheme="majorEastAsia" w:hAnsiTheme="majorHAnsi" w:cstheme="majorBidi"/>
      <w:i/>
      <w:iCs/>
      <w:szCs w:val="20"/>
    </w:rPr>
  </w:style>
  <w:style w:type="character" w:default="1" w:styleId="Policepardfaut">
    <w:name w:val="Default Paragraph Font"/>
    <w:uiPriority w:val="1"/>
    <w:semiHidden/>
    <w:unhideWhenUsed/>
    <w:rsid w:val="00491BE3"/>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491BE3"/>
  </w:style>
  <w:style w:type="paragraph" w:styleId="En-tte">
    <w:name w:val="header"/>
    <w:basedOn w:val="Normal"/>
    <w:link w:val="En-tteCar"/>
    <w:uiPriority w:val="99"/>
    <w:semiHidden/>
    <w:rsid w:val="005B41FE"/>
    <w:pPr>
      <w:tabs>
        <w:tab w:val="center" w:pos="4536"/>
        <w:tab w:val="right" w:pos="9072"/>
      </w:tabs>
    </w:pPr>
  </w:style>
  <w:style w:type="character" w:customStyle="1" w:styleId="En-tteCar">
    <w:name w:val="En-tête Car"/>
    <w:basedOn w:val="Policepardfaut"/>
    <w:link w:val="En-tte"/>
    <w:uiPriority w:val="99"/>
    <w:semiHidden/>
    <w:rsid w:val="006407C0"/>
    <w:rPr>
      <w:rFonts w:ascii="Arial" w:hAnsi="Arial"/>
      <w:color w:val="404040" w:themeColor="text1" w:themeTint="BF"/>
    </w:rPr>
  </w:style>
  <w:style w:type="paragraph" w:styleId="Pieddepage">
    <w:name w:val="footer"/>
    <w:basedOn w:val="Normal"/>
    <w:link w:val="PieddepageCar"/>
    <w:uiPriority w:val="99"/>
    <w:rsid w:val="005B41FE"/>
    <w:pPr>
      <w:tabs>
        <w:tab w:val="center" w:pos="4536"/>
        <w:tab w:val="right" w:pos="9072"/>
      </w:tabs>
    </w:pPr>
  </w:style>
  <w:style w:type="character" w:customStyle="1" w:styleId="PieddepageCar">
    <w:name w:val="Pied de page Car"/>
    <w:basedOn w:val="Policepardfaut"/>
    <w:link w:val="Pieddepage"/>
    <w:uiPriority w:val="99"/>
    <w:rsid w:val="00FD09C8"/>
    <w:rPr>
      <w:rFonts w:ascii="Arial" w:hAnsi="Arial"/>
      <w:color w:val="404040" w:themeColor="text1" w:themeTint="BF"/>
      <w:sz w:val="20"/>
    </w:rPr>
  </w:style>
  <w:style w:type="character" w:customStyle="1" w:styleId="Titre1Car">
    <w:name w:val="Titre 1 Car"/>
    <w:aliases w:val="ADEME Titre 1 Car"/>
    <w:basedOn w:val="Policepardfaut"/>
    <w:link w:val="Titre1"/>
    <w:uiPriority w:val="9"/>
    <w:rsid w:val="008446A2"/>
    <w:rPr>
      <w:rFonts w:ascii="Marianne" w:hAnsi="Marianne"/>
      <w:b/>
      <w:color w:val="404040" w:themeColor="text1" w:themeTint="BF"/>
      <w:sz w:val="28"/>
    </w:rPr>
  </w:style>
  <w:style w:type="character" w:customStyle="1" w:styleId="Titre2Car">
    <w:name w:val="Titre 2 Car"/>
    <w:aliases w:val="ADEME Titre 2 Car"/>
    <w:basedOn w:val="Policepardfaut"/>
    <w:link w:val="Titre2"/>
    <w:uiPriority w:val="1"/>
    <w:rsid w:val="008316A5"/>
    <w:rPr>
      <w:rFonts w:ascii="Marianne" w:hAnsi="Marianne"/>
      <w:b/>
      <w:color w:val="404040" w:themeColor="text1" w:themeTint="BF"/>
      <w:sz w:val="24"/>
    </w:rPr>
  </w:style>
  <w:style w:type="character" w:customStyle="1" w:styleId="Titre3Car">
    <w:name w:val="Titre 3 Car"/>
    <w:aliases w:val="ADEME Titre 3 Car"/>
    <w:basedOn w:val="Policepardfaut"/>
    <w:link w:val="Titre3"/>
    <w:uiPriority w:val="2"/>
    <w:rsid w:val="00166E7E"/>
    <w:rPr>
      <w:rFonts w:ascii="Arial" w:hAnsi="Arial"/>
      <w:b/>
      <w:color w:val="404040" w:themeColor="text1" w:themeTint="BF"/>
    </w:rPr>
  </w:style>
  <w:style w:type="character" w:customStyle="1" w:styleId="Titre4Car">
    <w:name w:val="Titre 4 Car"/>
    <w:basedOn w:val="Policepardfaut"/>
    <w:link w:val="Titre4"/>
    <w:uiPriority w:val="9"/>
    <w:semiHidden/>
    <w:rsid w:val="00CE4658"/>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CE4658"/>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CE4658"/>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CE4658"/>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CE4658"/>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CE4658"/>
    <w:rPr>
      <w:rFonts w:asciiTheme="majorHAnsi" w:eastAsiaTheme="majorEastAsia" w:hAnsiTheme="majorHAnsi" w:cstheme="majorBidi"/>
      <w:i/>
      <w:iCs/>
      <w:color w:val="404040" w:themeColor="text1" w:themeTint="BF"/>
      <w:sz w:val="20"/>
      <w:szCs w:val="20"/>
    </w:rPr>
  </w:style>
  <w:style w:type="paragraph" w:styleId="Lgende">
    <w:name w:val="caption"/>
    <w:aliases w:val="ADEME Légende"/>
    <w:next w:val="Normal"/>
    <w:link w:val="LgendeCar"/>
    <w:autoRedefine/>
    <w:qFormat/>
    <w:rsid w:val="001118EE"/>
    <w:pPr>
      <w:suppressLineNumbers/>
      <w:suppressAutoHyphens/>
      <w:spacing w:after="0" w:line="240" w:lineRule="auto"/>
    </w:pPr>
    <w:rPr>
      <w:rFonts w:ascii="Arial" w:hAnsi="Arial"/>
      <w:b/>
      <w:bCs/>
      <w:color w:val="404040" w:themeColor="text1" w:themeTint="BF"/>
      <w:sz w:val="16"/>
      <w:szCs w:val="18"/>
    </w:rPr>
  </w:style>
  <w:style w:type="paragraph" w:customStyle="1" w:styleId="ADEMETexteEnBref">
    <w:name w:val="ADEME Texte En Bref"/>
    <w:basedOn w:val="ADEMENormal"/>
    <w:link w:val="ADEMETexteEnBrefCar"/>
    <w:autoRedefine/>
    <w:rsid w:val="008446A2"/>
    <w:pPr>
      <w:spacing w:line="360" w:lineRule="auto"/>
      <w:ind w:right="-13"/>
    </w:pPr>
    <w:rPr>
      <w:rFonts w:eastAsia="Times New Roman"/>
      <w:noProof/>
      <w:color w:val="294A96"/>
      <w:sz w:val="18"/>
      <w:lang w:val="en-GB"/>
    </w:rPr>
  </w:style>
  <w:style w:type="paragraph" w:customStyle="1" w:styleId="ADEMETitreEnBref">
    <w:name w:val="ADEME Titre En Bref"/>
    <w:next w:val="ADEMETexteEnBref"/>
    <w:link w:val="ADEMETitreEnBrefCar"/>
    <w:autoRedefine/>
    <w:rsid w:val="007D738B"/>
    <w:pPr>
      <w:keepNext/>
      <w:suppressLineNumbers/>
      <w:suppressAutoHyphens/>
      <w:spacing w:after="0" w:line="360" w:lineRule="auto"/>
      <w:ind w:right="5942"/>
    </w:pPr>
    <w:rPr>
      <w:rFonts w:ascii="Marianne" w:eastAsia="Times New Roman" w:hAnsi="Marianne" w:cs="Arial"/>
      <w:b/>
      <w:color w:val="294A96"/>
      <w:sz w:val="20"/>
      <w:lang w:val="en-GB"/>
    </w:rPr>
  </w:style>
  <w:style w:type="paragraph" w:styleId="Sous-titre">
    <w:name w:val="Subtitle"/>
    <w:aliases w:val="ADEME Sous-titre"/>
    <w:next w:val="ADEMENormal"/>
    <w:link w:val="Sous-titreCar"/>
    <w:autoRedefine/>
    <w:uiPriority w:val="11"/>
    <w:qFormat/>
    <w:rsid w:val="001118EE"/>
    <w:pPr>
      <w:numPr>
        <w:ilvl w:val="1"/>
      </w:numPr>
      <w:suppressLineNumbers/>
      <w:suppressAutoHyphens/>
      <w:spacing w:after="0" w:line="240" w:lineRule="auto"/>
      <w:contextualSpacing/>
      <w:jc w:val="center"/>
    </w:pPr>
    <w:rPr>
      <w:rFonts w:ascii="Arial" w:eastAsiaTheme="majorEastAsia" w:hAnsi="Arial" w:cstheme="majorBidi"/>
      <w:iCs/>
      <w:color w:val="404040" w:themeColor="text1" w:themeTint="BF"/>
      <w:spacing w:val="15"/>
      <w:sz w:val="28"/>
      <w:szCs w:val="24"/>
    </w:rPr>
  </w:style>
  <w:style w:type="character" w:customStyle="1" w:styleId="Sous-titreCar">
    <w:name w:val="Sous-titre Car"/>
    <w:aliases w:val="ADEME Sous-titre Car"/>
    <w:basedOn w:val="Policepardfaut"/>
    <w:link w:val="Sous-titre"/>
    <w:uiPriority w:val="11"/>
    <w:rsid w:val="001118EE"/>
    <w:rPr>
      <w:rFonts w:ascii="Arial" w:eastAsiaTheme="majorEastAsia" w:hAnsi="Arial" w:cstheme="majorBidi"/>
      <w:iCs/>
      <w:color w:val="404040" w:themeColor="text1" w:themeTint="BF"/>
      <w:spacing w:val="15"/>
      <w:sz w:val="28"/>
      <w:szCs w:val="24"/>
    </w:rPr>
  </w:style>
  <w:style w:type="character" w:styleId="lev">
    <w:name w:val="Strong"/>
    <w:basedOn w:val="Policepardfaut"/>
    <w:uiPriority w:val="22"/>
    <w:semiHidden/>
    <w:rsid w:val="00CE4658"/>
    <w:rPr>
      <w:b/>
      <w:bCs/>
    </w:rPr>
  </w:style>
  <w:style w:type="character" w:styleId="Accentuation">
    <w:name w:val="Emphasis"/>
    <w:basedOn w:val="Policepardfaut"/>
    <w:uiPriority w:val="20"/>
    <w:semiHidden/>
    <w:rsid w:val="00CE4658"/>
    <w:rPr>
      <w:i/>
      <w:iCs/>
    </w:rPr>
  </w:style>
  <w:style w:type="character" w:customStyle="1" w:styleId="ADEMETexteEnBrefCar">
    <w:name w:val="ADEME Texte En Bref Car"/>
    <w:basedOn w:val="Policepardfaut"/>
    <w:link w:val="ADEMETexteEnBref"/>
    <w:rsid w:val="007D738B"/>
    <w:rPr>
      <w:rFonts w:ascii="Marianne" w:eastAsia="Times New Roman" w:hAnsi="Marianne"/>
      <w:noProof/>
      <w:color w:val="294A96"/>
      <w:sz w:val="18"/>
      <w:lang w:val="en-GB"/>
    </w:rPr>
  </w:style>
  <w:style w:type="paragraph" w:styleId="Paragraphedeliste">
    <w:name w:val="List Paragraph"/>
    <w:aliases w:val="ADEME Paragraphe de liste"/>
    <w:link w:val="ParagraphedelisteCar"/>
    <w:uiPriority w:val="34"/>
    <w:qFormat/>
    <w:rsid w:val="001118EE"/>
    <w:pPr>
      <w:numPr>
        <w:numId w:val="1"/>
      </w:numPr>
      <w:suppressLineNumbers/>
      <w:suppressAutoHyphens/>
      <w:spacing w:after="0" w:line="240" w:lineRule="auto"/>
      <w:contextualSpacing/>
    </w:pPr>
    <w:rPr>
      <w:rFonts w:ascii="Arial" w:hAnsi="Arial"/>
      <w:color w:val="404040" w:themeColor="text1" w:themeTint="BF"/>
      <w:sz w:val="20"/>
    </w:rPr>
  </w:style>
  <w:style w:type="paragraph" w:styleId="Citation">
    <w:name w:val="Quote"/>
    <w:basedOn w:val="Normal"/>
    <w:next w:val="Normal"/>
    <w:link w:val="CitationCar"/>
    <w:uiPriority w:val="29"/>
    <w:semiHidden/>
    <w:rsid w:val="00CE4658"/>
    <w:rPr>
      <w:i/>
      <w:iCs/>
      <w:color w:val="000000" w:themeColor="text1"/>
    </w:rPr>
  </w:style>
  <w:style w:type="character" w:customStyle="1" w:styleId="CitationCar">
    <w:name w:val="Citation Car"/>
    <w:basedOn w:val="Policepardfaut"/>
    <w:link w:val="Citation"/>
    <w:uiPriority w:val="29"/>
    <w:semiHidden/>
    <w:rsid w:val="005552D0"/>
    <w:rPr>
      <w:i/>
      <w:iCs/>
      <w:color w:val="000000" w:themeColor="text1"/>
    </w:rPr>
  </w:style>
  <w:style w:type="paragraph" w:styleId="Citationintense">
    <w:name w:val="Intense Quote"/>
    <w:basedOn w:val="Normal"/>
    <w:next w:val="Normal"/>
    <w:link w:val="CitationintenseCar"/>
    <w:uiPriority w:val="30"/>
    <w:semiHidden/>
    <w:rsid w:val="00CE4658"/>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semiHidden/>
    <w:rsid w:val="005552D0"/>
    <w:rPr>
      <w:b/>
      <w:bCs/>
      <w:i/>
      <w:iCs/>
      <w:color w:val="4F81BD" w:themeColor="accent1"/>
    </w:rPr>
  </w:style>
  <w:style w:type="character" w:styleId="Accentuationlgre">
    <w:name w:val="Subtle Emphasis"/>
    <w:uiPriority w:val="19"/>
    <w:semiHidden/>
    <w:rsid w:val="005552D0"/>
  </w:style>
  <w:style w:type="character" w:styleId="Accentuationintense">
    <w:name w:val="Intense Emphasis"/>
    <w:basedOn w:val="Policepardfaut"/>
    <w:uiPriority w:val="21"/>
    <w:semiHidden/>
    <w:rsid w:val="00CE4658"/>
    <w:rPr>
      <w:b/>
      <w:bCs/>
      <w:i/>
      <w:iCs/>
      <w:color w:val="4F81BD" w:themeColor="accent1"/>
    </w:rPr>
  </w:style>
  <w:style w:type="character" w:styleId="Rfrencelgre">
    <w:name w:val="Subtle Reference"/>
    <w:basedOn w:val="Policepardfaut"/>
    <w:uiPriority w:val="31"/>
    <w:semiHidden/>
    <w:rsid w:val="00CE4658"/>
    <w:rPr>
      <w:smallCaps/>
      <w:color w:val="C0504D" w:themeColor="accent2"/>
      <w:u w:val="single"/>
    </w:rPr>
  </w:style>
  <w:style w:type="character" w:styleId="Rfrenceintense">
    <w:name w:val="Intense Reference"/>
    <w:basedOn w:val="Policepardfaut"/>
    <w:uiPriority w:val="32"/>
    <w:semiHidden/>
    <w:rsid w:val="00CE4658"/>
    <w:rPr>
      <w:b/>
      <w:bCs/>
      <w:smallCaps/>
      <w:color w:val="C0504D" w:themeColor="accent2"/>
      <w:spacing w:val="5"/>
      <w:u w:val="single"/>
    </w:rPr>
  </w:style>
  <w:style w:type="character" w:styleId="Titredulivre">
    <w:name w:val="Book Title"/>
    <w:basedOn w:val="Policepardfaut"/>
    <w:uiPriority w:val="33"/>
    <w:semiHidden/>
    <w:rsid w:val="00CE4658"/>
    <w:rPr>
      <w:b/>
      <w:bCs/>
      <w:smallCaps/>
      <w:spacing w:val="5"/>
    </w:rPr>
  </w:style>
  <w:style w:type="paragraph" w:styleId="TM1">
    <w:name w:val="toc 1"/>
    <w:aliases w:val="ADEME TM 1"/>
    <w:link w:val="TM1Car"/>
    <w:autoRedefine/>
    <w:uiPriority w:val="39"/>
    <w:qFormat/>
    <w:rsid w:val="00AB426A"/>
    <w:pPr>
      <w:tabs>
        <w:tab w:val="left" w:pos="0"/>
        <w:tab w:val="left" w:pos="709"/>
        <w:tab w:val="right" w:leader="dot" w:pos="10609"/>
      </w:tabs>
      <w:suppressAutoHyphens/>
      <w:spacing w:after="100"/>
      <w:ind w:left="397" w:hanging="397"/>
    </w:pPr>
    <w:rPr>
      <w:rFonts w:ascii="Marianne" w:hAnsi="Marianne"/>
      <w:noProof/>
      <w:color w:val="404040" w:themeColor="text1" w:themeTint="BF"/>
      <w:sz w:val="20"/>
    </w:rPr>
  </w:style>
  <w:style w:type="character" w:styleId="Textedelespacerserv">
    <w:name w:val="Placeholder Text"/>
    <w:basedOn w:val="Policepardfaut"/>
    <w:uiPriority w:val="99"/>
    <w:semiHidden/>
    <w:rsid w:val="00037057"/>
    <w:rPr>
      <w:color w:val="808080"/>
    </w:rPr>
  </w:style>
  <w:style w:type="paragraph" w:styleId="Textedebulles">
    <w:name w:val="Balloon Text"/>
    <w:basedOn w:val="Normal"/>
    <w:link w:val="TextedebullesCar"/>
    <w:uiPriority w:val="99"/>
    <w:semiHidden/>
    <w:unhideWhenUsed/>
    <w:rsid w:val="00037057"/>
    <w:rPr>
      <w:rFonts w:ascii="Tahoma" w:hAnsi="Tahoma" w:cs="Tahoma"/>
      <w:sz w:val="16"/>
      <w:szCs w:val="16"/>
    </w:rPr>
  </w:style>
  <w:style w:type="character" w:customStyle="1" w:styleId="TextedebullesCar">
    <w:name w:val="Texte de bulles Car"/>
    <w:basedOn w:val="Policepardfaut"/>
    <w:link w:val="Textedebulles"/>
    <w:uiPriority w:val="99"/>
    <w:semiHidden/>
    <w:rsid w:val="00037057"/>
    <w:rPr>
      <w:rFonts w:ascii="Tahoma" w:hAnsi="Tahoma" w:cs="Tahoma"/>
      <w:sz w:val="16"/>
      <w:szCs w:val="16"/>
    </w:rPr>
  </w:style>
  <w:style w:type="character" w:customStyle="1" w:styleId="ADEMETitreEnBrefCar">
    <w:name w:val="ADEME Titre En Bref Car"/>
    <w:basedOn w:val="Policepardfaut"/>
    <w:link w:val="ADEMETitreEnBref"/>
    <w:rsid w:val="007D738B"/>
    <w:rPr>
      <w:rFonts w:ascii="Marianne" w:eastAsia="Times New Roman" w:hAnsi="Marianne" w:cs="Arial"/>
      <w:b/>
      <w:color w:val="294A96"/>
      <w:sz w:val="20"/>
      <w:lang w:val="en-GB"/>
    </w:rPr>
  </w:style>
  <w:style w:type="character" w:customStyle="1" w:styleId="TM1Car">
    <w:name w:val="TM 1 Car"/>
    <w:aliases w:val="ADEME TM 1 Car"/>
    <w:basedOn w:val="Policepardfaut"/>
    <w:link w:val="TM1"/>
    <w:uiPriority w:val="39"/>
    <w:rsid w:val="00AB426A"/>
    <w:rPr>
      <w:rFonts w:ascii="Marianne" w:hAnsi="Marianne"/>
      <w:noProof/>
      <w:color w:val="404040" w:themeColor="text1" w:themeTint="BF"/>
      <w:sz w:val="20"/>
    </w:rPr>
  </w:style>
  <w:style w:type="paragraph" w:styleId="TM2">
    <w:name w:val="toc 2"/>
    <w:aliases w:val="ADEME TM 2"/>
    <w:link w:val="TM2Car"/>
    <w:autoRedefine/>
    <w:uiPriority w:val="39"/>
    <w:qFormat/>
    <w:rsid w:val="008446A2"/>
    <w:pPr>
      <w:tabs>
        <w:tab w:val="left" w:pos="880"/>
        <w:tab w:val="right" w:leader="dot" w:pos="10609"/>
      </w:tabs>
      <w:suppressAutoHyphens/>
      <w:spacing w:after="100"/>
      <w:ind w:left="709" w:hanging="709"/>
      <w:jc w:val="both"/>
    </w:pPr>
    <w:rPr>
      <w:rFonts w:ascii="Marianne" w:hAnsi="Marianne"/>
      <w:color w:val="404040" w:themeColor="text1" w:themeTint="BF"/>
      <w:sz w:val="20"/>
    </w:rPr>
  </w:style>
  <w:style w:type="character" w:customStyle="1" w:styleId="TM2Car">
    <w:name w:val="TM 2 Car"/>
    <w:aliases w:val="ADEME TM 2 Car"/>
    <w:basedOn w:val="Policepardfaut"/>
    <w:link w:val="TM2"/>
    <w:uiPriority w:val="39"/>
    <w:rsid w:val="008446A2"/>
    <w:rPr>
      <w:rFonts w:ascii="Marianne" w:hAnsi="Marianne"/>
      <w:color w:val="404040" w:themeColor="text1" w:themeTint="BF"/>
      <w:sz w:val="20"/>
    </w:rPr>
  </w:style>
  <w:style w:type="paragraph" w:styleId="TM3">
    <w:name w:val="toc 3"/>
    <w:aliases w:val="ADEME TM 3"/>
    <w:link w:val="TM3Car"/>
    <w:autoRedefine/>
    <w:uiPriority w:val="39"/>
    <w:qFormat/>
    <w:rsid w:val="008446A2"/>
    <w:pPr>
      <w:suppressAutoHyphens/>
      <w:spacing w:after="100"/>
      <w:ind w:left="1021" w:hanging="1021"/>
    </w:pPr>
    <w:rPr>
      <w:rFonts w:ascii="Marianne" w:hAnsi="Marianne"/>
      <w:color w:val="404040" w:themeColor="text1" w:themeTint="BF"/>
      <w:sz w:val="20"/>
    </w:rPr>
  </w:style>
  <w:style w:type="character" w:customStyle="1" w:styleId="TM3Car">
    <w:name w:val="TM 3 Car"/>
    <w:aliases w:val="ADEME TM 3 Car"/>
    <w:basedOn w:val="Policepardfaut"/>
    <w:link w:val="TM3"/>
    <w:uiPriority w:val="39"/>
    <w:rsid w:val="008446A2"/>
    <w:rPr>
      <w:rFonts w:ascii="Marianne" w:hAnsi="Marianne"/>
      <w:color w:val="404040" w:themeColor="text1" w:themeTint="BF"/>
      <w:sz w:val="20"/>
    </w:rPr>
  </w:style>
  <w:style w:type="table" w:styleId="Grilledutableau">
    <w:name w:val="Table Grid"/>
    <w:basedOn w:val="TableauNormal"/>
    <w:uiPriority w:val="59"/>
    <w:rsid w:val="00794756"/>
    <w:pPr>
      <w:spacing w:after="0" w:line="240" w:lineRule="auto"/>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EMEBlocActeur">
    <w:name w:val="ADEME Bloc Acteur"/>
    <w:basedOn w:val="ADEMENormal"/>
    <w:autoRedefine/>
    <w:qFormat/>
    <w:rsid w:val="007D738B"/>
    <w:pPr>
      <w:jc w:val="center"/>
    </w:pPr>
  </w:style>
  <w:style w:type="paragraph" w:customStyle="1" w:styleId="ADEMEBlocAvertissement">
    <w:name w:val="ADEME Bloc Avertissement"/>
    <w:autoRedefine/>
    <w:rsid w:val="007D738B"/>
    <w:pPr>
      <w:suppressLineNumbers/>
      <w:suppressAutoHyphens/>
      <w:spacing w:after="0" w:line="240" w:lineRule="auto"/>
      <w:jc w:val="center"/>
    </w:pPr>
    <w:rPr>
      <w:rFonts w:ascii="Marianne" w:hAnsi="Marianne"/>
      <w:color w:val="404040" w:themeColor="text1" w:themeTint="BF"/>
      <w:sz w:val="20"/>
    </w:rPr>
  </w:style>
  <w:style w:type="paragraph" w:customStyle="1" w:styleId="ADEMEEntte">
    <w:name w:val="ADEME Entête"/>
    <w:autoRedefine/>
    <w:rsid w:val="00515430"/>
    <w:pPr>
      <w:suppressLineNumbers/>
      <w:suppressAutoHyphens/>
      <w:spacing w:after="0" w:line="240" w:lineRule="auto"/>
      <w:jc w:val="center"/>
    </w:pPr>
    <w:rPr>
      <w:rFonts w:ascii="Marianne" w:hAnsi="Marianne"/>
      <w:color w:val="262626" w:themeColor="text1" w:themeTint="D9"/>
      <w:sz w:val="28"/>
      <w:szCs w:val="20"/>
    </w:rPr>
  </w:style>
  <w:style w:type="paragraph" w:customStyle="1" w:styleId="ADEMEPiedde1repage">
    <w:name w:val="ADEME Pied de 1ère page"/>
    <w:basedOn w:val="ADEMENormal"/>
    <w:link w:val="ADEMEPiedde1repageCar"/>
    <w:rsid w:val="007D738B"/>
    <w:pPr>
      <w:spacing w:after="240"/>
      <w:jc w:val="right"/>
    </w:pPr>
    <w:rPr>
      <w:noProof/>
    </w:rPr>
  </w:style>
  <w:style w:type="paragraph" w:customStyle="1" w:styleId="ADEMEPieddepage">
    <w:name w:val="ADEME Pied de page"/>
    <w:basedOn w:val="ADEMENormal"/>
    <w:autoRedefine/>
    <w:rsid w:val="007D738B"/>
    <w:pPr>
      <w:jc w:val="right"/>
    </w:pPr>
  </w:style>
  <w:style w:type="paragraph" w:customStyle="1" w:styleId="ADEMENormal">
    <w:name w:val="ADEME Normal"/>
    <w:link w:val="ADEMENormalCar"/>
    <w:qFormat/>
    <w:rsid w:val="008406F8"/>
    <w:pPr>
      <w:suppressLineNumbers/>
      <w:suppressAutoHyphens/>
      <w:spacing w:after="0" w:line="240" w:lineRule="auto"/>
      <w:jc w:val="both"/>
    </w:pPr>
    <w:rPr>
      <w:rFonts w:ascii="Marianne" w:hAnsi="Marianne"/>
      <w:color w:val="404040" w:themeColor="text1" w:themeTint="BF"/>
      <w:sz w:val="20"/>
    </w:rPr>
  </w:style>
  <w:style w:type="paragraph" w:customStyle="1" w:styleId="ADEMETexteLgislation">
    <w:name w:val="ADEME Texte Législation"/>
    <w:basedOn w:val="ADEMENormal"/>
    <w:link w:val="ADEMETexteLgislationCar"/>
    <w:autoRedefine/>
    <w:rsid w:val="007D738B"/>
    <w:rPr>
      <w:sz w:val="18"/>
      <w:lang w:val="en-GB"/>
    </w:rPr>
  </w:style>
  <w:style w:type="character" w:customStyle="1" w:styleId="ADEMENormalCar">
    <w:name w:val="ADEME Normal Car"/>
    <w:basedOn w:val="Policepardfaut"/>
    <w:link w:val="ADEMENormal"/>
    <w:rsid w:val="008406F8"/>
    <w:rPr>
      <w:rFonts w:ascii="Marianne" w:hAnsi="Marianne"/>
      <w:color w:val="404040" w:themeColor="text1" w:themeTint="BF"/>
      <w:sz w:val="20"/>
    </w:rPr>
  </w:style>
  <w:style w:type="character" w:styleId="Lienhypertexte">
    <w:name w:val="Hyperlink"/>
    <w:basedOn w:val="Policepardfaut"/>
    <w:uiPriority w:val="99"/>
    <w:rsid w:val="00A85E58"/>
    <w:rPr>
      <w:color w:val="0000FF" w:themeColor="hyperlink"/>
      <w:u w:val="single"/>
    </w:rPr>
  </w:style>
  <w:style w:type="paragraph" w:customStyle="1" w:styleId="ADEMENormalRgles">
    <w:name w:val="ADEME Normal Règles"/>
    <w:basedOn w:val="ADEMENormal"/>
    <w:autoRedefine/>
    <w:rsid w:val="007D738B"/>
    <w:pPr>
      <w:spacing w:before="40" w:after="40"/>
    </w:pPr>
    <w:rPr>
      <w:sz w:val="18"/>
    </w:rPr>
  </w:style>
  <w:style w:type="character" w:customStyle="1" w:styleId="ADEMETexteLgislationCar">
    <w:name w:val="ADEME Texte Législation Car"/>
    <w:basedOn w:val="Policepardfaut"/>
    <w:link w:val="ADEMETexteLgislation"/>
    <w:rsid w:val="007D738B"/>
    <w:rPr>
      <w:rFonts w:ascii="Marianne" w:hAnsi="Marianne"/>
      <w:color w:val="404040" w:themeColor="text1" w:themeTint="BF"/>
      <w:sz w:val="18"/>
      <w:lang w:val="en-GB"/>
    </w:rPr>
  </w:style>
  <w:style w:type="paragraph" w:customStyle="1" w:styleId="ADEMETexteRemerciements">
    <w:name w:val="ADEME Texte Remerciements"/>
    <w:basedOn w:val="ADEMENormal"/>
    <w:link w:val="ADEMETexteRemerciementsCar"/>
    <w:qFormat/>
    <w:rsid w:val="007D738B"/>
  </w:style>
  <w:style w:type="paragraph" w:styleId="En-ttedetabledesmatires">
    <w:name w:val="TOC Heading"/>
    <w:aliases w:val="ADEME En-tête de table des matières"/>
    <w:next w:val="TM1"/>
    <w:link w:val="En-ttedetabledesmatiresCar"/>
    <w:autoRedefine/>
    <w:uiPriority w:val="39"/>
    <w:qFormat/>
    <w:rsid w:val="008446A2"/>
    <w:pPr>
      <w:suppressLineNumbers/>
      <w:suppressAutoHyphens/>
      <w:spacing w:after="100" w:line="240" w:lineRule="auto"/>
    </w:pPr>
    <w:rPr>
      <w:rFonts w:ascii="Marianne" w:eastAsiaTheme="majorEastAsia" w:hAnsi="Marianne" w:cstheme="majorBidi"/>
      <w:b/>
      <w:bCs/>
      <w:smallCaps/>
      <w:color w:val="404040" w:themeColor="text1" w:themeTint="BF"/>
      <w:sz w:val="28"/>
      <w:szCs w:val="28"/>
    </w:rPr>
  </w:style>
  <w:style w:type="character" w:customStyle="1" w:styleId="ADEMETexteRemerciementsCar">
    <w:name w:val="ADEME Texte Remerciements Car"/>
    <w:basedOn w:val="Policepardfaut"/>
    <w:link w:val="ADEMETexteRemerciements"/>
    <w:rsid w:val="007D738B"/>
    <w:rPr>
      <w:rFonts w:ascii="Marianne" w:hAnsi="Marianne"/>
      <w:color w:val="404040" w:themeColor="text1" w:themeTint="BF"/>
      <w:sz w:val="20"/>
    </w:rPr>
  </w:style>
  <w:style w:type="character" w:customStyle="1" w:styleId="En-ttedetabledesmatiresCar">
    <w:name w:val="En-tête de table des matières Car"/>
    <w:aliases w:val="ADEME En-tête de table des matières Car"/>
    <w:basedOn w:val="Policepardfaut"/>
    <w:link w:val="En-ttedetabledesmatires"/>
    <w:uiPriority w:val="39"/>
    <w:rsid w:val="008446A2"/>
    <w:rPr>
      <w:rFonts w:ascii="Marianne" w:eastAsiaTheme="majorEastAsia" w:hAnsi="Marianne" w:cstheme="majorBidi"/>
      <w:b/>
      <w:bCs/>
      <w:smallCaps/>
      <w:color w:val="404040" w:themeColor="text1" w:themeTint="BF"/>
      <w:sz w:val="28"/>
      <w:szCs w:val="28"/>
    </w:rPr>
  </w:style>
  <w:style w:type="paragraph" w:styleId="Titre">
    <w:name w:val="Title"/>
    <w:aliases w:val="ADEME Titre"/>
    <w:next w:val="ADEMENormal"/>
    <w:link w:val="TitreCar"/>
    <w:autoRedefine/>
    <w:uiPriority w:val="10"/>
    <w:qFormat/>
    <w:rsid w:val="002C7D0D"/>
    <w:pPr>
      <w:suppressLineNumbers/>
      <w:shd w:val="clear" w:color="auto" w:fill="D9D9D9" w:themeFill="background1" w:themeFillShade="D9"/>
      <w:suppressAutoHyphens/>
      <w:spacing w:after="0" w:line="240" w:lineRule="auto"/>
      <w:contextualSpacing/>
      <w:jc w:val="center"/>
    </w:pPr>
    <w:rPr>
      <w:rFonts w:ascii="Arial" w:eastAsia="Times New Roman" w:hAnsi="Arial" w:cs="Arial"/>
      <w:b/>
      <w:bCs/>
      <w:caps/>
      <w:spacing w:val="5"/>
      <w:kern w:val="28"/>
      <w:sz w:val="36"/>
      <w:szCs w:val="28"/>
      <w14:cntxtAlts/>
    </w:rPr>
  </w:style>
  <w:style w:type="character" w:customStyle="1" w:styleId="TitreCar">
    <w:name w:val="Titre Car"/>
    <w:aliases w:val="ADEME Titre Car"/>
    <w:basedOn w:val="Policepardfaut"/>
    <w:link w:val="Titre"/>
    <w:uiPriority w:val="10"/>
    <w:rsid w:val="002C7D0D"/>
    <w:rPr>
      <w:rFonts w:ascii="Arial" w:eastAsia="Times New Roman" w:hAnsi="Arial" w:cs="Arial"/>
      <w:b/>
      <w:bCs/>
      <w:caps/>
      <w:spacing w:val="5"/>
      <w:kern w:val="28"/>
      <w:sz w:val="36"/>
      <w:szCs w:val="28"/>
      <w:shd w:val="clear" w:color="auto" w:fill="D9D9D9" w:themeFill="background1" w:themeFillShade="D9"/>
      <w14:cntxtAlts/>
    </w:rPr>
  </w:style>
  <w:style w:type="paragraph" w:customStyle="1" w:styleId="ADEMETitreCitation">
    <w:name w:val="ADEME Titre Citation"/>
    <w:next w:val="ADEMENormal"/>
    <w:link w:val="ADEMETitreCitationCar"/>
    <w:autoRedefine/>
    <w:rsid w:val="007D738B"/>
    <w:pPr>
      <w:suppressLineNumbers/>
      <w:suppressAutoHyphens/>
      <w:spacing w:after="0" w:line="240" w:lineRule="auto"/>
      <w:jc w:val="center"/>
    </w:pPr>
    <w:rPr>
      <w:rFonts w:ascii="Marianne" w:hAnsi="Marianne"/>
      <w:b/>
      <w:color w:val="404040" w:themeColor="text1" w:themeTint="BF"/>
    </w:rPr>
  </w:style>
  <w:style w:type="paragraph" w:customStyle="1" w:styleId="ADEMETitreRemerciements">
    <w:name w:val="ADEME Titre Remerciements"/>
    <w:next w:val="ADEMETexteRemerciements"/>
    <w:link w:val="ADEMETitreRemerciementsCar"/>
    <w:autoRedefine/>
    <w:rsid w:val="007D738B"/>
    <w:pPr>
      <w:suppressLineNumbers/>
      <w:suppressAutoHyphens/>
      <w:spacing w:after="0" w:line="240" w:lineRule="auto"/>
      <w:jc w:val="center"/>
    </w:pPr>
    <w:rPr>
      <w:rFonts w:ascii="Marianne" w:hAnsi="Marianne"/>
      <w:b/>
      <w:caps/>
      <w:color w:val="404040" w:themeColor="text1" w:themeTint="BF"/>
      <w:sz w:val="28"/>
    </w:rPr>
  </w:style>
  <w:style w:type="character" w:customStyle="1" w:styleId="ADEMETitreCitationCar">
    <w:name w:val="ADEME Titre Citation Car"/>
    <w:basedOn w:val="Policepardfaut"/>
    <w:link w:val="ADEMETitreCitation"/>
    <w:rsid w:val="007D738B"/>
    <w:rPr>
      <w:rFonts w:ascii="Marianne" w:hAnsi="Marianne"/>
      <w:b/>
      <w:color w:val="404040" w:themeColor="text1" w:themeTint="BF"/>
    </w:rPr>
  </w:style>
  <w:style w:type="paragraph" w:customStyle="1" w:styleId="ADEMEDate">
    <w:name w:val="ADEME Date"/>
    <w:next w:val="ADEMENormal"/>
    <w:link w:val="ADEMEDateCar"/>
    <w:autoRedefine/>
    <w:rsid w:val="007D738B"/>
    <w:pPr>
      <w:suppressLineNumbers/>
      <w:suppressAutoHyphens/>
      <w:spacing w:after="0" w:line="240" w:lineRule="auto"/>
      <w:jc w:val="center"/>
    </w:pPr>
    <w:rPr>
      <w:rFonts w:ascii="Marianne" w:hAnsi="Marianne"/>
      <w:b/>
      <w:color w:val="404040" w:themeColor="text1" w:themeTint="BF"/>
    </w:rPr>
  </w:style>
  <w:style w:type="character" w:customStyle="1" w:styleId="ADEMETitreRemerciementsCar">
    <w:name w:val="ADEME Titre Remerciements Car"/>
    <w:basedOn w:val="Policepardfaut"/>
    <w:link w:val="ADEMETitreRemerciements"/>
    <w:rsid w:val="007D738B"/>
    <w:rPr>
      <w:rFonts w:ascii="Marianne" w:hAnsi="Marianne"/>
      <w:b/>
      <w:caps/>
      <w:color w:val="404040" w:themeColor="text1" w:themeTint="BF"/>
      <w:sz w:val="28"/>
    </w:rPr>
  </w:style>
  <w:style w:type="character" w:customStyle="1" w:styleId="ADEMEDateCar">
    <w:name w:val="ADEME Date Car"/>
    <w:basedOn w:val="Policepardfaut"/>
    <w:link w:val="ADEMEDate"/>
    <w:rsid w:val="007D738B"/>
    <w:rPr>
      <w:rFonts w:ascii="Marianne" w:hAnsi="Marianne"/>
      <w:b/>
      <w:color w:val="404040" w:themeColor="text1" w:themeTint="BF"/>
    </w:rPr>
  </w:style>
  <w:style w:type="paragraph" w:customStyle="1" w:styleId="ADEMEAide">
    <w:name w:val="ADEME Aide"/>
    <w:basedOn w:val="ADEMENormal"/>
    <w:link w:val="ADEMEAideCar"/>
    <w:autoRedefine/>
    <w:qFormat/>
    <w:rsid w:val="00392E98"/>
    <w:pPr>
      <w:ind w:left="714" w:hanging="357"/>
      <w:jc w:val="left"/>
    </w:pPr>
    <w:rPr>
      <w:color w:val="262626" w:themeColor="text1" w:themeTint="D9"/>
      <w:sz w:val="18"/>
      <w:szCs w:val="18"/>
    </w:rPr>
  </w:style>
  <w:style w:type="paragraph" w:customStyle="1" w:styleId="ADEMEItalique">
    <w:name w:val="ADEME Italique"/>
    <w:basedOn w:val="ADEMENormal"/>
    <w:link w:val="ADEMEItaliqueCar"/>
    <w:qFormat/>
    <w:rsid w:val="007D738B"/>
    <w:rPr>
      <w:i/>
    </w:rPr>
  </w:style>
  <w:style w:type="character" w:customStyle="1" w:styleId="ADEMEAideCar">
    <w:name w:val="ADEME Aide Car"/>
    <w:basedOn w:val="ADEMENormalCar"/>
    <w:link w:val="ADEMEAide"/>
    <w:rsid w:val="00392E98"/>
    <w:rPr>
      <w:rFonts w:ascii="Marianne" w:hAnsi="Marianne"/>
      <w:color w:val="262626" w:themeColor="text1" w:themeTint="D9"/>
      <w:sz w:val="18"/>
      <w:szCs w:val="18"/>
    </w:rPr>
  </w:style>
  <w:style w:type="paragraph" w:customStyle="1" w:styleId="ADEMENormalGras">
    <w:name w:val="ADEME Normal Gras"/>
    <w:basedOn w:val="ADEMENormal"/>
    <w:link w:val="ADEMENormalGrasCar"/>
    <w:qFormat/>
    <w:rsid w:val="007D738B"/>
    <w:rPr>
      <w:b/>
    </w:rPr>
  </w:style>
  <w:style w:type="character" w:customStyle="1" w:styleId="ADEMEItaliqueCar">
    <w:name w:val="ADEME Italique Car"/>
    <w:basedOn w:val="ADEMENormalCar"/>
    <w:link w:val="ADEMEItalique"/>
    <w:rsid w:val="007D738B"/>
    <w:rPr>
      <w:rFonts w:ascii="Marianne" w:hAnsi="Marianne"/>
      <w:i/>
      <w:color w:val="404040" w:themeColor="text1" w:themeTint="BF"/>
      <w:sz w:val="20"/>
    </w:rPr>
  </w:style>
  <w:style w:type="character" w:customStyle="1" w:styleId="ADEMENiveau4">
    <w:name w:val="ADEME Niveau 4"/>
    <w:basedOn w:val="Policepardfaut"/>
    <w:uiPriority w:val="1"/>
    <w:qFormat/>
    <w:rsid w:val="004B7081"/>
    <w:rPr>
      <w:rFonts w:ascii="Arial" w:hAnsi="Arial"/>
      <w:caps w:val="0"/>
      <w:smallCaps w:val="0"/>
      <w:strike w:val="0"/>
      <w:dstrike w:val="0"/>
      <w:vanish w:val="0"/>
      <w:color w:val="404040" w:themeColor="text1" w:themeTint="BF"/>
      <w:sz w:val="20"/>
      <w:u w:val="none"/>
      <w:vertAlign w:val="baseline"/>
    </w:rPr>
  </w:style>
  <w:style w:type="character" w:customStyle="1" w:styleId="ADEMENormalGrasCar">
    <w:name w:val="ADEME Normal Gras Car"/>
    <w:basedOn w:val="ADEMENormalCar"/>
    <w:link w:val="ADEMENormalGras"/>
    <w:rsid w:val="007D738B"/>
    <w:rPr>
      <w:rFonts w:ascii="Marianne" w:hAnsi="Marianne"/>
      <w:b/>
      <w:color w:val="404040" w:themeColor="text1" w:themeTint="BF"/>
      <w:sz w:val="20"/>
    </w:rPr>
  </w:style>
  <w:style w:type="character" w:customStyle="1" w:styleId="ADEMENiveau4Gras">
    <w:name w:val="ADEME Niveau 4 Gras"/>
    <w:basedOn w:val="Policepardfaut"/>
    <w:uiPriority w:val="1"/>
    <w:qFormat/>
    <w:rsid w:val="006F4AD2"/>
    <w:rPr>
      <w:rFonts w:ascii="Arial" w:hAnsi="Arial"/>
      <w:b/>
      <w:caps w:val="0"/>
      <w:smallCaps w:val="0"/>
      <w:strike w:val="0"/>
      <w:dstrike w:val="0"/>
      <w:vanish w:val="0"/>
      <w:color w:val="404040" w:themeColor="text1" w:themeTint="BF"/>
      <w:sz w:val="20"/>
      <w:u w:val="none"/>
      <w:vertAlign w:val="baseline"/>
    </w:rPr>
  </w:style>
  <w:style w:type="character" w:customStyle="1" w:styleId="ADEMENiveau5">
    <w:name w:val="ADEME Niveau 5"/>
    <w:basedOn w:val="Policepardfaut"/>
    <w:uiPriority w:val="1"/>
    <w:qFormat/>
    <w:rsid w:val="006F4AD2"/>
    <w:rPr>
      <w:rFonts w:ascii="Arial" w:hAnsi="Arial"/>
      <w:b w:val="0"/>
      <w:i/>
      <w:caps w:val="0"/>
      <w:smallCaps w:val="0"/>
      <w:strike w:val="0"/>
      <w:dstrike w:val="0"/>
      <w:vanish w:val="0"/>
      <w:color w:val="404040" w:themeColor="text1" w:themeTint="BF"/>
      <w:sz w:val="20"/>
      <w:u w:val="none"/>
      <w:vertAlign w:val="baseline"/>
    </w:rPr>
  </w:style>
  <w:style w:type="character" w:customStyle="1" w:styleId="ADEMENiveau6">
    <w:name w:val="ADEME Niveau 6"/>
    <w:basedOn w:val="Policepardfaut"/>
    <w:uiPriority w:val="1"/>
    <w:qFormat/>
    <w:rsid w:val="00A156C7"/>
    <w:rPr>
      <w:rFonts w:ascii="Arial" w:hAnsi="Arial"/>
      <w:caps w:val="0"/>
      <w:smallCaps w:val="0"/>
      <w:strike w:val="0"/>
      <w:dstrike w:val="0"/>
      <w:vanish w:val="0"/>
      <w:color w:val="404040" w:themeColor="text1" w:themeTint="BF"/>
      <w:sz w:val="18"/>
      <w:u w:val="none"/>
      <w:vertAlign w:val="baseline"/>
    </w:rPr>
  </w:style>
  <w:style w:type="paragraph" w:customStyle="1" w:styleId="ADEMESous-titreRgles">
    <w:name w:val="ADEME Sous-titre Règles"/>
    <w:basedOn w:val="ADEMENormal"/>
    <w:next w:val="ADEMETexteRgles"/>
    <w:link w:val="ADEMESous-titreRglesCar"/>
    <w:autoRedefine/>
    <w:rsid w:val="007D738B"/>
    <w:rPr>
      <w:rFonts w:eastAsia="MS Mincho"/>
      <w:b/>
      <w:lang w:eastAsia="ja-JP"/>
    </w:rPr>
  </w:style>
  <w:style w:type="character" w:customStyle="1" w:styleId="ADEMESous-titreRglesCar">
    <w:name w:val="ADEME Sous-titre Règles Car"/>
    <w:basedOn w:val="ADEMENormalGrasCar"/>
    <w:link w:val="ADEMESous-titreRgles"/>
    <w:rsid w:val="007D738B"/>
    <w:rPr>
      <w:rFonts w:ascii="Marianne" w:eastAsia="MS Mincho" w:hAnsi="Marianne"/>
      <w:b/>
      <w:color w:val="404040" w:themeColor="text1" w:themeTint="BF"/>
      <w:sz w:val="20"/>
      <w:lang w:eastAsia="ja-JP"/>
    </w:rPr>
  </w:style>
  <w:style w:type="paragraph" w:customStyle="1" w:styleId="ADEMETitreRgles">
    <w:name w:val="ADEME Titre Règles"/>
    <w:next w:val="ADEMETexteRgles"/>
    <w:link w:val="ADEMETitreRglesCar"/>
    <w:autoRedefine/>
    <w:rsid w:val="007D738B"/>
    <w:pPr>
      <w:suppressLineNumbers/>
      <w:suppressAutoHyphens/>
      <w:spacing w:after="120" w:line="240" w:lineRule="auto"/>
      <w:jc w:val="center"/>
    </w:pPr>
    <w:rPr>
      <w:rFonts w:ascii="Marianne" w:hAnsi="Marianne"/>
      <w:b/>
      <w:caps/>
      <w:color w:val="404040" w:themeColor="text1" w:themeTint="BF"/>
      <w:sz w:val="24"/>
    </w:rPr>
  </w:style>
  <w:style w:type="paragraph" w:customStyle="1" w:styleId="ADEMETitre1SansNumrotation">
    <w:name w:val="ADEME Titre 1 Sans Numérotation"/>
    <w:basedOn w:val="Titre1"/>
    <w:next w:val="ADEMENormal"/>
    <w:link w:val="ADEMETitre1SansNumrotationCar"/>
    <w:autoRedefine/>
    <w:qFormat/>
    <w:rsid w:val="005E1B85"/>
    <w:pPr>
      <w:numPr>
        <w:numId w:val="0"/>
      </w:numPr>
    </w:pPr>
  </w:style>
  <w:style w:type="character" w:customStyle="1" w:styleId="ADEMETitreRglesCar">
    <w:name w:val="ADEME Titre Règles Car"/>
    <w:basedOn w:val="Policepardfaut"/>
    <w:link w:val="ADEMETitreRgles"/>
    <w:rsid w:val="007D738B"/>
    <w:rPr>
      <w:rFonts w:ascii="Marianne" w:hAnsi="Marianne"/>
      <w:b/>
      <w:caps/>
      <w:color w:val="404040" w:themeColor="text1" w:themeTint="BF"/>
      <w:sz w:val="24"/>
    </w:rPr>
  </w:style>
  <w:style w:type="paragraph" w:customStyle="1" w:styleId="ADEMETitreAvertissement">
    <w:name w:val="ADEME Titre Avertissement"/>
    <w:next w:val="ADEMEAide"/>
    <w:link w:val="ADEMETitreAvertissementCar"/>
    <w:autoRedefine/>
    <w:rsid w:val="00094B6E"/>
    <w:pPr>
      <w:suppressLineNumbers/>
      <w:suppressAutoHyphens/>
      <w:spacing w:before="80" w:after="0" w:line="240" w:lineRule="auto"/>
      <w:jc w:val="center"/>
    </w:pPr>
    <w:rPr>
      <w:rFonts w:ascii="Marianne" w:hAnsi="Marianne"/>
      <w:b/>
      <w:color w:val="404040" w:themeColor="text1" w:themeTint="BF"/>
      <w:sz w:val="28"/>
    </w:rPr>
  </w:style>
  <w:style w:type="character" w:customStyle="1" w:styleId="ADEMETitreAvertissementCar">
    <w:name w:val="ADEME Titre Avertissement Car"/>
    <w:basedOn w:val="ADEMENormalGrasCar"/>
    <w:link w:val="ADEMETitreAvertissement"/>
    <w:rsid w:val="00094B6E"/>
    <w:rPr>
      <w:rFonts w:ascii="Marianne" w:hAnsi="Marianne"/>
      <w:b/>
      <w:color w:val="404040" w:themeColor="text1" w:themeTint="BF"/>
      <w:sz w:val="28"/>
    </w:rPr>
  </w:style>
  <w:style w:type="character" w:customStyle="1" w:styleId="ADEMETitre1SansNumrotationCar">
    <w:name w:val="ADEME Titre 1 Sans Numérotation Car"/>
    <w:basedOn w:val="Titre1Car"/>
    <w:link w:val="ADEMETitre1SansNumrotation"/>
    <w:rsid w:val="00925728"/>
    <w:rPr>
      <w:rFonts w:ascii="Arial" w:hAnsi="Arial"/>
      <w:b/>
      <w:color w:val="404040" w:themeColor="text1" w:themeTint="BF"/>
      <w:sz w:val="28"/>
    </w:rPr>
  </w:style>
  <w:style w:type="paragraph" w:customStyle="1" w:styleId="ADEMETitreLgislation">
    <w:name w:val="ADEME Titre Législation"/>
    <w:next w:val="ADEMETexteLgislation"/>
    <w:link w:val="ADEMETitreLgislationCar"/>
    <w:autoRedefine/>
    <w:rsid w:val="007D738B"/>
    <w:pPr>
      <w:spacing w:before="240" w:line="240" w:lineRule="auto"/>
    </w:pPr>
    <w:rPr>
      <w:rFonts w:ascii="Marianne" w:hAnsi="Marianne"/>
      <w:b/>
      <w:color w:val="FF0000"/>
      <w:sz w:val="18"/>
    </w:rPr>
  </w:style>
  <w:style w:type="character" w:customStyle="1" w:styleId="ADEMENiveau1">
    <w:name w:val="ADEME Niveau 1"/>
    <w:basedOn w:val="Policepardfaut"/>
    <w:uiPriority w:val="1"/>
    <w:qFormat/>
    <w:rsid w:val="008446A2"/>
    <w:rPr>
      <w:rFonts w:ascii="Marianne" w:hAnsi="Marianne"/>
      <w:b/>
      <w:color w:val="404040" w:themeColor="text1" w:themeTint="BF"/>
      <w:sz w:val="28"/>
    </w:rPr>
  </w:style>
  <w:style w:type="character" w:customStyle="1" w:styleId="ADEMETitreLgislationCar">
    <w:name w:val="ADEME Titre Législation Car"/>
    <w:basedOn w:val="Policepardfaut"/>
    <w:link w:val="ADEMETitreLgislation"/>
    <w:rsid w:val="007D738B"/>
    <w:rPr>
      <w:rFonts w:ascii="Marianne" w:hAnsi="Marianne"/>
      <w:b/>
      <w:color w:val="FF0000"/>
      <w:sz w:val="18"/>
    </w:rPr>
  </w:style>
  <w:style w:type="character" w:customStyle="1" w:styleId="ADEMENiveau2">
    <w:name w:val="ADEME Niveau 2"/>
    <w:basedOn w:val="Policepardfaut"/>
    <w:uiPriority w:val="1"/>
    <w:qFormat/>
    <w:rsid w:val="004B7081"/>
    <w:rPr>
      <w:rFonts w:ascii="Arial" w:hAnsi="Arial"/>
      <w:b/>
      <w:color w:val="404040" w:themeColor="text1" w:themeTint="BF"/>
      <w:sz w:val="24"/>
    </w:rPr>
  </w:style>
  <w:style w:type="character" w:customStyle="1" w:styleId="ADEMENiveau3">
    <w:name w:val="ADEME Niveau 3"/>
    <w:basedOn w:val="Policepardfaut"/>
    <w:uiPriority w:val="1"/>
    <w:qFormat/>
    <w:rsid w:val="004B7081"/>
    <w:rPr>
      <w:rFonts w:ascii="Arial" w:hAnsi="Arial"/>
      <w:b/>
      <w:color w:val="404040" w:themeColor="text1" w:themeTint="BF"/>
      <w:sz w:val="22"/>
    </w:rPr>
  </w:style>
  <w:style w:type="character" w:customStyle="1" w:styleId="ADEMEExposant">
    <w:name w:val="ADEME Exposant"/>
    <w:basedOn w:val="ADEMENiveau2"/>
    <w:uiPriority w:val="1"/>
    <w:rsid w:val="00291FA4"/>
    <w:rPr>
      <w:rFonts w:ascii="Arial" w:hAnsi="Arial"/>
      <w:b/>
      <w:caps w:val="0"/>
      <w:smallCaps w:val="0"/>
      <w:strike w:val="0"/>
      <w:dstrike w:val="0"/>
      <w:vanish w:val="0"/>
      <w:color w:val="404040" w:themeColor="text1" w:themeTint="BF"/>
      <w:sz w:val="24"/>
      <w:vertAlign w:val="superscript"/>
    </w:rPr>
  </w:style>
  <w:style w:type="character" w:customStyle="1" w:styleId="ADEMECatgorieEntte">
    <w:name w:val="ADEME Catégorie Entête"/>
    <w:basedOn w:val="Policepardfaut"/>
    <w:uiPriority w:val="1"/>
    <w:rsid w:val="00541244"/>
    <w:rPr>
      <w:rFonts w:ascii="Arial" w:hAnsi="Arial"/>
      <w:b/>
      <w:caps w:val="0"/>
      <w:smallCaps/>
      <w:strike w:val="0"/>
      <w:dstrike w:val="0"/>
      <w:vanish w:val="0"/>
      <w:color w:val="404040" w:themeColor="text1" w:themeTint="BF"/>
      <w:sz w:val="28"/>
      <w:u w:val="none"/>
      <w:vertAlign w:val="baseline"/>
    </w:rPr>
  </w:style>
  <w:style w:type="character" w:customStyle="1" w:styleId="ADEMECatgorie">
    <w:name w:val="ADEME Catégorie"/>
    <w:basedOn w:val="Policepardfaut"/>
    <w:uiPriority w:val="1"/>
    <w:rsid w:val="003977F4"/>
    <w:rPr>
      <w:rFonts w:ascii="Arial" w:hAnsi="Arial"/>
      <w:b/>
      <w:caps/>
      <w:smallCaps w:val="0"/>
      <w:strike w:val="0"/>
      <w:dstrike w:val="0"/>
      <w:vanish w:val="0"/>
      <w:color w:val="404040" w:themeColor="text1" w:themeTint="BF"/>
      <w:sz w:val="28"/>
      <w:vertAlign w:val="baseline"/>
    </w:rPr>
  </w:style>
  <w:style w:type="paragraph" w:styleId="Tabledesillustrations">
    <w:name w:val="table of figures"/>
    <w:next w:val="Normal"/>
    <w:uiPriority w:val="99"/>
    <w:unhideWhenUsed/>
    <w:rsid w:val="001118EE"/>
    <w:pPr>
      <w:suppressLineNumbers/>
      <w:suppressAutoHyphens/>
      <w:spacing w:after="0" w:line="240" w:lineRule="auto"/>
    </w:pPr>
    <w:rPr>
      <w:rFonts w:ascii="Arial" w:hAnsi="Arial"/>
      <w:color w:val="404040" w:themeColor="text1" w:themeTint="BF"/>
      <w:sz w:val="20"/>
    </w:rPr>
  </w:style>
  <w:style w:type="character" w:customStyle="1" w:styleId="ADEMECoordinationTitre">
    <w:name w:val="ADEME Coordination Titre"/>
    <w:basedOn w:val="Policepardfaut"/>
    <w:uiPriority w:val="1"/>
    <w:rsid w:val="003977F4"/>
    <w:rPr>
      <w:rFonts w:ascii="Arial" w:hAnsi="Arial"/>
      <w:b/>
      <w:color w:val="404040" w:themeColor="text1" w:themeTint="BF"/>
      <w:sz w:val="22"/>
    </w:rPr>
  </w:style>
  <w:style w:type="character" w:customStyle="1" w:styleId="ADEMECoordinationValeur">
    <w:name w:val="ADEME Coordination Valeur"/>
    <w:basedOn w:val="Policepardfaut"/>
    <w:uiPriority w:val="1"/>
    <w:rsid w:val="003977F4"/>
    <w:rPr>
      <w:rFonts w:ascii="Arial" w:hAnsi="Arial"/>
      <w:b w:val="0"/>
      <w:i/>
      <w:color w:val="404040" w:themeColor="text1" w:themeTint="BF"/>
      <w:sz w:val="22"/>
    </w:rPr>
  </w:style>
  <w:style w:type="character" w:customStyle="1" w:styleId="ADEMELgendeValeur">
    <w:name w:val="ADEME Légende Valeur"/>
    <w:basedOn w:val="Policepardfaut"/>
    <w:uiPriority w:val="1"/>
    <w:qFormat/>
    <w:rsid w:val="008B239F"/>
    <w:rPr>
      <w:rFonts w:ascii="Arial" w:hAnsi="Arial"/>
      <w:sz w:val="16"/>
    </w:rPr>
  </w:style>
  <w:style w:type="character" w:customStyle="1" w:styleId="ADEMELgendeTitre">
    <w:name w:val="ADEME Légende Titre"/>
    <w:basedOn w:val="Policepardfaut"/>
    <w:uiPriority w:val="1"/>
    <w:qFormat/>
    <w:rsid w:val="008B239F"/>
    <w:rPr>
      <w:rFonts w:ascii="Arial" w:hAnsi="Arial"/>
      <w:b/>
      <w:sz w:val="16"/>
    </w:rPr>
  </w:style>
  <w:style w:type="character" w:customStyle="1" w:styleId="ADEMESocitTitre">
    <w:name w:val="ADEME Société Titre"/>
    <w:basedOn w:val="Policepardfaut"/>
    <w:uiPriority w:val="1"/>
    <w:qFormat/>
    <w:rsid w:val="00626FAE"/>
    <w:rPr>
      <w:rFonts w:ascii="Arial" w:hAnsi="Arial"/>
      <w:b w:val="0"/>
      <w:caps w:val="0"/>
      <w:smallCaps w:val="0"/>
      <w:strike w:val="0"/>
      <w:dstrike w:val="0"/>
      <w:vanish w:val="0"/>
      <w:color w:val="404040" w:themeColor="text1" w:themeTint="BF"/>
      <w:sz w:val="22"/>
      <w:u w:val="none"/>
      <w:vertAlign w:val="baseline"/>
    </w:rPr>
  </w:style>
  <w:style w:type="character" w:customStyle="1" w:styleId="ADEMESocitValeur">
    <w:name w:val="ADEME Société Valeur"/>
    <w:basedOn w:val="Policepardfaut"/>
    <w:uiPriority w:val="1"/>
    <w:qFormat/>
    <w:rsid w:val="003977F4"/>
    <w:rPr>
      <w:rFonts w:ascii="Arial" w:hAnsi="Arial"/>
      <w:b w:val="0"/>
      <w:i/>
      <w:color w:val="404040" w:themeColor="text1" w:themeTint="BF"/>
      <w:sz w:val="22"/>
    </w:rPr>
  </w:style>
  <w:style w:type="character" w:customStyle="1" w:styleId="ADEMETitrePartenaires">
    <w:name w:val="ADEME Titre Partenaires"/>
    <w:basedOn w:val="Policepardfaut"/>
    <w:uiPriority w:val="1"/>
    <w:rsid w:val="00907006"/>
    <w:rPr>
      <w:rFonts w:ascii="Arial" w:hAnsi="Arial"/>
      <w:b/>
      <w:color w:val="404040" w:themeColor="text1" w:themeTint="BF"/>
      <w:sz w:val="24"/>
    </w:rPr>
  </w:style>
  <w:style w:type="paragraph" w:customStyle="1" w:styleId="ADEMETitreDocPieddepage">
    <w:name w:val="ADEME Titre Doc Pied de page"/>
    <w:link w:val="ADEMETitreDocPieddepageCar"/>
    <w:autoRedefine/>
    <w:rsid w:val="00B16C33"/>
    <w:pPr>
      <w:suppressLineNumbers/>
      <w:suppressAutoHyphens/>
      <w:spacing w:after="0" w:line="240" w:lineRule="auto"/>
    </w:pPr>
    <w:rPr>
      <w:rFonts w:ascii="Marianne" w:eastAsiaTheme="minorHAnsi" w:hAnsi="Marianne" w:cs="Times New Roman"/>
      <w:color w:val="404040" w:themeColor="text1" w:themeTint="BF"/>
      <w:sz w:val="16"/>
      <w:szCs w:val="20"/>
      <w:lang w:eastAsia="en-US"/>
    </w:rPr>
  </w:style>
  <w:style w:type="character" w:customStyle="1" w:styleId="ADEMEAidePartenaires">
    <w:name w:val="ADEME Aide Partenaires"/>
    <w:basedOn w:val="Policepardfaut"/>
    <w:uiPriority w:val="1"/>
    <w:rsid w:val="00907006"/>
    <w:rPr>
      <w:rFonts w:ascii="Arial" w:hAnsi="Arial"/>
      <w:i/>
      <w:color w:val="404040" w:themeColor="text1" w:themeTint="BF"/>
      <w:sz w:val="20"/>
    </w:rPr>
  </w:style>
  <w:style w:type="paragraph" w:customStyle="1" w:styleId="ADEMENumrodepage">
    <w:name w:val="ADEME Numéro de page"/>
    <w:basedOn w:val="ADEMENormal"/>
    <w:link w:val="ADEMENumrodepageCar"/>
    <w:autoRedefine/>
    <w:rsid w:val="007D738B"/>
    <w:pPr>
      <w:jc w:val="right"/>
    </w:pPr>
    <w:rPr>
      <w:rFonts w:eastAsiaTheme="minorHAnsi" w:cs="Times New Roman"/>
      <w:sz w:val="18"/>
      <w:szCs w:val="20"/>
      <w:lang w:eastAsia="en-US"/>
    </w:rPr>
  </w:style>
  <w:style w:type="character" w:customStyle="1" w:styleId="ADEMETitreDocPieddepageCar">
    <w:name w:val="ADEME Titre Doc Pied de page Car"/>
    <w:basedOn w:val="ADEMENormalCar"/>
    <w:link w:val="ADEMETitreDocPieddepage"/>
    <w:rsid w:val="00B16C33"/>
    <w:rPr>
      <w:rFonts w:ascii="Marianne" w:eastAsiaTheme="minorHAnsi" w:hAnsi="Marianne" w:cs="Times New Roman"/>
      <w:color w:val="404040" w:themeColor="text1" w:themeTint="BF"/>
      <w:sz w:val="16"/>
      <w:szCs w:val="20"/>
      <w:lang w:eastAsia="en-US"/>
    </w:rPr>
  </w:style>
  <w:style w:type="character" w:customStyle="1" w:styleId="Pagegarde2">
    <w:name w:val="Page garde 2"/>
    <w:uiPriority w:val="4"/>
    <w:semiHidden/>
    <w:rsid w:val="004B4466"/>
    <w:rPr>
      <w:rFonts w:ascii="Verdana" w:hAnsi="Verdana" w:hint="default"/>
      <w:color w:val="99BA2D"/>
      <w:sz w:val="32"/>
    </w:rPr>
  </w:style>
  <w:style w:type="character" w:customStyle="1" w:styleId="ADEMENumrodepageCar">
    <w:name w:val="ADEME Numéro de page Car"/>
    <w:basedOn w:val="ADEMENormalCar"/>
    <w:link w:val="ADEMENumrodepage"/>
    <w:rsid w:val="007D738B"/>
    <w:rPr>
      <w:rFonts w:ascii="Marianne" w:eastAsiaTheme="minorHAnsi" w:hAnsi="Marianne" w:cs="Times New Roman"/>
      <w:color w:val="404040" w:themeColor="text1" w:themeTint="BF"/>
      <w:sz w:val="18"/>
      <w:szCs w:val="20"/>
      <w:lang w:eastAsia="en-US"/>
    </w:rPr>
  </w:style>
  <w:style w:type="character" w:customStyle="1" w:styleId="LgendeCar">
    <w:name w:val="Légende Car"/>
    <w:aliases w:val="ADEME Légende Car"/>
    <w:link w:val="Lgende"/>
    <w:rsid w:val="001118EE"/>
    <w:rPr>
      <w:rFonts w:ascii="Arial" w:hAnsi="Arial"/>
      <w:b/>
      <w:bCs/>
      <w:color w:val="404040" w:themeColor="text1" w:themeTint="BF"/>
      <w:sz w:val="16"/>
      <w:szCs w:val="18"/>
    </w:rPr>
  </w:style>
  <w:style w:type="paragraph" w:customStyle="1" w:styleId="ADEMETexteRgles">
    <w:name w:val="ADEME Texte Règles"/>
    <w:basedOn w:val="ADEMENormal"/>
    <w:link w:val="ADEMETexteRglesCar"/>
    <w:autoRedefine/>
    <w:rsid w:val="007D738B"/>
    <w:pPr>
      <w:numPr>
        <w:numId w:val="3"/>
      </w:numPr>
      <w:ind w:left="714" w:hanging="357"/>
    </w:pPr>
    <w:rPr>
      <w:sz w:val="18"/>
    </w:rPr>
  </w:style>
  <w:style w:type="character" w:customStyle="1" w:styleId="ParagraphedelisteCar">
    <w:name w:val="Paragraphe de liste Car"/>
    <w:aliases w:val="ADEME Paragraphe de liste Car"/>
    <w:basedOn w:val="Policepardfaut"/>
    <w:link w:val="Paragraphedeliste"/>
    <w:uiPriority w:val="34"/>
    <w:rsid w:val="001118EE"/>
    <w:rPr>
      <w:rFonts w:ascii="Arial" w:hAnsi="Arial"/>
      <w:color w:val="404040" w:themeColor="text1" w:themeTint="BF"/>
      <w:sz w:val="20"/>
    </w:rPr>
  </w:style>
  <w:style w:type="character" w:customStyle="1" w:styleId="ADEMETexteRglesCar">
    <w:name w:val="ADEME Texte Règles Car"/>
    <w:basedOn w:val="ParagraphedelisteCar"/>
    <w:link w:val="ADEMETexteRgles"/>
    <w:rsid w:val="007D738B"/>
    <w:rPr>
      <w:rFonts w:ascii="Marianne" w:hAnsi="Marianne"/>
      <w:color w:val="404040" w:themeColor="text1" w:themeTint="BF"/>
      <w:sz w:val="18"/>
    </w:rPr>
  </w:style>
  <w:style w:type="character" w:customStyle="1" w:styleId="ADEMECaractrisationExposant">
    <w:name w:val="ADEME Caractérisation Exposant"/>
    <w:basedOn w:val="Policepardfaut"/>
    <w:uiPriority w:val="1"/>
    <w:rsid w:val="00906642"/>
    <w:rPr>
      <w:u w:val="none"/>
      <w:vertAlign w:val="superscript"/>
    </w:rPr>
  </w:style>
  <w:style w:type="character" w:styleId="Marquedecommentaire">
    <w:name w:val="annotation reference"/>
    <w:basedOn w:val="Policepardfaut"/>
    <w:uiPriority w:val="99"/>
    <w:semiHidden/>
    <w:unhideWhenUsed/>
    <w:rsid w:val="00E949B0"/>
    <w:rPr>
      <w:sz w:val="16"/>
      <w:szCs w:val="16"/>
    </w:rPr>
  </w:style>
  <w:style w:type="paragraph" w:styleId="Commentaire">
    <w:name w:val="annotation text"/>
    <w:basedOn w:val="Normal"/>
    <w:link w:val="CommentaireCar"/>
    <w:uiPriority w:val="99"/>
    <w:qFormat/>
    <w:rsid w:val="00E949B0"/>
    <w:rPr>
      <w:szCs w:val="20"/>
    </w:rPr>
  </w:style>
  <w:style w:type="character" w:customStyle="1" w:styleId="CommentaireCar">
    <w:name w:val="Commentaire Car"/>
    <w:basedOn w:val="Policepardfaut"/>
    <w:link w:val="Commentaire"/>
    <w:uiPriority w:val="99"/>
    <w:rsid w:val="00E949B0"/>
    <w:rPr>
      <w:rFonts w:ascii="Arial" w:hAnsi="Arial"/>
      <w:color w:val="404040" w:themeColor="text1" w:themeTint="BF"/>
      <w:sz w:val="20"/>
      <w:szCs w:val="20"/>
    </w:rPr>
  </w:style>
  <w:style w:type="paragraph" w:styleId="Objetducommentaire">
    <w:name w:val="annotation subject"/>
    <w:basedOn w:val="Commentaire"/>
    <w:next w:val="Commentaire"/>
    <w:link w:val="ObjetducommentaireCar"/>
    <w:uiPriority w:val="99"/>
    <w:semiHidden/>
    <w:unhideWhenUsed/>
    <w:rsid w:val="00E949B0"/>
    <w:rPr>
      <w:b/>
      <w:bCs/>
    </w:rPr>
  </w:style>
  <w:style w:type="character" w:customStyle="1" w:styleId="ObjetducommentaireCar">
    <w:name w:val="Objet du commentaire Car"/>
    <w:basedOn w:val="CommentaireCar"/>
    <w:link w:val="Objetducommentaire"/>
    <w:uiPriority w:val="99"/>
    <w:semiHidden/>
    <w:rsid w:val="00E949B0"/>
    <w:rPr>
      <w:rFonts w:ascii="Arial" w:hAnsi="Arial"/>
      <w:b/>
      <w:bCs/>
      <w:color w:val="404040" w:themeColor="text1" w:themeTint="BF"/>
      <w:sz w:val="20"/>
      <w:szCs w:val="20"/>
    </w:rPr>
  </w:style>
  <w:style w:type="paragraph" w:customStyle="1" w:styleId="ADEMEInsertLogos">
    <w:name w:val="ADEME Insert Logos"/>
    <w:basedOn w:val="ADEMEPiedde1repage"/>
    <w:link w:val="ADEMEInsertLogosCar"/>
    <w:rsid w:val="007D738B"/>
    <w:pPr>
      <w:spacing w:line="1500" w:lineRule="auto"/>
    </w:pPr>
  </w:style>
  <w:style w:type="character" w:customStyle="1" w:styleId="ADEMEPiedde1repageCar">
    <w:name w:val="ADEME Pied de 1ère page Car"/>
    <w:basedOn w:val="Policepardfaut"/>
    <w:link w:val="ADEMEPiedde1repage"/>
    <w:rsid w:val="007D738B"/>
    <w:rPr>
      <w:rFonts w:ascii="Marianne" w:hAnsi="Marianne"/>
      <w:noProof/>
      <w:color w:val="404040" w:themeColor="text1" w:themeTint="BF"/>
      <w:sz w:val="20"/>
    </w:rPr>
  </w:style>
  <w:style w:type="character" w:customStyle="1" w:styleId="ADEMEInsertLogosCar">
    <w:name w:val="ADEME Insert Logos Car"/>
    <w:basedOn w:val="ADEMEPiedde1repageCar"/>
    <w:link w:val="ADEMEInsertLogos"/>
    <w:rsid w:val="007D738B"/>
    <w:rPr>
      <w:rFonts w:ascii="Marianne" w:hAnsi="Marianne"/>
      <w:noProof/>
      <w:color w:val="404040" w:themeColor="text1" w:themeTint="BF"/>
      <w:sz w:val="20"/>
    </w:rPr>
  </w:style>
  <w:style w:type="paragraph" w:customStyle="1" w:styleId="ADEMETitrePageDeGarde">
    <w:name w:val="ADEME Titre Page De Garde"/>
    <w:basedOn w:val="Titre1"/>
    <w:next w:val="ADEMENormal"/>
    <w:link w:val="ADEMETitrePageDeGardeCar"/>
    <w:autoRedefine/>
    <w:qFormat/>
    <w:rsid w:val="005A203B"/>
    <w:pPr>
      <w:keepNext/>
      <w:keepLines/>
      <w:numPr>
        <w:numId w:val="0"/>
      </w:numPr>
      <w:spacing w:before="0"/>
    </w:pPr>
  </w:style>
  <w:style w:type="character" w:customStyle="1" w:styleId="ADEMETitrePageDeGardeCar">
    <w:name w:val="ADEME Titre Page De Garde Car"/>
    <w:basedOn w:val="Policepardfaut"/>
    <w:link w:val="ADEMETitrePageDeGarde"/>
    <w:rsid w:val="005A203B"/>
    <w:rPr>
      <w:rFonts w:ascii="Arial" w:hAnsi="Arial"/>
      <w:b/>
      <w:color w:val="404040" w:themeColor="text1" w:themeTint="BF"/>
      <w:sz w:val="28"/>
    </w:rPr>
  </w:style>
  <w:style w:type="paragraph" w:customStyle="1" w:styleId="ADEMECommentaire">
    <w:name w:val="ADEME Commentaire"/>
    <w:link w:val="ADEMECommentaireCar"/>
    <w:qFormat/>
    <w:rsid w:val="007D738B"/>
    <w:pPr>
      <w:suppressLineNumbers/>
      <w:suppressAutoHyphens/>
      <w:spacing w:after="0" w:line="240" w:lineRule="auto"/>
      <w:jc w:val="both"/>
    </w:pPr>
    <w:rPr>
      <w:rFonts w:ascii="Marianne" w:hAnsi="Marianne"/>
      <w:color w:val="404040" w:themeColor="text1" w:themeTint="BF"/>
      <w:sz w:val="20"/>
    </w:rPr>
  </w:style>
  <w:style w:type="character" w:customStyle="1" w:styleId="ADEMECommentaireCar">
    <w:name w:val="ADEME Commentaire Car"/>
    <w:basedOn w:val="ADEMENormalCar"/>
    <w:link w:val="ADEMECommentaire"/>
    <w:rsid w:val="007D738B"/>
    <w:rPr>
      <w:rFonts w:ascii="Marianne" w:hAnsi="Marianne"/>
      <w:color w:val="404040" w:themeColor="text1" w:themeTint="BF"/>
      <w:sz w:val="20"/>
    </w:rPr>
  </w:style>
  <w:style w:type="paragraph" w:customStyle="1" w:styleId="ADEMETexte">
    <w:name w:val="ADEME Texte"/>
    <w:basedOn w:val="Normal"/>
    <w:link w:val="ADEMETexteCar"/>
    <w:uiPriority w:val="3"/>
    <w:qFormat/>
    <w:rsid w:val="000A1E3E"/>
    <w:rPr>
      <w:rFonts w:eastAsia="MS Mincho" w:cs="Times New Roman"/>
      <w:szCs w:val="20"/>
      <w:lang w:eastAsia="ja-JP"/>
    </w:rPr>
  </w:style>
  <w:style w:type="character" w:customStyle="1" w:styleId="ADEMETexteCar">
    <w:name w:val="ADEME Texte Car"/>
    <w:basedOn w:val="Policepardfaut"/>
    <w:link w:val="ADEMETexte"/>
    <w:uiPriority w:val="3"/>
    <w:rsid w:val="000A1E3E"/>
    <w:rPr>
      <w:rFonts w:ascii="Arial" w:eastAsia="MS Mincho" w:hAnsi="Arial" w:cs="Times New Roman"/>
      <w:sz w:val="20"/>
      <w:szCs w:val="20"/>
      <w:lang w:eastAsia="ja-JP"/>
    </w:rPr>
  </w:style>
  <w:style w:type="paragraph" w:customStyle="1" w:styleId="ADEMEAideTitreRgles">
    <w:name w:val="ADEME Aide Titre Règles"/>
    <w:next w:val="ADEMETexteRgles"/>
    <w:link w:val="ADEMEAideTitreRglesCar"/>
    <w:autoRedefine/>
    <w:rsid w:val="008406F8"/>
    <w:pPr>
      <w:keepNext/>
      <w:keepLines/>
      <w:suppressAutoHyphens/>
      <w:spacing w:after="240" w:line="240" w:lineRule="auto"/>
      <w:jc w:val="center"/>
    </w:pPr>
    <w:rPr>
      <w:rFonts w:ascii="Marianne" w:eastAsiaTheme="minorHAnsi" w:hAnsi="Marianne" w:cs="Times New Roman"/>
      <w:b/>
      <w:i/>
      <w:color w:val="404040" w:themeColor="text1" w:themeTint="BF"/>
      <w:sz w:val="28"/>
      <w:szCs w:val="20"/>
      <w:lang w:eastAsia="en-US"/>
    </w:rPr>
  </w:style>
  <w:style w:type="paragraph" w:customStyle="1" w:styleId="ADEMEAidePagedegarde">
    <w:name w:val="ADEME Aide Page de garde"/>
    <w:basedOn w:val="ADEMENormal"/>
    <w:next w:val="ADEMENormal"/>
    <w:link w:val="ADEMEAidePagedegardeCar"/>
    <w:autoRedefine/>
    <w:rsid w:val="00E73411"/>
    <w:pPr>
      <w:keepNext/>
      <w:keepLines/>
    </w:pPr>
    <w:rPr>
      <w:i/>
      <w:sz w:val="24"/>
    </w:rPr>
  </w:style>
  <w:style w:type="character" w:customStyle="1" w:styleId="ADEMEAideTitreRglesCar">
    <w:name w:val="ADEME Aide Titre Règles Car"/>
    <w:basedOn w:val="ADEMEAideCar"/>
    <w:link w:val="ADEMEAideTitreRgles"/>
    <w:rsid w:val="008406F8"/>
    <w:rPr>
      <w:rFonts w:ascii="Marianne" w:eastAsiaTheme="minorHAnsi" w:hAnsi="Marianne" w:cs="Times New Roman"/>
      <w:b/>
      <w:i w:val="0"/>
      <w:color w:val="404040" w:themeColor="text1" w:themeTint="BF"/>
      <w:kern w:val="28"/>
      <w:sz w:val="28"/>
      <w:szCs w:val="20"/>
      <w:lang w:eastAsia="en-US"/>
      <w14:ligatures w14:val="standard"/>
      <w14:cntxtAlts/>
    </w:rPr>
  </w:style>
  <w:style w:type="paragraph" w:styleId="Rvision">
    <w:name w:val="Revision"/>
    <w:hidden/>
    <w:uiPriority w:val="99"/>
    <w:semiHidden/>
    <w:rsid w:val="00F74CA2"/>
    <w:pPr>
      <w:spacing w:after="0" w:line="240" w:lineRule="auto"/>
    </w:pPr>
    <w:rPr>
      <w:rFonts w:ascii="Arial" w:hAnsi="Arial"/>
      <w:color w:val="404040" w:themeColor="text1" w:themeTint="BF"/>
      <w:sz w:val="20"/>
    </w:rPr>
  </w:style>
  <w:style w:type="character" w:customStyle="1" w:styleId="ADEMEAidePagedegardeCar">
    <w:name w:val="ADEME Aide Page de garde Car"/>
    <w:basedOn w:val="Policepardfaut"/>
    <w:link w:val="ADEMEAidePagedegarde"/>
    <w:rsid w:val="007D738B"/>
    <w:rPr>
      <w:rFonts w:ascii="Marianne" w:hAnsi="Marianne"/>
      <w:i/>
      <w:color w:val="404040" w:themeColor="text1" w:themeTint="BF"/>
      <w:sz w:val="24"/>
    </w:rPr>
  </w:style>
  <w:style w:type="paragraph" w:customStyle="1" w:styleId="BasicParagraph">
    <w:name w:val="[Basic Paragraph]"/>
    <w:basedOn w:val="Normal"/>
    <w:rsid w:val="00764E6C"/>
    <w:pPr>
      <w:spacing w:line="288" w:lineRule="auto"/>
    </w:pPr>
    <w:rPr>
      <w:rFonts w:eastAsia="Times New Roman" w:cs="Times New Roman"/>
      <w:color w:val="000000"/>
      <w:kern w:val="28"/>
      <w14:ligatures w14:val="standard"/>
      <w14:cntxtAlts/>
    </w:rPr>
  </w:style>
  <w:style w:type="paragraph" w:customStyle="1" w:styleId="NIVEAU1">
    <w:name w:val="NIVEAU 1"/>
    <w:basedOn w:val="Normal"/>
    <w:rsid w:val="0005141D"/>
    <w:pPr>
      <w:ind w:right="-20"/>
      <w:jc w:val="both"/>
    </w:pPr>
    <w:rPr>
      <w:rFonts w:ascii="AvantGarde" w:hAnsi="AvantGarde" w:cs="AvantGarde"/>
      <w:szCs w:val="20"/>
    </w:rPr>
  </w:style>
  <w:style w:type="character" w:styleId="Lienhypertextesuivivisit">
    <w:name w:val="FollowedHyperlink"/>
    <w:basedOn w:val="Policepardfaut"/>
    <w:uiPriority w:val="99"/>
    <w:semiHidden/>
    <w:unhideWhenUsed/>
    <w:rsid w:val="0005141D"/>
    <w:rPr>
      <w:color w:val="800080" w:themeColor="followedHyperlink"/>
      <w:u w:val="single"/>
    </w:rPr>
  </w:style>
  <w:style w:type="paragraph" w:styleId="Notedebasdepage">
    <w:name w:val="footnote text"/>
    <w:basedOn w:val="Normal"/>
    <w:link w:val="NotedebasdepageCar"/>
    <w:uiPriority w:val="99"/>
    <w:unhideWhenUsed/>
    <w:rsid w:val="00245DC6"/>
    <w:pPr>
      <w:spacing w:after="0" w:line="240" w:lineRule="auto"/>
    </w:pPr>
    <w:rPr>
      <w:szCs w:val="20"/>
    </w:rPr>
  </w:style>
  <w:style w:type="character" w:customStyle="1" w:styleId="NotedebasdepageCar">
    <w:name w:val="Note de bas de page Car"/>
    <w:basedOn w:val="Policepardfaut"/>
    <w:link w:val="Notedebasdepage"/>
    <w:uiPriority w:val="99"/>
    <w:rsid w:val="00245DC6"/>
    <w:rPr>
      <w:rFonts w:eastAsiaTheme="minorHAnsi"/>
      <w:sz w:val="20"/>
      <w:szCs w:val="20"/>
      <w:lang w:eastAsia="en-US"/>
    </w:rPr>
  </w:style>
  <w:style w:type="character" w:styleId="Appelnotedebasdep">
    <w:name w:val="footnote reference"/>
    <w:basedOn w:val="Policepardfaut"/>
    <w:uiPriority w:val="99"/>
    <w:semiHidden/>
    <w:unhideWhenUsed/>
    <w:rsid w:val="00245DC6"/>
    <w:rPr>
      <w:vertAlign w:val="superscript"/>
    </w:rPr>
  </w:style>
  <w:style w:type="character" w:styleId="Mentionnonrsolue">
    <w:name w:val="Unresolved Mention"/>
    <w:basedOn w:val="Policepardfaut"/>
    <w:uiPriority w:val="99"/>
    <w:semiHidden/>
    <w:unhideWhenUsed/>
    <w:rsid w:val="00AD3A12"/>
    <w:rPr>
      <w:color w:val="605E5C"/>
      <w:shd w:val="clear" w:color="auto" w:fill="E1DFDD"/>
    </w:rPr>
  </w:style>
  <w:style w:type="character" w:styleId="Mention">
    <w:name w:val="Mention"/>
    <w:basedOn w:val="Policepardfaut"/>
    <w:uiPriority w:val="99"/>
    <w:unhideWhenUsed/>
    <w:rPr>
      <w:color w:val="2B579A"/>
      <w:shd w:val="clear" w:color="auto" w:fill="E6E6E6"/>
    </w:rPr>
  </w:style>
  <w:style w:type="paragraph" w:customStyle="1" w:styleId="pf0">
    <w:name w:val="pf0"/>
    <w:basedOn w:val="Normal"/>
    <w:rsid w:val="003F6E96"/>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cf01">
    <w:name w:val="cf01"/>
    <w:basedOn w:val="Policepardfaut"/>
    <w:rsid w:val="003F6E96"/>
    <w:rPr>
      <w:rFonts w:ascii="Segoe UI" w:hAnsi="Segoe UI" w:cs="Segoe UI" w:hint="default"/>
      <w:sz w:val="18"/>
      <w:szCs w:val="18"/>
    </w:rPr>
  </w:style>
  <w:style w:type="paragraph" w:customStyle="1" w:styleId="RedaliaNormal">
    <w:name w:val="Redalia : Normal"/>
    <w:basedOn w:val="Normal"/>
    <w:rsid w:val="00CC3DCF"/>
    <w:pPr>
      <w:widowControl w:val="0"/>
      <w:tabs>
        <w:tab w:val="left" w:leader="dot" w:pos="8505"/>
      </w:tabs>
      <w:suppressAutoHyphens/>
      <w:autoSpaceDN w:val="0"/>
      <w:spacing w:before="40" w:after="0" w:line="240" w:lineRule="auto"/>
      <w:jc w:val="both"/>
    </w:pPr>
    <w:rPr>
      <w:rFonts w:eastAsia="Arial" w:cs="Arial"/>
      <w:kern w:val="0"/>
      <w:szCs w:val="20"/>
      <w:lang w:eastAsia="fr-FR"/>
      <w14:ligatures w14:val="none"/>
    </w:rPr>
  </w:style>
  <w:style w:type="paragraph" w:customStyle="1" w:styleId="Redaliapuces">
    <w:name w:val="Redalia : puces"/>
    <w:basedOn w:val="RedaliaNormal"/>
    <w:rsid w:val="00CC3DCF"/>
    <w:pPr>
      <w:numPr>
        <w:numId w:val="16"/>
      </w:numPr>
    </w:pPr>
  </w:style>
  <w:style w:type="numbering" w:customStyle="1" w:styleId="LFO20">
    <w:name w:val="LFO20"/>
    <w:basedOn w:val="Aucuneliste"/>
    <w:rsid w:val="00CC3DCF"/>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08652">
      <w:bodyDiv w:val="1"/>
      <w:marLeft w:val="0"/>
      <w:marRight w:val="0"/>
      <w:marTop w:val="0"/>
      <w:marBottom w:val="0"/>
      <w:divBdr>
        <w:top w:val="none" w:sz="0" w:space="0" w:color="auto"/>
        <w:left w:val="none" w:sz="0" w:space="0" w:color="auto"/>
        <w:bottom w:val="none" w:sz="0" w:space="0" w:color="auto"/>
        <w:right w:val="none" w:sz="0" w:space="0" w:color="auto"/>
      </w:divBdr>
    </w:div>
    <w:div w:id="93787733">
      <w:bodyDiv w:val="1"/>
      <w:marLeft w:val="0"/>
      <w:marRight w:val="0"/>
      <w:marTop w:val="0"/>
      <w:marBottom w:val="0"/>
      <w:divBdr>
        <w:top w:val="none" w:sz="0" w:space="0" w:color="auto"/>
        <w:left w:val="none" w:sz="0" w:space="0" w:color="auto"/>
        <w:bottom w:val="none" w:sz="0" w:space="0" w:color="auto"/>
        <w:right w:val="none" w:sz="0" w:space="0" w:color="auto"/>
      </w:divBdr>
    </w:div>
    <w:div w:id="200170152">
      <w:bodyDiv w:val="1"/>
      <w:marLeft w:val="0"/>
      <w:marRight w:val="0"/>
      <w:marTop w:val="0"/>
      <w:marBottom w:val="0"/>
      <w:divBdr>
        <w:top w:val="none" w:sz="0" w:space="0" w:color="auto"/>
        <w:left w:val="none" w:sz="0" w:space="0" w:color="auto"/>
        <w:bottom w:val="none" w:sz="0" w:space="0" w:color="auto"/>
        <w:right w:val="none" w:sz="0" w:space="0" w:color="auto"/>
      </w:divBdr>
    </w:div>
    <w:div w:id="322978876">
      <w:bodyDiv w:val="1"/>
      <w:marLeft w:val="0"/>
      <w:marRight w:val="0"/>
      <w:marTop w:val="0"/>
      <w:marBottom w:val="0"/>
      <w:divBdr>
        <w:top w:val="none" w:sz="0" w:space="0" w:color="auto"/>
        <w:left w:val="none" w:sz="0" w:space="0" w:color="auto"/>
        <w:bottom w:val="none" w:sz="0" w:space="0" w:color="auto"/>
        <w:right w:val="none" w:sz="0" w:space="0" w:color="auto"/>
      </w:divBdr>
    </w:div>
    <w:div w:id="483205169">
      <w:bodyDiv w:val="1"/>
      <w:marLeft w:val="0"/>
      <w:marRight w:val="0"/>
      <w:marTop w:val="0"/>
      <w:marBottom w:val="0"/>
      <w:divBdr>
        <w:top w:val="none" w:sz="0" w:space="0" w:color="auto"/>
        <w:left w:val="none" w:sz="0" w:space="0" w:color="auto"/>
        <w:bottom w:val="none" w:sz="0" w:space="0" w:color="auto"/>
        <w:right w:val="none" w:sz="0" w:space="0" w:color="auto"/>
      </w:divBdr>
    </w:div>
    <w:div w:id="593904520">
      <w:bodyDiv w:val="1"/>
      <w:marLeft w:val="0"/>
      <w:marRight w:val="0"/>
      <w:marTop w:val="0"/>
      <w:marBottom w:val="0"/>
      <w:divBdr>
        <w:top w:val="none" w:sz="0" w:space="0" w:color="auto"/>
        <w:left w:val="none" w:sz="0" w:space="0" w:color="auto"/>
        <w:bottom w:val="none" w:sz="0" w:space="0" w:color="auto"/>
        <w:right w:val="none" w:sz="0" w:space="0" w:color="auto"/>
      </w:divBdr>
    </w:div>
    <w:div w:id="634797779">
      <w:bodyDiv w:val="1"/>
      <w:marLeft w:val="0"/>
      <w:marRight w:val="0"/>
      <w:marTop w:val="0"/>
      <w:marBottom w:val="0"/>
      <w:divBdr>
        <w:top w:val="none" w:sz="0" w:space="0" w:color="auto"/>
        <w:left w:val="none" w:sz="0" w:space="0" w:color="auto"/>
        <w:bottom w:val="none" w:sz="0" w:space="0" w:color="auto"/>
        <w:right w:val="none" w:sz="0" w:space="0" w:color="auto"/>
      </w:divBdr>
    </w:div>
    <w:div w:id="817916535">
      <w:bodyDiv w:val="1"/>
      <w:marLeft w:val="0"/>
      <w:marRight w:val="0"/>
      <w:marTop w:val="0"/>
      <w:marBottom w:val="0"/>
      <w:divBdr>
        <w:top w:val="none" w:sz="0" w:space="0" w:color="auto"/>
        <w:left w:val="none" w:sz="0" w:space="0" w:color="auto"/>
        <w:bottom w:val="none" w:sz="0" w:space="0" w:color="auto"/>
        <w:right w:val="none" w:sz="0" w:space="0" w:color="auto"/>
      </w:divBdr>
    </w:div>
    <w:div w:id="1118378434">
      <w:bodyDiv w:val="1"/>
      <w:marLeft w:val="0"/>
      <w:marRight w:val="0"/>
      <w:marTop w:val="0"/>
      <w:marBottom w:val="0"/>
      <w:divBdr>
        <w:top w:val="none" w:sz="0" w:space="0" w:color="auto"/>
        <w:left w:val="none" w:sz="0" w:space="0" w:color="auto"/>
        <w:bottom w:val="none" w:sz="0" w:space="0" w:color="auto"/>
        <w:right w:val="none" w:sz="0" w:space="0" w:color="auto"/>
      </w:divBdr>
    </w:div>
    <w:div w:id="1129396643">
      <w:bodyDiv w:val="1"/>
      <w:marLeft w:val="0"/>
      <w:marRight w:val="0"/>
      <w:marTop w:val="0"/>
      <w:marBottom w:val="0"/>
      <w:divBdr>
        <w:top w:val="none" w:sz="0" w:space="0" w:color="auto"/>
        <w:left w:val="none" w:sz="0" w:space="0" w:color="auto"/>
        <w:bottom w:val="none" w:sz="0" w:space="0" w:color="auto"/>
        <w:right w:val="none" w:sz="0" w:space="0" w:color="auto"/>
      </w:divBdr>
    </w:div>
    <w:div w:id="1236359815">
      <w:bodyDiv w:val="1"/>
      <w:marLeft w:val="0"/>
      <w:marRight w:val="0"/>
      <w:marTop w:val="0"/>
      <w:marBottom w:val="0"/>
      <w:divBdr>
        <w:top w:val="none" w:sz="0" w:space="0" w:color="auto"/>
        <w:left w:val="none" w:sz="0" w:space="0" w:color="auto"/>
        <w:bottom w:val="none" w:sz="0" w:space="0" w:color="auto"/>
        <w:right w:val="none" w:sz="0" w:space="0" w:color="auto"/>
      </w:divBdr>
    </w:div>
    <w:div w:id="1304191974">
      <w:bodyDiv w:val="1"/>
      <w:marLeft w:val="0"/>
      <w:marRight w:val="0"/>
      <w:marTop w:val="0"/>
      <w:marBottom w:val="0"/>
      <w:divBdr>
        <w:top w:val="none" w:sz="0" w:space="0" w:color="auto"/>
        <w:left w:val="none" w:sz="0" w:space="0" w:color="auto"/>
        <w:bottom w:val="none" w:sz="0" w:space="0" w:color="auto"/>
        <w:right w:val="none" w:sz="0" w:space="0" w:color="auto"/>
      </w:divBdr>
    </w:div>
    <w:div w:id="1347515433">
      <w:bodyDiv w:val="1"/>
      <w:marLeft w:val="0"/>
      <w:marRight w:val="0"/>
      <w:marTop w:val="0"/>
      <w:marBottom w:val="0"/>
      <w:divBdr>
        <w:top w:val="none" w:sz="0" w:space="0" w:color="auto"/>
        <w:left w:val="none" w:sz="0" w:space="0" w:color="auto"/>
        <w:bottom w:val="none" w:sz="0" w:space="0" w:color="auto"/>
        <w:right w:val="none" w:sz="0" w:space="0" w:color="auto"/>
      </w:divBdr>
    </w:div>
    <w:div w:id="1384402915">
      <w:bodyDiv w:val="1"/>
      <w:marLeft w:val="0"/>
      <w:marRight w:val="0"/>
      <w:marTop w:val="0"/>
      <w:marBottom w:val="0"/>
      <w:divBdr>
        <w:top w:val="none" w:sz="0" w:space="0" w:color="auto"/>
        <w:left w:val="none" w:sz="0" w:space="0" w:color="auto"/>
        <w:bottom w:val="none" w:sz="0" w:space="0" w:color="auto"/>
        <w:right w:val="none" w:sz="0" w:space="0" w:color="auto"/>
      </w:divBdr>
    </w:div>
    <w:div w:id="1403331112">
      <w:bodyDiv w:val="1"/>
      <w:marLeft w:val="0"/>
      <w:marRight w:val="0"/>
      <w:marTop w:val="0"/>
      <w:marBottom w:val="0"/>
      <w:divBdr>
        <w:top w:val="none" w:sz="0" w:space="0" w:color="auto"/>
        <w:left w:val="none" w:sz="0" w:space="0" w:color="auto"/>
        <w:bottom w:val="none" w:sz="0" w:space="0" w:color="auto"/>
        <w:right w:val="none" w:sz="0" w:space="0" w:color="auto"/>
      </w:divBdr>
    </w:div>
    <w:div w:id="1413118899">
      <w:bodyDiv w:val="1"/>
      <w:marLeft w:val="0"/>
      <w:marRight w:val="0"/>
      <w:marTop w:val="0"/>
      <w:marBottom w:val="0"/>
      <w:divBdr>
        <w:top w:val="none" w:sz="0" w:space="0" w:color="auto"/>
        <w:left w:val="none" w:sz="0" w:space="0" w:color="auto"/>
        <w:bottom w:val="none" w:sz="0" w:space="0" w:color="auto"/>
        <w:right w:val="none" w:sz="0" w:space="0" w:color="auto"/>
      </w:divBdr>
    </w:div>
    <w:div w:id="1535970167">
      <w:bodyDiv w:val="1"/>
      <w:marLeft w:val="0"/>
      <w:marRight w:val="0"/>
      <w:marTop w:val="0"/>
      <w:marBottom w:val="0"/>
      <w:divBdr>
        <w:top w:val="none" w:sz="0" w:space="0" w:color="auto"/>
        <w:left w:val="none" w:sz="0" w:space="0" w:color="auto"/>
        <w:bottom w:val="none" w:sz="0" w:space="0" w:color="auto"/>
        <w:right w:val="none" w:sz="0" w:space="0" w:color="auto"/>
      </w:divBdr>
    </w:div>
    <w:div w:id="1902323093">
      <w:bodyDiv w:val="1"/>
      <w:marLeft w:val="0"/>
      <w:marRight w:val="0"/>
      <w:marTop w:val="0"/>
      <w:marBottom w:val="0"/>
      <w:divBdr>
        <w:top w:val="none" w:sz="0" w:space="0" w:color="auto"/>
        <w:left w:val="none" w:sz="0" w:space="0" w:color="auto"/>
        <w:bottom w:val="none" w:sz="0" w:space="0" w:color="auto"/>
        <w:right w:val="none" w:sz="0" w:space="0" w:color="auto"/>
      </w:divBdr>
    </w:div>
    <w:div w:id="2098594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perimentationsurbaines.ademe.fr/sante/" TargetMode="Externa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rine.mogliacci@ademe.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telle.bortolini@ademe.f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innoverpourlatransitionecologique.fr/fr/challenges/expe-urba-sant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ki.resilience-territoire.ademe.fr/wiki/Les_outils_de_l%27UFS_pour_des_projets_co-con%C3%A7u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notes.xml.rels><?xml version="1.0" encoding="UTF-8" standalone="yes"?>
<Relationships xmlns="http://schemas.openxmlformats.org/package/2006/relationships"><Relationship Id="rId3" Type="http://schemas.openxmlformats.org/officeDocument/2006/relationships/hyperlink" Target="https://plusfraichemaville.fr/" TargetMode="External"/><Relationship Id="rId2" Type="http://schemas.openxmlformats.org/officeDocument/2006/relationships/hyperlink" Target="https://www.youtube.com/watch?v=iXl5u6Uth6c&amp;t=2s" TargetMode="External"/><Relationship Id="rId1" Type="http://schemas.openxmlformats.org/officeDocument/2006/relationships/hyperlink" Target="https://www.youtube.com/watch?v=KigxKNnF1P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documenttasks/documenttasks1.xml><?xml version="1.0" encoding="utf-8"?>
<t:Tasks xmlns:t="http://schemas.microsoft.com/office/tasks/2019/documenttasks" xmlns:oel="http://schemas.microsoft.com/office/2019/extlst">
  <t:Task id="{E79D7B3C-D993-45EF-BBAC-A793459C8C71}">
    <t:Anchor>
      <t:Comment id="2056121502"/>
    </t:Anchor>
    <t:History>
      <t:Event id="{0AF067F0-AF1F-4380-BC94-A5CD098B1678}" time="2024-01-17T06:38:17.228Z">
        <t:Attribution userId="S::ariane.rozo@ademe.fr::e90228d3-6cfe-4934-b0a3-0dd597be893e" userProvider="AD" userName="ROZO Ariane"/>
        <t:Anchor>
          <t:Comment id="1514100971"/>
        </t:Anchor>
        <t:Create/>
      </t:Event>
      <t:Event id="{450BDE06-1492-478B-9401-BBC812AFA30A}" time="2024-01-17T06:38:17.228Z">
        <t:Attribution userId="S::ariane.rozo@ademe.fr::e90228d3-6cfe-4934-b0a3-0dd597be893e" userProvider="AD" userName="ROZO Ariane"/>
        <t:Anchor>
          <t:Comment id="1514100971"/>
        </t:Anchor>
        <t:Assign userId="S::daniela.sanna@ademe.fr::c84dff5c-fa4a-477e-8dc8-eaa56eb43f47" userProvider="AD" userName="SANNA Daniela"/>
      </t:Event>
      <t:Event id="{C02A20F6-3D0B-49CA-944D-A0DA8A19E285}" time="2024-01-17T06:38:17.228Z">
        <t:Attribution userId="S::ariane.rozo@ademe.fr::e90228d3-6cfe-4934-b0a3-0dd597be893e" userProvider="AD" userName="ROZO Ariane"/>
        <t:Anchor>
          <t:Comment id="1514100971"/>
        </t:Anchor>
        <t:SetTitle title="…j'aime beaucoup l'idée !!! Ça me dit de tenter le coup, oui ! @VIDAL-BLANCHARD Audrey tu connais le prix qu'a eu Christelle ? Parce que le seul hic c'est que je sens qu'on va etre bien ric rac niveau budget.@SANNA Daniela : ça te dit cette proposition"/>
      </t:Event>
    </t:History>
  </t:Task>
  <t:Task id="{3833DD93-3D1B-41E5-B650-5AAFFD258D52}">
    <t:Anchor>
      <t:Comment id="1283496953"/>
    </t:Anchor>
    <t:History>
      <t:Event id="{7D403371-622F-4EFD-AE03-CD5ABA4E3786}" time="2024-01-17T07:04:26.619Z">
        <t:Attribution userId="S::ariane.rozo@ademe.fr::e90228d3-6cfe-4934-b0a3-0dd597be893e" userProvider="AD" userName="ROZO Ariane"/>
        <t:Anchor>
          <t:Comment id="2113533354"/>
        </t:Anchor>
        <t:Create/>
      </t:Event>
      <t:Event id="{7907F5C2-C22A-447B-9F82-F85AFAD24DE1}" time="2024-01-17T07:04:26.619Z">
        <t:Attribution userId="S::ariane.rozo@ademe.fr::e90228d3-6cfe-4934-b0a3-0dd597be893e" userProvider="AD" userName="ROZO Ariane"/>
        <t:Anchor>
          <t:Comment id="2113533354"/>
        </t:Anchor>
        <t:Assign userId="S::karine.mogliacci@ademe.fr::09ddf852-f33c-40fa-b743-e9c0d6c73a68" userProvider="AD" userName="MOGLIACCI Karine"/>
      </t:Event>
      <t:Event id="{B0C9FC57-54DB-42CA-98FB-48DB799C0649}" time="2024-01-17T07:04:26.619Z">
        <t:Attribution userId="S::ariane.rozo@ademe.fr::e90228d3-6cfe-4934-b0a3-0dd597be893e" userProvider="AD" userName="ROZO Ariane"/>
        <t:Anchor>
          <t:Comment id="2113533354"/>
        </t:Anchor>
        <t:SetTitle title="@MOGLIACCI Karine Après réflexions je te propose :40% prix35% compétences et expérience du groupement15% méthodo10% RSE"/>
      </t:Event>
    </t:History>
  </t:Task>
  <t:Task id="{52747DEE-E919-48B7-9062-1A7ECC532E85}">
    <t:Anchor>
      <t:Comment id="1432738865"/>
    </t:Anchor>
    <t:History>
      <t:Event id="{04DD1A43-2475-494B-A4F2-509252C74F31}" time="2025-06-11T08:27:32.347Z">
        <t:Attribution userId="S::karine.mogliacci@ademe.fr::09ddf852-f33c-40fa-b743-e9c0d6c73a68" userProvider="AD" userName="MOGLIACCI Karine"/>
        <t:Anchor>
          <t:Comment id="1432738865"/>
        </t:Anchor>
        <t:Create/>
      </t:Event>
      <t:Event id="{9184D3D3-453F-4827-A7BE-FB4F906956D3}" time="2025-06-11T08:27:32.347Z">
        <t:Attribution userId="S::karine.mogliacci@ademe.fr::09ddf852-f33c-40fa-b743-e9c0d6c73a68" userProvider="AD" userName="MOGLIACCI Karine"/>
        <t:Anchor>
          <t:Comment id="1432738865"/>
        </t:Anchor>
        <t:Assign userId="S::ariane.rozo@ademe.fr::e90228d3-6cfe-4934-b0a3-0dd597be893e" userProvider="AD" userName="ROZO Ariane"/>
      </t:Event>
      <t:Event id="{CA55E798-F687-476C-B3BB-0E9E45A55F93}" time="2025-06-11T08:27:32.347Z">
        <t:Attribution userId="S::karine.mogliacci@ademe.fr::09ddf852-f33c-40fa-b743-e9c0d6c73a68" userProvider="AD" userName="MOGLIACCI Karine"/>
        <t:Anchor>
          <t:Comment id="1432738865"/>
        </t:Anchor>
        <t:SetTitle title="@ROZO Ariane : proposer un plan de prestation minimum attendu, en chiffrant tel que : 2 capsules vidéo, 10 postes LinkdIn etc."/>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173F9D410504BC5B46405618D416C1D"/>
        <w:category>
          <w:name w:val="Général"/>
          <w:gallery w:val="placeholder"/>
        </w:category>
        <w:types>
          <w:type w:val="bbPlcHdr"/>
        </w:types>
        <w:behaviors>
          <w:behavior w:val="content"/>
        </w:behaviors>
        <w:guid w:val="{D904F61B-CFE5-4A25-84D9-F48030E35CDF}"/>
      </w:docPartPr>
      <w:docPartBody>
        <w:p w:rsidR="00F70EAB" w:rsidRDefault="00146A3C">
          <w:pPr>
            <w:pStyle w:val="3173F9D410504BC5B46405618D416C1D"/>
          </w:pPr>
          <w:r w:rsidRPr="00581EB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HGMinchoB">
    <w:altName w:val="HG明朝B"/>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HGGothicM">
    <w:altName w:val="HGｺﾞｼｯｸM"/>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vantGarde">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A3C"/>
    <w:rsid w:val="00002F68"/>
    <w:rsid w:val="000E5907"/>
    <w:rsid w:val="000F11DD"/>
    <w:rsid w:val="00146A3C"/>
    <w:rsid w:val="00282244"/>
    <w:rsid w:val="003404F8"/>
    <w:rsid w:val="00375963"/>
    <w:rsid w:val="003D57A9"/>
    <w:rsid w:val="003E3DAF"/>
    <w:rsid w:val="004302D6"/>
    <w:rsid w:val="004C6AAA"/>
    <w:rsid w:val="004E65D7"/>
    <w:rsid w:val="005B4309"/>
    <w:rsid w:val="0065146A"/>
    <w:rsid w:val="00717E80"/>
    <w:rsid w:val="0072788F"/>
    <w:rsid w:val="00840FBF"/>
    <w:rsid w:val="0084790F"/>
    <w:rsid w:val="00874BD1"/>
    <w:rsid w:val="008860F7"/>
    <w:rsid w:val="008F34B0"/>
    <w:rsid w:val="00A70BFD"/>
    <w:rsid w:val="00A95825"/>
    <w:rsid w:val="00A9670C"/>
    <w:rsid w:val="00AA5D05"/>
    <w:rsid w:val="00AD1F8F"/>
    <w:rsid w:val="00B06FC7"/>
    <w:rsid w:val="00B15FEE"/>
    <w:rsid w:val="00B77633"/>
    <w:rsid w:val="00C46306"/>
    <w:rsid w:val="00C547FC"/>
    <w:rsid w:val="00CE57F6"/>
    <w:rsid w:val="00CF0BD5"/>
    <w:rsid w:val="00D00F42"/>
    <w:rsid w:val="00D63C1F"/>
    <w:rsid w:val="00F10352"/>
    <w:rsid w:val="00F44D43"/>
    <w:rsid w:val="00F70EAB"/>
    <w:rsid w:val="00F768E1"/>
    <w:rsid w:val="00F82A5F"/>
    <w:rsid w:val="00FB175D"/>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860F7"/>
    <w:rPr>
      <w:color w:val="808080"/>
    </w:rPr>
  </w:style>
  <w:style w:type="paragraph" w:customStyle="1" w:styleId="3173F9D410504BC5B46405618D416C1D">
    <w:name w:val="3173F9D410504BC5B46405618D416C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DCAFE13-1EDF-4021-9982-1BD250522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17</Pages>
  <Words>6493</Words>
  <Characters>35712</Characters>
  <Application>Microsoft Office Word</Application>
  <DocSecurity>0</DocSecurity>
  <Lines>297</Lines>
  <Paragraphs>84</Paragraphs>
  <ScaleCrop>false</ScaleCrop>
  <HeadingPairs>
    <vt:vector size="2" baseType="variant">
      <vt:variant>
        <vt:lpstr>Titre</vt:lpstr>
      </vt:variant>
      <vt:variant>
        <vt:i4>1</vt:i4>
      </vt:variant>
    </vt:vector>
  </HeadingPairs>
  <TitlesOfParts>
    <vt:vector size="1" baseType="lpstr">
      <vt:lpstr>CAHIER DES CHARGES</vt:lpstr>
    </vt:vector>
  </TitlesOfParts>
  <Manager/>
  <Company/>
  <LinksUpToDate>false</LinksUpToDate>
  <CharactersWithSpaces>42121</CharactersWithSpaces>
  <SharedDoc>false</SharedDoc>
  <HLinks>
    <vt:vector size="126" baseType="variant">
      <vt:variant>
        <vt:i4>3080265</vt:i4>
      </vt:variant>
      <vt:variant>
        <vt:i4>81</vt:i4>
      </vt:variant>
      <vt:variant>
        <vt:i4>0</vt:i4>
      </vt:variant>
      <vt:variant>
        <vt:i4>5</vt:i4>
      </vt:variant>
      <vt:variant>
        <vt:lpwstr>mailto:karine.mogliacci@ademe.fr</vt:lpwstr>
      </vt:variant>
      <vt:variant>
        <vt:lpwstr/>
      </vt:variant>
      <vt:variant>
        <vt:i4>2818126</vt:i4>
      </vt:variant>
      <vt:variant>
        <vt:i4>78</vt:i4>
      </vt:variant>
      <vt:variant>
        <vt:i4>0</vt:i4>
      </vt:variant>
      <vt:variant>
        <vt:i4>5</vt:i4>
      </vt:variant>
      <vt:variant>
        <vt:lpwstr>mailto:christelle.bortolini@ademe.fr</vt:lpwstr>
      </vt:variant>
      <vt:variant>
        <vt:lpwstr/>
      </vt:variant>
      <vt:variant>
        <vt:i4>7471218</vt:i4>
      </vt:variant>
      <vt:variant>
        <vt:i4>75</vt:i4>
      </vt:variant>
      <vt:variant>
        <vt:i4>0</vt:i4>
      </vt:variant>
      <vt:variant>
        <vt:i4>5</vt:i4>
      </vt:variant>
      <vt:variant>
        <vt:lpwstr>https://www.innoverpourlatransitionecologique.fr/fr/challenges/expe-urba-sante/</vt:lpwstr>
      </vt:variant>
      <vt:variant>
        <vt:lpwstr/>
      </vt:variant>
      <vt:variant>
        <vt:i4>2687043</vt:i4>
      </vt:variant>
      <vt:variant>
        <vt:i4>72</vt:i4>
      </vt:variant>
      <vt:variant>
        <vt:i4>0</vt:i4>
      </vt:variant>
      <vt:variant>
        <vt:i4>5</vt:i4>
      </vt:variant>
      <vt:variant>
        <vt:lpwstr>https://wiki.resilience-territoire.ademe.fr/wiki/Les_outils_de_l%27UFS_pour_des_projets_co-con%C3%A7us</vt:lpwstr>
      </vt:variant>
      <vt:variant>
        <vt:lpwstr/>
      </vt:variant>
      <vt:variant>
        <vt:i4>90</vt:i4>
      </vt:variant>
      <vt:variant>
        <vt:i4>69</vt:i4>
      </vt:variant>
      <vt:variant>
        <vt:i4>0</vt:i4>
      </vt:variant>
      <vt:variant>
        <vt:i4>5</vt:i4>
      </vt:variant>
      <vt:variant>
        <vt:lpwstr>https://experimentationsurbaines.ademe.fr/sante/</vt:lpwstr>
      </vt:variant>
      <vt:variant>
        <vt:lpwstr/>
      </vt:variant>
      <vt:variant>
        <vt:i4>1703984</vt:i4>
      </vt:variant>
      <vt:variant>
        <vt:i4>62</vt:i4>
      </vt:variant>
      <vt:variant>
        <vt:i4>0</vt:i4>
      </vt:variant>
      <vt:variant>
        <vt:i4>5</vt:i4>
      </vt:variant>
      <vt:variant>
        <vt:lpwstr/>
      </vt:variant>
      <vt:variant>
        <vt:lpwstr>_Toc153977566</vt:lpwstr>
      </vt:variant>
      <vt:variant>
        <vt:i4>1703984</vt:i4>
      </vt:variant>
      <vt:variant>
        <vt:i4>56</vt:i4>
      </vt:variant>
      <vt:variant>
        <vt:i4>0</vt:i4>
      </vt:variant>
      <vt:variant>
        <vt:i4>5</vt:i4>
      </vt:variant>
      <vt:variant>
        <vt:lpwstr/>
      </vt:variant>
      <vt:variant>
        <vt:lpwstr>_Toc153977565</vt:lpwstr>
      </vt:variant>
      <vt:variant>
        <vt:i4>1703984</vt:i4>
      </vt:variant>
      <vt:variant>
        <vt:i4>50</vt:i4>
      </vt:variant>
      <vt:variant>
        <vt:i4>0</vt:i4>
      </vt:variant>
      <vt:variant>
        <vt:i4>5</vt:i4>
      </vt:variant>
      <vt:variant>
        <vt:lpwstr/>
      </vt:variant>
      <vt:variant>
        <vt:lpwstr>_Toc153977564</vt:lpwstr>
      </vt:variant>
      <vt:variant>
        <vt:i4>1703984</vt:i4>
      </vt:variant>
      <vt:variant>
        <vt:i4>44</vt:i4>
      </vt:variant>
      <vt:variant>
        <vt:i4>0</vt:i4>
      </vt:variant>
      <vt:variant>
        <vt:i4>5</vt:i4>
      </vt:variant>
      <vt:variant>
        <vt:lpwstr/>
      </vt:variant>
      <vt:variant>
        <vt:lpwstr>_Toc153977563</vt:lpwstr>
      </vt:variant>
      <vt:variant>
        <vt:i4>1703984</vt:i4>
      </vt:variant>
      <vt:variant>
        <vt:i4>38</vt:i4>
      </vt:variant>
      <vt:variant>
        <vt:i4>0</vt:i4>
      </vt:variant>
      <vt:variant>
        <vt:i4>5</vt:i4>
      </vt:variant>
      <vt:variant>
        <vt:lpwstr/>
      </vt:variant>
      <vt:variant>
        <vt:lpwstr>_Toc153977562</vt:lpwstr>
      </vt:variant>
      <vt:variant>
        <vt:i4>1703984</vt:i4>
      </vt:variant>
      <vt:variant>
        <vt:i4>32</vt:i4>
      </vt:variant>
      <vt:variant>
        <vt:i4>0</vt:i4>
      </vt:variant>
      <vt:variant>
        <vt:i4>5</vt:i4>
      </vt:variant>
      <vt:variant>
        <vt:lpwstr/>
      </vt:variant>
      <vt:variant>
        <vt:lpwstr>_Toc153977561</vt:lpwstr>
      </vt:variant>
      <vt:variant>
        <vt:i4>1703984</vt:i4>
      </vt:variant>
      <vt:variant>
        <vt:i4>26</vt:i4>
      </vt:variant>
      <vt:variant>
        <vt:i4>0</vt:i4>
      </vt:variant>
      <vt:variant>
        <vt:i4>5</vt:i4>
      </vt:variant>
      <vt:variant>
        <vt:lpwstr/>
      </vt:variant>
      <vt:variant>
        <vt:lpwstr>_Toc153977560</vt:lpwstr>
      </vt:variant>
      <vt:variant>
        <vt:i4>1638448</vt:i4>
      </vt:variant>
      <vt:variant>
        <vt:i4>20</vt:i4>
      </vt:variant>
      <vt:variant>
        <vt:i4>0</vt:i4>
      </vt:variant>
      <vt:variant>
        <vt:i4>5</vt:i4>
      </vt:variant>
      <vt:variant>
        <vt:lpwstr/>
      </vt:variant>
      <vt:variant>
        <vt:lpwstr>_Toc153977559</vt:lpwstr>
      </vt:variant>
      <vt:variant>
        <vt:i4>1638448</vt:i4>
      </vt:variant>
      <vt:variant>
        <vt:i4>14</vt:i4>
      </vt:variant>
      <vt:variant>
        <vt:i4>0</vt:i4>
      </vt:variant>
      <vt:variant>
        <vt:i4>5</vt:i4>
      </vt:variant>
      <vt:variant>
        <vt:lpwstr/>
      </vt:variant>
      <vt:variant>
        <vt:lpwstr>_Toc153977558</vt:lpwstr>
      </vt:variant>
      <vt:variant>
        <vt:i4>1638448</vt:i4>
      </vt:variant>
      <vt:variant>
        <vt:i4>8</vt:i4>
      </vt:variant>
      <vt:variant>
        <vt:i4>0</vt:i4>
      </vt:variant>
      <vt:variant>
        <vt:i4>5</vt:i4>
      </vt:variant>
      <vt:variant>
        <vt:lpwstr/>
      </vt:variant>
      <vt:variant>
        <vt:lpwstr>_Toc153977557</vt:lpwstr>
      </vt:variant>
      <vt:variant>
        <vt:i4>1638448</vt:i4>
      </vt:variant>
      <vt:variant>
        <vt:i4>2</vt:i4>
      </vt:variant>
      <vt:variant>
        <vt:i4>0</vt:i4>
      </vt:variant>
      <vt:variant>
        <vt:i4>5</vt:i4>
      </vt:variant>
      <vt:variant>
        <vt:lpwstr/>
      </vt:variant>
      <vt:variant>
        <vt:lpwstr>_Toc153977556</vt:lpwstr>
      </vt:variant>
      <vt:variant>
        <vt:i4>2490492</vt:i4>
      </vt:variant>
      <vt:variant>
        <vt:i4>9</vt:i4>
      </vt:variant>
      <vt:variant>
        <vt:i4>0</vt:i4>
      </vt:variant>
      <vt:variant>
        <vt:i4>5</vt:i4>
      </vt:variant>
      <vt:variant>
        <vt:lpwstr>https://plusfraichemaville.fr/</vt:lpwstr>
      </vt:variant>
      <vt:variant>
        <vt:lpwstr/>
      </vt:variant>
      <vt:variant>
        <vt:i4>917511</vt:i4>
      </vt:variant>
      <vt:variant>
        <vt:i4>3</vt:i4>
      </vt:variant>
      <vt:variant>
        <vt:i4>0</vt:i4>
      </vt:variant>
      <vt:variant>
        <vt:i4>5</vt:i4>
      </vt:variant>
      <vt:variant>
        <vt:lpwstr>https://www.youtube.com/watch?v=iXl5u6Uth6c&amp;t=2s</vt:lpwstr>
      </vt:variant>
      <vt:variant>
        <vt:lpwstr/>
      </vt:variant>
      <vt:variant>
        <vt:i4>3539063</vt:i4>
      </vt:variant>
      <vt:variant>
        <vt:i4>0</vt:i4>
      </vt:variant>
      <vt:variant>
        <vt:i4>0</vt:i4>
      </vt:variant>
      <vt:variant>
        <vt:i4>5</vt:i4>
      </vt:variant>
      <vt:variant>
        <vt:lpwstr>https://www.youtube.com/watch?v=KigxKNnF1PU</vt:lpwstr>
      </vt:variant>
      <vt:variant>
        <vt:lpwstr/>
      </vt:variant>
      <vt:variant>
        <vt:i4>2949203</vt:i4>
      </vt:variant>
      <vt:variant>
        <vt:i4>3</vt:i4>
      </vt:variant>
      <vt:variant>
        <vt:i4>0</vt:i4>
      </vt:variant>
      <vt:variant>
        <vt:i4>5</vt:i4>
      </vt:variant>
      <vt:variant>
        <vt:lpwstr>mailto:ariane.rozo@ademe.fr</vt:lpwstr>
      </vt:variant>
      <vt:variant>
        <vt:lpwstr/>
      </vt:variant>
      <vt:variant>
        <vt:i4>2949203</vt:i4>
      </vt:variant>
      <vt:variant>
        <vt:i4>0</vt:i4>
      </vt:variant>
      <vt:variant>
        <vt:i4>0</vt:i4>
      </vt:variant>
      <vt:variant>
        <vt:i4>5</vt:i4>
      </vt:variant>
      <vt:variant>
        <vt:lpwstr>mailto:ariane.rozo@ademe.fr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dc:title>
  <dc:subject/>
  <dc:creator>COCHET Aurélie</dc:creator>
  <cp:keywords/>
  <dc:description>&lt;TYPE&gt;Fiche technique&lt;/TYPE&gt;
&lt;INTITULE&gt;CAHIER DES CHARGES-TYPE POUR UNE ETUDE&lt;/INTITULE&gt;
&lt;REFERENT&gt;COCHET Aurélie&lt;/REFERENT&gt;
&lt;SERVICE&gt;SAJ&lt;/SERVICE&gt;
&lt;DOM_EXP&gt;&lt;/DOM_EXP&gt;
&lt;NIV_LEC&gt;1ère approche&lt;/NIV_LEC&gt;
&lt;RESUME&gt;&lt;/RESUME&gt;
&lt;DATE&gt;2020-03-01&lt;/DATE&gt;</dc:description>
  <cp:lastModifiedBy>ROZO Ariane</cp:lastModifiedBy>
  <cp:revision>10</cp:revision>
  <cp:lastPrinted>2020-05-21T12:43:00Z</cp:lastPrinted>
  <dcterms:created xsi:type="dcterms:W3CDTF">2025-06-18T13:08:00Z</dcterms:created>
  <dcterms:modified xsi:type="dcterms:W3CDTF">2025-07-10T10:02:00Z</dcterms:modified>
  <cp:category>Cahier des charges</cp:category>
  <cp:contentStatus/>
  <cp:version>0.6.11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gistre_Compl">
    <vt:lpwstr>Gestion Des Connaissances</vt:lpwstr>
  </property>
  <property fmtid="{D5CDD505-2E9C-101B-9397-08002B2CF9AE}" pid="3" name="MSIP_Label_98ce3bfb-fff1-481a-835b-0a342757958d_Enabled">
    <vt:lpwstr>true</vt:lpwstr>
  </property>
  <property fmtid="{D5CDD505-2E9C-101B-9397-08002B2CF9AE}" pid="4" name="MSIP_Label_98ce3bfb-fff1-481a-835b-0a342757958d_SetDate">
    <vt:lpwstr>2025-05-23T12:07:15Z</vt:lpwstr>
  </property>
  <property fmtid="{D5CDD505-2E9C-101B-9397-08002B2CF9AE}" pid="5" name="MSIP_Label_98ce3bfb-fff1-481a-835b-0a342757958d_Method">
    <vt:lpwstr>Standard</vt:lpwstr>
  </property>
  <property fmtid="{D5CDD505-2E9C-101B-9397-08002B2CF9AE}" pid="6" name="MSIP_Label_98ce3bfb-fff1-481a-835b-0a342757958d_Name">
    <vt:lpwstr>C0 - Public</vt:lpwstr>
  </property>
  <property fmtid="{D5CDD505-2E9C-101B-9397-08002B2CF9AE}" pid="7" name="MSIP_Label_98ce3bfb-fff1-481a-835b-0a342757958d_SiteId">
    <vt:lpwstr>cb6c2492-4a85-4b15-85a1-ed94d47e5849</vt:lpwstr>
  </property>
  <property fmtid="{D5CDD505-2E9C-101B-9397-08002B2CF9AE}" pid="8" name="MSIP_Label_98ce3bfb-fff1-481a-835b-0a342757958d_ActionId">
    <vt:lpwstr>b42275eb-d249-4290-b704-c9b938b38654</vt:lpwstr>
  </property>
  <property fmtid="{D5CDD505-2E9C-101B-9397-08002B2CF9AE}" pid="9" name="MSIP_Label_98ce3bfb-fff1-481a-835b-0a342757958d_ContentBits">
    <vt:lpwstr>0</vt:lpwstr>
  </property>
  <property fmtid="{D5CDD505-2E9C-101B-9397-08002B2CF9AE}" pid="10" name="MSIP_Label_98ce3bfb-fff1-481a-835b-0a342757958d_Tag">
    <vt:lpwstr>10, 3, 0, 1</vt:lpwstr>
  </property>
</Properties>
</file>